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04" w:rsidRDefault="00CB4204" w:rsidP="00617568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04" w:rsidRDefault="00CB4204" w:rsidP="00CB420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B4204" w:rsidRDefault="00CB4204" w:rsidP="00CB42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CB4204" w:rsidRDefault="00CB4204" w:rsidP="00CB42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ОКТЯБРЬСКОГО  МУНИЦИПАЛЬНОГО ОБРАЗОВАНИЯ</w:t>
      </w:r>
    </w:p>
    <w:p w:rsidR="00CB4204" w:rsidRDefault="00CB4204" w:rsidP="00CB42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CB4204" w:rsidRDefault="00CB4204" w:rsidP="00CB42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CB4204" w:rsidRDefault="00CB4204" w:rsidP="00CB420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B4204" w:rsidRDefault="00617568" w:rsidP="00CB4204">
      <w:pPr>
        <w:tabs>
          <w:tab w:val="left" w:pos="3320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</w:t>
      </w:r>
      <w:r w:rsidR="00CB4204">
        <w:rPr>
          <w:rFonts w:ascii="Times New Roman" w:hAnsi="Times New Roman"/>
          <w:b/>
          <w:sz w:val="28"/>
        </w:rPr>
        <w:t>№ 11</w:t>
      </w:r>
    </w:p>
    <w:p w:rsidR="00CB4204" w:rsidRDefault="00CB4204" w:rsidP="00CB4204">
      <w:pPr>
        <w:tabs>
          <w:tab w:val="left" w:pos="3320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 5 июня   2020 года</w:t>
      </w:r>
    </w:p>
    <w:p w:rsidR="00CB4204" w:rsidRDefault="00CB4204" w:rsidP="00CB4204">
      <w:pPr>
        <w:tabs>
          <w:tab w:val="left" w:pos="332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CB4204" w:rsidRDefault="00CB4204" w:rsidP="00CB4204">
      <w:pPr>
        <w:pStyle w:val="a3"/>
        <w:spacing w:before="0" w:beforeAutospacing="0" w:after="0" w:afterAutospacing="0"/>
        <w:rPr>
          <w:rStyle w:val="a5"/>
          <w:color w:val="000000"/>
          <w:szCs w:val="28"/>
        </w:rPr>
      </w:pPr>
      <w:r>
        <w:rPr>
          <w:rStyle w:val="a5"/>
          <w:color w:val="000000"/>
          <w:sz w:val="28"/>
          <w:szCs w:val="28"/>
        </w:rPr>
        <w:t xml:space="preserve">О внесении изменений  и дополнений </w:t>
      </w:r>
    </w:p>
    <w:p w:rsidR="00CB4204" w:rsidRDefault="00CB4204" w:rsidP="00CB4204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в постановление администрации </w:t>
      </w:r>
    </w:p>
    <w:p w:rsidR="00CB4204" w:rsidRDefault="00CB4204" w:rsidP="00CB4204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Октябрьского  муниципального образования</w:t>
      </w:r>
    </w:p>
    <w:p w:rsidR="00CB4204" w:rsidRDefault="00CB4204" w:rsidP="00CB4204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№ 6   от  02.11.2009 года «О создании </w:t>
      </w:r>
      <w:proofErr w:type="gramStart"/>
      <w:r>
        <w:rPr>
          <w:rStyle w:val="a5"/>
          <w:color w:val="000000"/>
          <w:sz w:val="28"/>
          <w:szCs w:val="28"/>
        </w:rPr>
        <w:t>единой</w:t>
      </w:r>
      <w:proofErr w:type="gramEnd"/>
      <w:r>
        <w:rPr>
          <w:rStyle w:val="a5"/>
          <w:color w:val="000000"/>
          <w:sz w:val="28"/>
          <w:szCs w:val="28"/>
        </w:rPr>
        <w:t xml:space="preserve"> </w:t>
      </w:r>
    </w:p>
    <w:p w:rsidR="00CB4204" w:rsidRDefault="00CB4204" w:rsidP="00CB4204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постоянно действующей  комиссии </w:t>
      </w:r>
      <w:proofErr w:type="gramStart"/>
      <w:r>
        <w:rPr>
          <w:rStyle w:val="a5"/>
          <w:color w:val="000000"/>
          <w:sz w:val="28"/>
          <w:szCs w:val="28"/>
        </w:rPr>
        <w:t>по</w:t>
      </w:r>
      <w:proofErr w:type="gramEnd"/>
      <w:r>
        <w:rPr>
          <w:rStyle w:val="a5"/>
          <w:color w:val="000000"/>
          <w:sz w:val="28"/>
          <w:szCs w:val="28"/>
        </w:rPr>
        <w:t xml:space="preserve"> </w:t>
      </w:r>
    </w:p>
    <w:p w:rsidR="00CB4204" w:rsidRDefault="00CB4204" w:rsidP="00CB4204">
      <w:pPr>
        <w:pStyle w:val="a3"/>
        <w:spacing w:before="0" w:beforeAutospacing="0" w:after="0" w:afterAutospacing="0"/>
      </w:pPr>
      <w:r>
        <w:rPr>
          <w:rStyle w:val="a5"/>
          <w:color w:val="000000"/>
          <w:sz w:val="28"/>
          <w:szCs w:val="28"/>
        </w:rPr>
        <w:t>размещению муниципального заказа</w:t>
      </w:r>
      <w:r>
        <w:rPr>
          <w:b/>
          <w:sz w:val="28"/>
          <w:szCs w:val="28"/>
        </w:rPr>
        <w:t>»</w:t>
      </w:r>
    </w:p>
    <w:p w:rsidR="00CB4204" w:rsidRDefault="00CB4204" w:rsidP="00CB4204">
      <w:pPr>
        <w:pStyle w:val="a3"/>
        <w:spacing w:before="0" w:beforeAutospacing="0" w:after="0" w:afterAutospacing="0"/>
      </w:pPr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протеста прокуратуры Дергачевского района от 29.05.2020 года № 44- 2020</w:t>
      </w:r>
      <w:r>
        <w:rPr>
          <w:sz w:val="28"/>
          <w:szCs w:val="28"/>
        </w:rPr>
        <w:t>, в соответствии с Федеральным законом от 27.12.2019 года № 449-ФЗ, руководствуясь Уставом Октябрьского муниципального образования, а</w:t>
      </w:r>
      <w:r>
        <w:rPr>
          <w:color w:val="000000"/>
          <w:sz w:val="28"/>
          <w:szCs w:val="28"/>
        </w:rPr>
        <w:t>дминистрация  Октябрьского  муниципального образования</w:t>
      </w:r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4204" w:rsidRDefault="00CB4204" w:rsidP="00CB42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Октябрьского  муниципального образования № 6 от 02.11.2009 года «О создании единой постоянно действующей комиссии по размещению муниципального заказа»    изменения:</w:t>
      </w:r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rFonts w:cs="Calibri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раздел</w:t>
      </w:r>
      <w:bookmarkStart w:id="1" w:name="_Toc118454380"/>
      <w:bookmarkStart w:id="2" w:name="_Toc122461447"/>
      <w:r>
        <w:rPr>
          <w:rFonts w:cs="Calibri"/>
          <w:b/>
          <w:bCs/>
          <w:color w:val="000000"/>
          <w:sz w:val="28"/>
          <w:szCs w:val="28"/>
        </w:rPr>
        <w:t xml:space="preserve">  «</w:t>
      </w:r>
      <w:r>
        <w:rPr>
          <w:rFonts w:cs="Calibri"/>
          <w:bCs/>
          <w:color w:val="000000"/>
          <w:sz w:val="28"/>
          <w:szCs w:val="28"/>
        </w:rPr>
        <w:t xml:space="preserve">Права и обязанности </w:t>
      </w:r>
      <w:bookmarkEnd w:id="1"/>
      <w:r>
        <w:rPr>
          <w:rFonts w:cs="Calibri"/>
          <w:bCs/>
          <w:color w:val="000000"/>
          <w:sz w:val="28"/>
          <w:szCs w:val="28"/>
        </w:rPr>
        <w:t>Единой комиссии, ее отдельных членов</w:t>
      </w:r>
      <w:bookmarkEnd w:id="2"/>
      <w:r>
        <w:rPr>
          <w:rFonts w:cs="Calibri"/>
          <w:bCs/>
          <w:color w:val="000000"/>
          <w:sz w:val="28"/>
          <w:szCs w:val="28"/>
        </w:rPr>
        <w:t>» дополнить  пунктами  следующего содержания:</w:t>
      </w:r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rFonts w:cs="Calibri"/>
          <w:bCs/>
          <w:color w:val="000000"/>
          <w:sz w:val="28"/>
          <w:szCs w:val="28"/>
        </w:rPr>
      </w:pPr>
      <w:r>
        <w:t xml:space="preserve"> </w:t>
      </w:r>
      <w:r>
        <w:rPr>
          <w:rFonts w:cs="Calibri"/>
          <w:bCs/>
          <w:color w:val="000000"/>
          <w:sz w:val="28"/>
          <w:szCs w:val="28"/>
        </w:rPr>
        <w:t>члены комиссии по осуществлению закупок:</w:t>
      </w:r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rFonts w:cs="Calibri"/>
          <w:bCs/>
          <w:color w:val="000000"/>
          <w:sz w:val="28"/>
          <w:szCs w:val="28"/>
        </w:rPr>
      </w:pPr>
      <w:proofErr w:type="gramStart"/>
      <w:r>
        <w:rPr>
          <w:rFonts w:cs="Calibri"/>
          <w:bCs/>
          <w:color w:val="000000"/>
          <w:sz w:val="28"/>
          <w:szCs w:val="28"/>
        </w:rPr>
        <w:t>а) рассматривают заявку, информацию и документы, направленные оператором  электронной площадки в соответствии с частью 9 настоящей статьи, и принимают решение о соответствии заявки на участие в запросе котировок  в электронной форме, или об отклонении  заявки на участие в запросе котировок в электронной форме по основаниям, предусмотренным частью 11 настоящей статьи;</w:t>
      </w:r>
      <w:proofErr w:type="gramEnd"/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rFonts w:cs="Calibri"/>
          <w:bCs/>
          <w:color w:val="000000"/>
          <w:sz w:val="28"/>
          <w:szCs w:val="28"/>
        </w:rPr>
      </w:pPr>
      <w:proofErr w:type="gramStart"/>
      <w:r>
        <w:rPr>
          <w:rFonts w:cs="Calibri"/>
          <w:bCs/>
          <w:color w:val="000000"/>
          <w:sz w:val="28"/>
          <w:szCs w:val="28"/>
        </w:rPr>
        <w:lastRenderedPageBreak/>
        <w:t>б)  на основании решения, предусмотренного подпунктом «а» настоящего пункта, присваивают каждой заявке на участие в запросе котировок в электронной форме, которая не отклонена в соответствии с требованиями части 11 настоящей статьи, порядковый номер в порядке возрастания цены контакта, суммы цен единиц товара, работы, услуги (в случае, предусмотренном частью 24 статьи 22 настоящего Федерального закона), предложенных в заявке на участие в</w:t>
      </w:r>
      <w:proofErr w:type="gramEnd"/>
      <w:r>
        <w:rPr>
          <w:rFonts w:cs="Calibri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cs="Calibri"/>
          <w:bCs/>
          <w:color w:val="000000"/>
          <w:sz w:val="28"/>
          <w:szCs w:val="28"/>
        </w:rPr>
        <w:t>запросе</w:t>
      </w:r>
      <w:proofErr w:type="gramEnd"/>
      <w:r>
        <w:rPr>
          <w:rFonts w:cs="Calibri"/>
          <w:bCs/>
          <w:color w:val="000000"/>
          <w:sz w:val="28"/>
          <w:szCs w:val="28"/>
        </w:rPr>
        <w:t xml:space="preserve"> котировок  в электронной форме, и с учетом положений нормативных правовых актов, принятых в соответствии со  статьей 14 настоящего Федерального закона. Победителем запроса котировок в электронной форме признается участник закупки, заявке на участие в запросе </w:t>
      </w:r>
      <w:proofErr w:type="gramStart"/>
      <w:r>
        <w:rPr>
          <w:rFonts w:cs="Calibri"/>
          <w:bCs/>
          <w:color w:val="000000"/>
          <w:sz w:val="28"/>
          <w:szCs w:val="28"/>
        </w:rPr>
        <w:t>котировок</w:t>
      </w:r>
      <w:proofErr w:type="gramEnd"/>
      <w:r>
        <w:rPr>
          <w:rFonts w:cs="Calibri"/>
          <w:bCs/>
          <w:color w:val="000000"/>
          <w:sz w:val="28"/>
          <w:szCs w:val="28"/>
        </w:rPr>
        <w:t xml:space="preserve"> в электронной форме которого присвоен первый номер. В случае</w:t>
      </w:r>
      <w:proofErr w:type="gramStart"/>
      <w:r>
        <w:rPr>
          <w:rFonts w:cs="Calibri"/>
          <w:bCs/>
          <w:color w:val="000000"/>
          <w:sz w:val="28"/>
          <w:szCs w:val="28"/>
        </w:rPr>
        <w:t>,</w:t>
      </w:r>
      <w:proofErr w:type="gramEnd"/>
      <w:r>
        <w:rPr>
          <w:rFonts w:cs="Calibri"/>
          <w:bCs/>
          <w:color w:val="000000"/>
          <w:sz w:val="28"/>
          <w:szCs w:val="28"/>
        </w:rPr>
        <w:t xml:space="preserve"> если в нескольких заявках на участие в запросе котировок в электронной форме содержатся одинаковые предложения, предусмотренные пунктом 3 части 5 настоящей статьи, меньший порядковый номер присваивается заявке на участие в запросе котировок в электронной форме, которая поступила ранее других таких заявок; </w:t>
      </w:r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>в)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форме.</w:t>
      </w:r>
    </w:p>
    <w:p w:rsidR="00CB4204" w:rsidRDefault="00CB4204" w:rsidP="00CB4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опубликовать в официальном печатном органе Октябрьского  муниципального образования «Вестник </w:t>
      </w:r>
      <w:r>
        <w:rPr>
          <w:rFonts w:ascii="Times New Roman" w:hAnsi="Times New Roman"/>
          <w:color w:val="000000"/>
          <w:sz w:val="28"/>
        </w:rPr>
        <w:t xml:space="preserve">Октябрьского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МО» и разместить </w:t>
      </w:r>
      <w:r>
        <w:rPr>
          <w:rFonts w:ascii="Times New Roman" w:hAnsi="Times New Roman"/>
          <w:sz w:val="28"/>
          <w:szCs w:val="28"/>
        </w:rPr>
        <w:t>опубликованию на официальном сайте  Дергачевского муниципального района   dergachi.sarmo.ru.</w:t>
      </w:r>
    </w:p>
    <w:p w:rsidR="00CB4204" w:rsidRDefault="00CB4204" w:rsidP="00CB42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4204" w:rsidRDefault="00CB4204" w:rsidP="00CB4204">
      <w:p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B4204" w:rsidRDefault="00CB4204" w:rsidP="00CB4204">
      <w:pPr>
        <w:spacing w:line="240" w:lineRule="auto"/>
        <w:rPr>
          <w:sz w:val="27"/>
          <w:szCs w:val="27"/>
        </w:rPr>
      </w:pPr>
    </w:p>
    <w:p w:rsidR="00CB4204" w:rsidRDefault="00CB4204" w:rsidP="00CB4204">
      <w:pPr>
        <w:spacing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Октябрьского МО                                                            Джакияева К.К.</w:t>
      </w:r>
    </w:p>
    <w:p w:rsidR="00CB4204" w:rsidRDefault="00CB4204" w:rsidP="00CB4204"/>
    <w:p w:rsidR="00CB4204" w:rsidRDefault="00CB4204" w:rsidP="00CB4204"/>
    <w:p w:rsidR="00073C67" w:rsidRDefault="00073C67"/>
    <w:sectPr w:rsidR="00073C67" w:rsidSect="0007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CB4204"/>
    <w:rsid w:val="00073C67"/>
    <w:rsid w:val="0008424D"/>
    <w:rsid w:val="00617568"/>
    <w:rsid w:val="006A34B4"/>
    <w:rsid w:val="00C1546F"/>
    <w:rsid w:val="00CB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B42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CB42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2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56ADA-E2D4-4E7F-AB34-2A575610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2020-06-19T05:00:00Z</dcterms:created>
  <dcterms:modified xsi:type="dcterms:W3CDTF">2020-06-29T07:32:00Z</dcterms:modified>
</cp:coreProperties>
</file>