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DC" w:rsidRDefault="00A75BDC" w:rsidP="00A75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DC" w:rsidRDefault="00A75BDC" w:rsidP="00A75BD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75BDC" w:rsidRDefault="00A75BDC" w:rsidP="00A75B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A75BDC" w:rsidRDefault="00A75BDC" w:rsidP="00A75B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ОКТЯБРЬСКОГО  МУНИЦИПАЛЬНОГО ОБРАЗОВАНИЯ</w:t>
      </w:r>
    </w:p>
    <w:p w:rsidR="00A75BDC" w:rsidRDefault="00A75BDC" w:rsidP="00A75B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A75BDC" w:rsidRDefault="00A75BDC" w:rsidP="00A75B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A75BDC" w:rsidRDefault="00A75BDC" w:rsidP="00A75BD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75BDC" w:rsidRDefault="00A75BDC" w:rsidP="00A75B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30</w:t>
      </w:r>
    </w:p>
    <w:p w:rsidR="00A75BDC" w:rsidRDefault="00A75BDC" w:rsidP="00A75B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24 декабря 2024 года</w:t>
      </w:r>
    </w:p>
    <w:p w:rsidR="00A75BDC" w:rsidRDefault="00A75BDC" w:rsidP="00A75BDC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5BDC" w:rsidRDefault="00A75BDC" w:rsidP="00A75B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A75BDC" w:rsidRDefault="00A75BDC" w:rsidP="00A75BDC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 муниципальной</w:t>
      </w:r>
      <w:r>
        <w:rPr>
          <w:rFonts w:ascii="Times New Roman" w:hAnsi="Times New Roman"/>
          <w:b/>
          <w:sz w:val="28"/>
          <w:szCs w:val="28"/>
        </w:rPr>
        <w:t xml:space="preserve">  программы</w:t>
      </w:r>
    </w:p>
    <w:p w:rsidR="00A75BDC" w:rsidRDefault="00A75BDC" w:rsidP="00A75BDC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Обеспечение первичных мер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пожарной</w:t>
      </w:r>
      <w:proofErr w:type="gramEnd"/>
    </w:p>
    <w:p w:rsidR="00A75BDC" w:rsidRDefault="00A75BDC" w:rsidP="00A75BDC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A75BDC" w:rsidRDefault="00A75BDC" w:rsidP="00A75BDC">
      <w:p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2025 -2027  годы»</w:t>
      </w:r>
    </w:p>
    <w:p w:rsidR="00A75BDC" w:rsidRDefault="00A75BDC" w:rsidP="00A75BDC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BDC" w:rsidRDefault="00A75BDC" w:rsidP="00A75BDC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Положением об обеспечении первичных мер пожарной безопасности в границах Октябрьского  муниципального образования, в целях обеспечения пожарной безопасности администрации Октябрьского  муниципального образования</w:t>
      </w:r>
    </w:p>
    <w:p w:rsidR="00A75BDC" w:rsidRDefault="00A75BDC" w:rsidP="00A75BDC">
      <w:pPr>
        <w:tabs>
          <w:tab w:val="left" w:pos="113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75BDC" w:rsidRDefault="00A75BDC" w:rsidP="00A75BDC">
      <w:pPr>
        <w:tabs>
          <w:tab w:val="left" w:pos="1134"/>
        </w:tabs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целевую программу «</w:t>
      </w:r>
      <w:r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sz w:val="28"/>
          <w:szCs w:val="28"/>
        </w:rPr>
        <w:t xml:space="preserve"> Октябрьского  муниципального образования на 2025 -2027годы».</w:t>
      </w:r>
    </w:p>
    <w:p w:rsidR="00A75BDC" w:rsidRDefault="00A75BDC" w:rsidP="00A75BD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обнародовать в установленных Уставом муниципального образования местах и разместить на официальном сайте администрации Дергачевского муниципального района.</w:t>
      </w:r>
    </w:p>
    <w:p w:rsidR="00A75BDC" w:rsidRDefault="00A75BDC" w:rsidP="00A75BD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принятия.</w:t>
      </w:r>
    </w:p>
    <w:p w:rsidR="00A75BDC" w:rsidRDefault="00A75BDC" w:rsidP="00A75BD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75BDC" w:rsidRDefault="00A75BDC" w:rsidP="00A75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К.К.Джакияева                                                                            </w:t>
      </w:r>
    </w:p>
    <w:p w:rsidR="00B82CFA" w:rsidRDefault="00B82CFA" w:rsidP="00A75BDC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CFA" w:rsidRDefault="00B82CFA" w:rsidP="00A75BDC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BDC" w:rsidRDefault="00B82CFA" w:rsidP="00A75BDC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 w:rsidR="00A75BDC">
        <w:rPr>
          <w:rFonts w:ascii="Times New Roman" w:hAnsi="Times New Roman"/>
          <w:sz w:val="28"/>
          <w:szCs w:val="28"/>
        </w:rPr>
        <w:t>Приложение</w:t>
      </w:r>
    </w:p>
    <w:p w:rsidR="00A75BDC" w:rsidRDefault="00A75BDC" w:rsidP="00A75BDC">
      <w:pPr>
        <w:tabs>
          <w:tab w:val="left" w:pos="1134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Октябрьского  муниципального образования Дергачевского муниципального района</w:t>
      </w:r>
    </w:p>
    <w:p w:rsidR="00A75BDC" w:rsidRDefault="00A75BDC" w:rsidP="00A75BDC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24.12.2024 года №30  </w:t>
      </w:r>
    </w:p>
    <w:p w:rsidR="00A75BDC" w:rsidRDefault="00B82CFA" w:rsidP="00B82CF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A75BDC">
        <w:rPr>
          <w:rFonts w:ascii="Times New Roman" w:hAnsi="Times New Roman"/>
          <w:b/>
          <w:sz w:val="28"/>
          <w:szCs w:val="28"/>
        </w:rPr>
        <w:t xml:space="preserve"> МУНИЦИПАЛЬНАЯ   ПРОГРАММА</w:t>
      </w:r>
    </w:p>
    <w:p w:rsidR="00A75BDC" w:rsidRDefault="00A75BDC" w:rsidP="00A75BDC">
      <w:pPr>
        <w:tabs>
          <w:tab w:val="left" w:pos="1134"/>
        </w:tabs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sz w:val="28"/>
          <w:szCs w:val="28"/>
        </w:rPr>
        <w:t xml:space="preserve"> Октябрьского  муниципального образования на 2025 - 2027 годы»</w:t>
      </w:r>
    </w:p>
    <w:p w:rsidR="00A75BDC" w:rsidRDefault="00A75BDC" w:rsidP="00B82CFA">
      <w:pPr>
        <w:spacing w:after="0"/>
        <w:rPr>
          <w:rFonts w:ascii="Times New Roman" w:hAnsi="Times New Roman"/>
          <w:bCs/>
          <w:sz w:val="28"/>
          <w:szCs w:val="28"/>
        </w:rPr>
      </w:pPr>
      <w:bookmarkStart w:id="0" w:name="sub_18001"/>
      <w:r>
        <w:rPr>
          <w:rFonts w:ascii="Times New Roman" w:hAnsi="Times New Roman"/>
          <w:b/>
          <w:bCs/>
          <w:sz w:val="28"/>
          <w:szCs w:val="28"/>
        </w:rPr>
        <w:t xml:space="preserve">Паспорт целевой программы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sz w:val="28"/>
          <w:szCs w:val="28"/>
        </w:rPr>
        <w:t xml:space="preserve"> Октябрьского  муниципального образования на 2025 -2027 годы»</w:t>
      </w:r>
    </w:p>
    <w:bookmarkEnd w:id="0"/>
    <w:p w:rsidR="00A75BDC" w:rsidRDefault="00A75BDC" w:rsidP="00A75B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4361"/>
        <w:gridCol w:w="5528"/>
      </w:tblGrid>
      <w:tr w:rsidR="00A75BDC" w:rsidTr="00A75BDC">
        <w:tc>
          <w:tcPr>
            <w:tcW w:w="4361" w:type="dxa"/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Обеспечение первичных мер пожарной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Октябрьского муниципального образования на 2025-2027годы»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BDC" w:rsidTr="00A75BDC">
        <w:tc>
          <w:tcPr>
            <w:tcW w:w="4361" w:type="dxa"/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Основание для разработки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BDC" w:rsidTr="00A75BDC">
        <w:tc>
          <w:tcPr>
            <w:tcW w:w="4361" w:type="dxa"/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Октябрьское  муниципальное образование Дергачевского муниципального района 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75BDC" w:rsidTr="00A75BDC">
        <w:tc>
          <w:tcPr>
            <w:tcW w:w="4361" w:type="dxa"/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Основные разработчики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АдминистрацияОктябрьского  муниципальногообразования Дергачевского муниципального района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BDC" w:rsidTr="00A75BDC">
        <w:tc>
          <w:tcPr>
            <w:tcW w:w="4361" w:type="dxa"/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Цели Программы</w:t>
            </w:r>
          </w:p>
        </w:tc>
        <w:tc>
          <w:tcPr>
            <w:tcW w:w="5528" w:type="dxa"/>
          </w:tcPr>
          <w:p w:rsidR="00A75BDC" w:rsidRDefault="00A75BDC" w:rsidP="00823305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оптимизация системы защиты жизни и здоровья населения района от пожаров и их последствий путем качественного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материального обеспечения полномочия по обеспечению первичных мер пожарной безопасности;</w:t>
            </w:r>
          </w:p>
          <w:p w:rsidR="00A75BDC" w:rsidRDefault="00A75BDC" w:rsidP="00823305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повышение эффективности проводимой противопожарной пропаганды с населением района.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BDC" w:rsidTr="00A75BDC">
        <w:tc>
          <w:tcPr>
            <w:tcW w:w="4361" w:type="dxa"/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528" w:type="dxa"/>
          </w:tcPr>
          <w:p w:rsidR="00A75BDC" w:rsidRDefault="00A75BDC" w:rsidP="00823305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обеспечение необходимых условий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BDC" w:rsidTr="00A75BDC">
        <w:tc>
          <w:tcPr>
            <w:tcW w:w="4361" w:type="dxa"/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Срок реализации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2025- 2027 годы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BDC" w:rsidTr="00A75BDC">
        <w:tc>
          <w:tcPr>
            <w:tcW w:w="4361" w:type="dxa"/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Исполнители основных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мероприятий Программы</w:t>
            </w:r>
          </w:p>
        </w:tc>
        <w:tc>
          <w:tcPr>
            <w:tcW w:w="5528" w:type="dxa"/>
          </w:tcPr>
          <w:p w:rsidR="00A75BDC" w:rsidRDefault="00A75BDC" w:rsidP="00823305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Администрация Октябрьского  муниципального образования Дергачевского муниципального района,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физические и юридические лица ( по согласованию)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BDC" w:rsidTr="00A75BDC">
        <w:tc>
          <w:tcPr>
            <w:tcW w:w="4361" w:type="dxa"/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Ожидаемые конечные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результаты     реализации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A75BDC" w:rsidRDefault="00A75BDC" w:rsidP="00823305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A75BDC" w:rsidRDefault="00A75BDC" w:rsidP="00823305">
            <w:pPr>
              <w:numPr>
                <w:ilvl w:val="0"/>
                <w:numId w:val="5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относительное сокращение материального ущерба от пожаров и чрезвычайных ситуаций.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BDC" w:rsidRDefault="00A75BDC" w:rsidP="00A75BD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8100"/>
      <w:r>
        <w:rPr>
          <w:rFonts w:ascii="Times New Roman" w:hAnsi="Times New Roman"/>
          <w:b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A75BDC" w:rsidRDefault="00A75BDC" w:rsidP="00A75BD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rFonts w:ascii="Times New Roman" w:hAnsi="Times New Roman"/>
          <w:bCs/>
          <w:sz w:val="28"/>
          <w:szCs w:val="28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беспрепятственного проезда пожарной техники к месту пожара;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>
        <w:rPr>
          <w:rFonts w:ascii="Times New Roman" w:hAnsi="Times New Roman"/>
          <w:sz w:val="28"/>
          <w:szCs w:val="28"/>
        </w:rPr>
        <w:t>;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установление особого противопожарного режима в случае повышения пожарной опасности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а также дополнительных требований пожарной безопасности на время его действия;</w:t>
      </w:r>
    </w:p>
    <w:p w:rsidR="00A75BDC" w:rsidRDefault="00A75BDC" w:rsidP="00A75BDC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принятие целевой программы «</w:t>
      </w:r>
      <w:r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sz w:val="28"/>
          <w:szCs w:val="28"/>
        </w:rPr>
        <w:t xml:space="preserve"> Октябрьского  муниципального образования на 2025 -2027 годы» позволят поэтапно решать обозначенные вопросы.</w:t>
      </w:r>
    </w:p>
    <w:p w:rsidR="00A75BDC" w:rsidRDefault="00B82CFA" w:rsidP="00B82CF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sub_18200"/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75BDC">
        <w:rPr>
          <w:rFonts w:ascii="Times New Roman" w:hAnsi="Times New Roman"/>
          <w:b/>
          <w:bCs/>
          <w:sz w:val="28"/>
          <w:szCs w:val="28"/>
        </w:rPr>
        <w:t>2. Цели и задачи Программы</w:t>
      </w:r>
    </w:p>
    <w:bookmarkEnd w:id="2"/>
    <w:p w:rsidR="00A75BDC" w:rsidRDefault="00A75BDC" w:rsidP="00B82CFA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Программы являются: </w:t>
      </w:r>
    </w:p>
    <w:p w:rsidR="00A75BDC" w:rsidRDefault="00A75BDC" w:rsidP="00A75BDC">
      <w:pPr>
        <w:numPr>
          <w:ilvl w:val="0"/>
          <w:numId w:val="2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A75BDC" w:rsidRDefault="00A75BDC" w:rsidP="00A75BDC">
      <w:pPr>
        <w:numPr>
          <w:ilvl w:val="0"/>
          <w:numId w:val="2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повышение эффективности проводимой противопожарной пропаганды с населением района.</w:t>
      </w:r>
    </w:p>
    <w:p w:rsidR="00A75BDC" w:rsidRDefault="00A75BDC" w:rsidP="00A75BD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A75BDC" w:rsidRDefault="00A75BDC" w:rsidP="00A75BDC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обеспечение необходимых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реализации полномочия по обеспечению первичных мер пожарной безопасности;</w:t>
      </w:r>
    </w:p>
    <w:p w:rsidR="00A75BDC" w:rsidRDefault="00A75BDC" w:rsidP="00A75BDC">
      <w:pPr>
        <w:numPr>
          <w:ilvl w:val="0"/>
          <w:numId w:val="3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75BDC" w:rsidRDefault="00A75BDC" w:rsidP="00A75BD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населения мерам пожарной безопасности и действиям при пожарах.</w:t>
      </w:r>
    </w:p>
    <w:p w:rsidR="00A75BDC" w:rsidRDefault="00A75BDC" w:rsidP="00A75BD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</w:t>
      </w:r>
    </w:p>
    <w:p w:rsidR="00A75BDC" w:rsidRDefault="00A75BDC" w:rsidP="00A75BD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с 2025  года по 2027 год.</w:t>
      </w:r>
    </w:p>
    <w:p w:rsidR="00A75BDC" w:rsidRDefault="00A75BDC" w:rsidP="00B82CF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sub_18300"/>
      <w:r>
        <w:rPr>
          <w:rFonts w:ascii="Times New Roman" w:hAnsi="Times New Roman"/>
          <w:b/>
          <w:bCs/>
          <w:sz w:val="28"/>
          <w:szCs w:val="28"/>
        </w:rPr>
        <w:t>3. Перечень программных мероприятий</w:t>
      </w:r>
    </w:p>
    <w:bookmarkEnd w:id="3"/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за счет Октябрьского  муниципального образования, физических и юридических лиц. Система программных мероприятий включает в себя: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97"/>
        <w:gridCol w:w="1275"/>
        <w:gridCol w:w="1428"/>
        <w:gridCol w:w="1549"/>
      </w:tblGrid>
      <w:tr w:rsidR="00A75BDC" w:rsidTr="00A75BDC">
        <w:trPr>
          <w:trHeight w:val="16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</w:tr>
      <w:tr w:rsidR="00A75BDC" w:rsidTr="00A75BDC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DC" w:rsidRDefault="00A7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DC" w:rsidRDefault="00A7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75BDC" w:rsidTr="00A75B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противопожарной сигнализации  в административном здании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00000 руб.</w:t>
            </w:r>
          </w:p>
        </w:tc>
      </w:tr>
      <w:tr w:rsidR="00A75BDC" w:rsidTr="00A75B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наглядной агитации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BDC" w:rsidTr="00A75B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  руб.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DC" w:rsidTr="00A75B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своими силами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BDC" w:rsidTr="00A75B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стенда уголка пожарной  безопасности в здании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BDC" w:rsidTr="00A75B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Противопожарная пропаганда через оповещение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75BDC" w:rsidTr="00A75B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75BDC" w:rsidTr="00A75B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месячника по благоустройству два раза в год (апрель, октябрь)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75BDC" w:rsidTr="00A75B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дорог от снега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BDC" w:rsidRDefault="00A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75BDC" w:rsidRDefault="00B82CFA" w:rsidP="00B82C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="00A75BDC">
        <w:rPr>
          <w:rFonts w:ascii="Times New Roman" w:hAnsi="Times New Roman"/>
          <w:b/>
          <w:sz w:val="28"/>
          <w:szCs w:val="28"/>
        </w:rPr>
        <w:t>4.Ресурсное  обеспечение Программы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Финансирование Программы </w:t>
      </w:r>
      <w:proofErr w:type="gramStart"/>
      <w:r>
        <w:rPr>
          <w:rFonts w:ascii="Times New Roman" w:hAnsi="Times New Roman"/>
          <w:sz w:val="28"/>
          <w:szCs w:val="28"/>
        </w:rPr>
        <w:t>предполагается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 за счет: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бюджета Октябрьского  МО;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внебюджетных средств: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учетом возможностей  муниципального бюджета, объемы средств, направляемых на реализацию Программы, уточняются при разработке бюджета на очередной  финансовый год.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финансирования мероприятий Программы заказчик и исполнители выносят предложения об изменении сроков их реализации.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средств в 2025 году  будет осуществляться  в ноябр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декабре 2025 года с остатков средств бюджета  администрации Октябрьского МО в объеме 10000 (десять тысяч ) рублей.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18500"/>
      <w:r>
        <w:rPr>
          <w:rFonts w:ascii="Times New Roman" w:hAnsi="Times New Roman"/>
          <w:b/>
          <w:bCs/>
          <w:sz w:val="28"/>
          <w:szCs w:val="28"/>
        </w:rPr>
        <w:t xml:space="preserve">5.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выполнения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4"/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реализацией Программы возлагается на администрацию Октябрьского   муниципального образования.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sub_18600"/>
      <w:r>
        <w:rPr>
          <w:rFonts w:ascii="Times New Roman" w:hAnsi="Times New Roman"/>
          <w:b/>
          <w:bCs/>
          <w:sz w:val="28"/>
          <w:szCs w:val="28"/>
        </w:rPr>
        <w:t>6. Оценка эффективности социально-экономических и экологических последствий реализации Программы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5"/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A75BDC" w:rsidRDefault="00A75BDC" w:rsidP="00A75B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A75BDC" w:rsidRDefault="00A75BDC" w:rsidP="00A75BDC"/>
    <w:p w:rsidR="00A75BDC" w:rsidRDefault="00A75BDC" w:rsidP="00A75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ind w:left="6096"/>
        <w:rPr>
          <w:rFonts w:ascii="Times New Roman" w:hAnsi="Times New Roman"/>
          <w:sz w:val="28"/>
          <w:szCs w:val="28"/>
        </w:rPr>
      </w:pPr>
    </w:p>
    <w:p w:rsidR="00A75BDC" w:rsidRDefault="00A75BDC" w:rsidP="00A75BD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A75BDC"/>
    <w:rsid w:val="00405B50"/>
    <w:rsid w:val="0061235B"/>
    <w:rsid w:val="0073014D"/>
    <w:rsid w:val="00805AF6"/>
    <w:rsid w:val="00A75BDC"/>
    <w:rsid w:val="00B82CFA"/>
    <w:rsid w:val="00BE49E3"/>
    <w:rsid w:val="00C363EE"/>
    <w:rsid w:val="00C63AA2"/>
    <w:rsid w:val="00EF581C"/>
    <w:rsid w:val="00FA3BB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75BD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A75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7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B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2006-01-01T01:05:00Z</cp:lastPrinted>
  <dcterms:created xsi:type="dcterms:W3CDTF">2005-12-31T23:18:00Z</dcterms:created>
  <dcterms:modified xsi:type="dcterms:W3CDTF">2006-01-01T01:06:00Z</dcterms:modified>
</cp:coreProperties>
</file>