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 Е Ш Е Н И Е № 21-52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30.01.2023г.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 в решение Совета Дергачевского  </w:t>
      </w: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 образования  от 19.12.2022г. № 19-44</w:t>
      </w:r>
      <w:r>
        <w:rPr>
          <w:b w:val="1"/>
          <w:sz w:val="28"/>
        </w:rPr>
        <w:t xml:space="preserve"> 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«О бюджете Дергачевского </w:t>
      </w:r>
      <w:r>
        <w:rPr>
          <w:b w:val="1"/>
          <w:sz w:val="28"/>
        </w:rPr>
        <w:t>муниципального</w:t>
      </w:r>
      <w:r>
        <w:rPr>
          <w:b w:val="1"/>
          <w:sz w:val="28"/>
        </w:rPr>
        <w:t xml:space="preserve"> 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на 2023 год и плановый  период 2024-2025</w:t>
      </w:r>
      <w:r>
        <w:rPr>
          <w:b w:val="1"/>
          <w:sz w:val="28"/>
        </w:rPr>
        <w:t xml:space="preserve"> гг.  </w:t>
      </w:r>
    </w:p>
    <w:p w14:paraId="0C000000">
      <w:pPr>
        <w:ind/>
        <w:jc w:val="both"/>
        <w:rPr>
          <w:b w:val="1"/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 xml:space="preserve">Руководствуясь ст.51  Устава Дергачевского  муниципального  образования Дергачевского  муниципального  района  Саратовской  области 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1.Внести  изменения  в решение Совета  Дергачевского </w:t>
      </w:r>
      <w:r>
        <w:rPr>
          <w:sz w:val="28"/>
        </w:rPr>
        <w:t>муниципального образования от 19.12.2021г. №19-44</w:t>
      </w:r>
      <w:r>
        <w:rPr>
          <w:sz w:val="28"/>
        </w:rPr>
        <w:t xml:space="preserve"> «О  бюджете Дергачевского му</w:t>
      </w:r>
      <w:r>
        <w:rPr>
          <w:sz w:val="28"/>
        </w:rPr>
        <w:t>ниципального образования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</w:t>
      </w:r>
      <w:r>
        <w:rPr>
          <w:sz w:val="28"/>
        </w:rPr>
        <w:t xml:space="preserve">и </w:t>
      </w:r>
      <w:r>
        <w:rPr>
          <w:sz w:val="28"/>
        </w:rPr>
        <w:t>плановый  период 2024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 годов: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1.1. п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 Изложить  в  следующей  редакции «1) о</w:t>
      </w:r>
      <w:r>
        <w:rPr>
          <w:sz w:val="28"/>
        </w:rPr>
        <w:t>б</w:t>
      </w:r>
      <w:r>
        <w:rPr>
          <w:sz w:val="28"/>
        </w:rPr>
        <w:t>щий объем доходов</w:t>
      </w:r>
      <w:r>
        <w:rPr>
          <w:sz w:val="28"/>
        </w:rPr>
        <w:t xml:space="preserve"> </w:t>
      </w:r>
      <w:r>
        <w:rPr>
          <w:sz w:val="28"/>
        </w:rPr>
        <w:t>бюджета Дергачевского му</w:t>
      </w:r>
      <w:r>
        <w:rPr>
          <w:sz w:val="28"/>
        </w:rPr>
        <w:t>ниципального образования на 202</w:t>
      </w:r>
      <w:r>
        <w:rPr>
          <w:sz w:val="28"/>
        </w:rPr>
        <w:t>3</w:t>
      </w:r>
      <w:r>
        <w:rPr>
          <w:sz w:val="28"/>
        </w:rPr>
        <w:t xml:space="preserve"> го</w:t>
      </w:r>
      <w:r>
        <w:rPr>
          <w:sz w:val="28"/>
        </w:rPr>
        <w:t xml:space="preserve">д в сумме </w:t>
      </w:r>
      <w:r>
        <w:rPr>
          <w:sz w:val="28"/>
        </w:rPr>
        <w:t>34872,1</w:t>
      </w:r>
      <w:r>
        <w:rPr>
          <w:sz w:val="28"/>
        </w:rPr>
        <w:t xml:space="preserve">тыс. рублей, </w:t>
      </w:r>
      <w:r>
        <w:rPr>
          <w:sz w:val="28"/>
        </w:rPr>
        <w:t>Общий объем расходов бюджета Дергачевского муниципального образов</w:t>
      </w:r>
      <w:r>
        <w:rPr>
          <w:sz w:val="28"/>
        </w:rPr>
        <w:t>ания на 2023</w:t>
      </w:r>
      <w:r>
        <w:rPr>
          <w:sz w:val="28"/>
        </w:rPr>
        <w:t xml:space="preserve"> год в сумме </w:t>
      </w:r>
      <w:r>
        <w:rPr>
          <w:sz w:val="28"/>
        </w:rPr>
        <w:t>43995,1</w:t>
      </w:r>
      <w:r>
        <w:rPr>
          <w:sz w:val="28"/>
        </w:rPr>
        <w:t xml:space="preserve"> тыс. рублей. Дефицит  бюджета Дергачевского  муниципального  образов</w:t>
      </w:r>
      <w:r>
        <w:rPr>
          <w:sz w:val="28"/>
        </w:rPr>
        <w:t>ания на 2023</w:t>
      </w:r>
      <w:r>
        <w:rPr>
          <w:sz w:val="28"/>
        </w:rPr>
        <w:t xml:space="preserve"> год -</w:t>
      </w:r>
      <w:r>
        <w:rPr>
          <w:sz w:val="28"/>
        </w:rPr>
        <w:t>9123,0</w:t>
      </w:r>
      <w:r>
        <w:rPr>
          <w:sz w:val="28"/>
        </w:rPr>
        <w:t xml:space="preserve"> руб.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1.2. п.2 «Б</w:t>
      </w:r>
      <w:r>
        <w:rPr>
          <w:sz w:val="28"/>
        </w:rPr>
        <w:t>езвозмездные поступления в бюджет Дергачевского муниципального образования на</w:t>
      </w:r>
      <w:r>
        <w:rPr>
          <w:sz w:val="28"/>
        </w:rPr>
        <w:t xml:space="preserve"> 2023</w:t>
      </w:r>
      <w:r>
        <w:rPr>
          <w:sz w:val="28"/>
        </w:rPr>
        <w:t xml:space="preserve"> год и плановый</w:t>
      </w:r>
      <w:r>
        <w:rPr>
          <w:sz w:val="28"/>
        </w:rPr>
        <w:t xml:space="preserve">  период 2024-2025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 согласно  приложению</w:t>
      </w:r>
      <w:r>
        <w:rPr>
          <w:sz w:val="28"/>
        </w:rPr>
        <w:t xml:space="preserve"> 1 к настоящему решению.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п.3 «Налоговые  и неналоговые доходы</w:t>
      </w:r>
      <w:r>
        <w:rPr>
          <w:sz w:val="28"/>
        </w:rPr>
        <w:t xml:space="preserve"> бюджета Дергачевского мун</w:t>
      </w:r>
      <w:r>
        <w:rPr>
          <w:sz w:val="28"/>
        </w:rPr>
        <w:t>иципального образования  на 2023 и плановый  период 2024-2025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2.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1.4 п.7</w:t>
      </w:r>
      <w:r>
        <w:rPr>
          <w:sz w:val="28"/>
        </w:rPr>
        <w:t>.3. «Ведомственную структуру расходов бюджета Дергачевского муниципального образования» изложить  в следующей  редакции согласно приложению 3 к настоящему решению;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1.5 п.7</w:t>
      </w:r>
      <w:r>
        <w:rPr>
          <w:sz w:val="28"/>
        </w:rPr>
        <w:t>.4. «Р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</w:t>
      </w:r>
      <w:r>
        <w:rPr>
          <w:sz w:val="28"/>
        </w:rPr>
        <w:t>видов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2023 год и плановый  период 2024-2025</w:t>
      </w:r>
      <w:r>
        <w:rPr>
          <w:sz w:val="28"/>
        </w:rPr>
        <w:t xml:space="preserve">  годов</w:t>
      </w:r>
      <w:r>
        <w:rPr>
          <w:sz w:val="28"/>
        </w:rPr>
        <w:t>» изложить  в  новой  редакции согласно приложению 4;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1.6. п.7</w:t>
      </w:r>
      <w:r>
        <w:rPr>
          <w:sz w:val="28"/>
        </w:rPr>
        <w:t>.5</w:t>
      </w:r>
      <w:r>
        <w:rPr>
          <w:sz w:val="28"/>
        </w:rPr>
        <w:t xml:space="preserve">. </w:t>
      </w:r>
      <w:r>
        <w:rPr>
          <w:sz w:val="28"/>
        </w:rPr>
        <w:t>«Р</w:t>
      </w:r>
      <w:r>
        <w:rPr>
          <w:sz w:val="28"/>
        </w:rPr>
        <w:t xml:space="preserve">аспределение бюджетных ассигнований по целевым статьям  (муниципальным  программам и </w:t>
      </w:r>
      <w:r>
        <w:rPr>
          <w:sz w:val="28"/>
        </w:rPr>
        <w:t>непрограммным</w:t>
      </w:r>
      <w:r>
        <w:rPr>
          <w:sz w:val="28"/>
        </w:rPr>
        <w:t xml:space="preserve"> направлениям деятельности),  группам и подгруппам видов расходов классификации расходов</w:t>
      </w:r>
      <w:r>
        <w:rPr>
          <w:sz w:val="28"/>
        </w:rPr>
        <w:t xml:space="preserve"> </w:t>
      </w:r>
      <w:r>
        <w:rPr>
          <w:sz w:val="28"/>
        </w:rPr>
        <w:t>Дергачевского</w:t>
      </w:r>
      <w:r>
        <w:rPr>
          <w:sz w:val="28"/>
        </w:rPr>
        <w:t xml:space="preserve"> му</w:t>
      </w:r>
      <w:r>
        <w:rPr>
          <w:sz w:val="28"/>
        </w:rPr>
        <w:t>ниципального образования на 2023</w:t>
      </w:r>
      <w:r>
        <w:rPr>
          <w:sz w:val="28"/>
        </w:rPr>
        <w:t xml:space="preserve"> год  и </w:t>
      </w:r>
      <w:r>
        <w:rPr>
          <w:sz w:val="28"/>
        </w:rPr>
        <w:t>плановый  период 2024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 годов</w:t>
      </w:r>
      <w:r>
        <w:rPr>
          <w:sz w:val="28"/>
        </w:rPr>
        <w:t>» изложить в  новой  редакции согласно приложению 5.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1.7.</w:t>
      </w:r>
      <w:r>
        <w:rPr>
          <w:sz w:val="28"/>
        </w:rPr>
        <w:t xml:space="preserve"> </w:t>
      </w:r>
      <w:r>
        <w:rPr>
          <w:sz w:val="28"/>
        </w:rPr>
        <w:t>внести п</w:t>
      </w:r>
      <w:r>
        <w:rPr>
          <w:sz w:val="28"/>
        </w:rPr>
        <w:t>.</w:t>
      </w:r>
      <w:r>
        <w:rPr>
          <w:sz w:val="28"/>
        </w:rPr>
        <w:t xml:space="preserve">8 </w:t>
      </w:r>
      <w:r>
        <w:rPr>
          <w:sz w:val="28"/>
        </w:rPr>
        <w:t>«Источники  финансирования  дефицита бюджета 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на  20</w:t>
      </w:r>
      <w:r>
        <w:rPr>
          <w:sz w:val="28"/>
        </w:rPr>
        <w:t>23 год и плановый период 2024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18000000">
      <w:pPr>
        <w:ind/>
        <w:jc w:val="both"/>
        <w:rPr>
          <w:sz w:val="28"/>
        </w:rPr>
      </w:pPr>
      <w:r>
        <w:rPr>
          <w:b w:val="1"/>
          <w:sz w:val="28"/>
        </w:rPr>
        <w:t>2</w:t>
      </w:r>
      <w:r>
        <w:rPr>
          <w:sz w:val="28"/>
        </w:rPr>
        <w:t xml:space="preserve">. Данное решение вступает в силу со  дня  опубликования. </w:t>
      </w: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>3</w:t>
      </w:r>
      <w:r>
        <w:rPr>
          <w:sz w:val="28"/>
        </w:rPr>
        <w:t>. Опубликовать (обнародовать) настоящее решение на официальном сайте администрации Дергачевского муниципального района и газете «Знамя труда».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 главы</w:t>
      </w:r>
      <w:r>
        <w:rPr>
          <w:b w:val="1"/>
          <w:sz w:val="28"/>
        </w:rPr>
        <w:t xml:space="preserve"> Дергачевского </w:t>
      </w: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Ф.М.Полещук</w:t>
      </w:r>
      <w:r>
        <w:rPr>
          <w:b w:val="1"/>
          <w:sz w:val="28"/>
        </w:rPr>
        <w:t xml:space="preserve"> </w:t>
      </w:r>
    </w:p>
    <w:p w14:paraId="1D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2023-01-30T11:21:53Z</dcterms:modified>
</cp:coreProperties>
</file>