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0F70D8" w:rsidRDefault="00F76EC0" w:rsidP="00573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382" w:rsidRPr="000F7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CC6" w:rsidRPr="000F7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F38" w:rsidRPr="000F7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CF7" w:rsidRPr="000F70D8">
        <w:rPr>
          <w:rFonts w:ascii="Times New Roman" w:hAnsi="Times New Roman" w:cs="Times New Roman"/>
          <w:b/>
          <w:sz w:val="28"/>
          <w:szCs w:val="28"/>
        </w:rPr>
        <w:t xml:space="preserve">АКТ № </w:t>
      </w:r>
      <w:r w:rsidR="005D2220">
        <w:rPr>
          <w:rFonts w:ascii="Times New Roman" w:hAnsi="Times New Roman" w:cs="Times New Roman"/>
          <w:b/>
          <w:sz w:val="28"/>
          <w:szCs w:val="28"/>
        </w:rPr>
        <w:t>4</w:t>
      </w:r>
    </w:p>
    <w:p w:rsidR="00CB0E86" w:rsidRPr="000F70D8" w:rsidRDefault="00CB0E86" w:rsidP="005D22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0D8">
        <w:rPr>
          <w:rFonts w:ascii="Times New Roman" w:hAnsi="Times New Roman" w:cs="Times New Roman"/>
          <w:b/>
          <w:i/>
          <w:sz w:val="28"/>
          <w:szCs w:val="28"/>
        </w:rPr>
        <w:t>по результатам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муниципальным дошкольным образовательным учреждением  детский сад «</w:t>
      </w:r>
      <w:r w:rsidR="005D2220">
        <w:rPr>
          <w:rFonts w:ascii="Times New Roman" w:hAnsi="Times New Roman" w:cs="Times New Roman"/>
          <w:b/>
          <w:i/>
          <w:sz w:val="28"/>
          <w:szCs w:val="28"/>
        </w:rPr>
        <w:t>Тополек</w:t>
      </w:r>
      <w:r w:rsidRPr="000F70D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D22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3995" w:rsidRPr="000F7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70D8">
        <w:rPr>
          <w:rFonts w:ascii="Times New Roman" w:hAnsi="Times New Roman" w:cs="Times New Roman"/>
          <w:b/>
          <w:i/>
          <w:sz w:val="28"/>
          <w:szCs w:val="28"/>
        </w:rPr>
        <w:t xml:space="preserve"> р.п. Дергачи Дергачевского района Саратовской области</w:t>
      </w:r>
    </w:p>
    <w:p w:rsidR="00573B6B" w:rsidRPr="000F70D8" w:rsidRDefault="00573B6B" w:rsidP="00573B6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D8">
        <w:rPr>
          <w:rFonts w:ascii="Times New Roman" w:hAnsi="Times New Roman" w:cs="Times New Roman"/>
          <w:b/>
          <w:sz w:val="28"/>
          <w:szCs w:val="28"/>
        </w:rPr>
        <w:t xml:space="preserve">р.п. Дергачи                                                                                      </w:t>
      </w:r>
      <w:r w:rsidR="005D2220">
        <w:rPr>
          <w:rFonts w:ascii="Times New Roman" w:hAnsi="Times New Roman" w:cs="Times New Roman"/>
          <w:b/>
          <w:sz w:val="28"/>
          <w:szCs w:val="28"/>
        </w:rPr>
        <w:t>18</w:t>
      </w:r>
      <w:r w:rsidR="00142D1A" w:rsidRPr="000F70D8">
        <w:rPr>
          <w:rFonts w:ascii="Times New Roman" w:hAnsi="Times New Roman" w:cs="Times New Roman"/>
          <w:b/>
          <w:sz w:val="28"/>
          <w:szCs w:val="28"/>
        </w:rPr>
        <w:t>.0</w:t>
      </w:r>
      <w:r w:rsidR="00694E1A">
        <w:rPr>
          <w:rFonts w:ascii="Times New Roman" w:hAnsi="Times New Roman" w:cs="Times New Roman"/>
          <w:b/>
          <w:sz w:val="28"/>
          <w:szCs w:val="28"/>
        </w:rPr>
        <w:t>6</w:t>
      </w:r>
      <w:r w:rsidR="00142D1A" w:rsidRPr="000F70D8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573B6B" w:rsidRPr="000F70D8" w:rsidRDefault="00573B6B" w:rsidP="00573B6B">
      <w:pPr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3B6B" w:rsidRPr="000F70D8" w:rsidRDefault="00573B6B" w:rsidP="00573B6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контрольного органа в сфере закупок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: финансовое управление администрации Дергачевского муниципал</w:t>
      </w:r>
      <w:r w:rsidR="00A64B8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ьного района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3B6B" w:rsidRPr="000F70D8" w:rsidRDefault="00573B6B" w:rsidP="00573B6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акта, место составления акта:</w:t>
      </w:r>
      <w:r w:rsidR="00142D1A"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4E1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4E1A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142D1A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837999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п. Дергачи.</w:t>
      </w:r>
    </w:p>
    <w:p w:rsidR="00573B6B" w:rsidRPr="000F70D8" w:rsidRDefault="00573B6B" w:rsidP="00573B6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и номер приказа о проведении проверки: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приказ финансового управления администрации Дергачевского</w:t>
      </w:r>
      <w:r w:rsidR="00A64B8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C1374A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A64B8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1374A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4B621B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374A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67F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</w:p>
    <w:p w:rsidR="008639D5" w:rsidRPr="000F70D8" w:rsidRDefault="00573B6B" w:rsidP="008639D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 проведения проверки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639D5" w:rsidRPr="000F70D8">
        <w:rPr>
          <w:rFonts w:ascii="Times New Roman" w:eastAsia="Calibri" w:hAnsi="Times New Roman" w:cs="Times New Roman"/>
          <w:sz w:val="28"/>
          <w:szCs w:val="28"/>
        </w:rPr>
        <w:t>ч</w:t>
      </w:r>
      <w:r w:rsidR="008639D5" w:rsidRPr="000F70D8">
        <w:rPr>
          <w:rFonts w:ascii="Times New Roman" w:hAnsi="Times New Roman" w:cs="Times New Roman"/>
          <w:sz w:val="28"/>
          <w:szCs w:val="28"/>
        </w:rPr>
        <w:t xml:space="preserve">асть </w:t>
      </w:r>
      <w:r w:rsidR="008639D5" w:rsidRPr="000F70D8">
        <w:rPr>
          <w:rFonts w:ascii="Times New Roman" w:eastAsia="Calibri" w:hAnsi="Times New Roman" w:cs="Times New Roman"/>
          <w:sz w:val="28"/>
          <w:szCs w:val="28"/>
        </w:rPr>
        <w:t>8 статьи 99 Федерального закона от 05.04.2013 44-ФЗ     «О контрактной системе в сфере закупок товаров, работ, услуг для обеспечения  государственных  и  муниципальных нужд»,</w:t>
      </w:r>
      <w:r w:rsidR="008639D5" w:rsidRPr="000F70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приказом № 8 от 16.03.2021г. финансового управления администрации Дергачевского муниципального района  «Об утверждении плана проведения плановых проверок внутреннего финансового контроля Финансовым управлением администрации Дергачевского муниципального района Саратовской области на </w:t>
      </w:r>
      <w:r w:rsidR="008639D5" w:rsidRPr="000F70D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8639D5" w:rsidRPr="000F70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полугодие 2021</w:t>
      </w:r>
      <w:proofErr w:type="gramEnd"/>
      <w:r w:rsidR="008639D5" w:rsidRPr="000F70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года»:  </w:t>
      </w:r>
    </w:p>
    <w:p w:rsidR="00573B6B" w:rsidRPr="000F70D8" w:rsidRDefault="00573B6B" w:rsidP="008639D5">
      <w:pPr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0F70D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Цель проведения проверки</w:t>
      </w:r>
      <w:r w:rsidRPr="000F70D8">
        <w:rPr>
          <w:rFonts w:ascii="Times New Roman" w:eastAsia="Lucida Sans Unicode" w:hAnsi="Times New Roman" w:cs="Times New Roman"/>
          <w:kern w:val="1"/>
          <w:sz w:val="28"/>
          <w:szCs w:val="28"/>
        </w:rPr>
        <w:t>: предупреждение и выявление нарушений законодательства и иных нормативных правовых актов Российской Федерации о контрактной системе в сфере закупок.</w:t>
      </w:r>
    </w:p>
    <w:p w:rsidR="00573B6B" w:rsidRPr="000F70D8" w:rsidRDefault="00573B6B" w:rsidP="00573B6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проведения проверки: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64382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07.06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.2021г.</w:t>
      </w:r>
      <w:r w:rsidR="004B621B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7F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94E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4E1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94E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3B6B" w:rsidRPr="000F70D8" w:rsidRDefault="00573B6B" w:rsidP="00573B6B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Проверяемый период: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837999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130D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30D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8639D5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73B6B" w:rsidRPr="000F70D8" w:rsidRDefault="00573B6B" w:rsidP="00573B6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проверки: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</w:t>
      </w: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5C04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3A0A6A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60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дошкольным образовательным учреждением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60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«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Тополек» </w:t>
      </w:r>
      <w:r w:rsidR="00B0760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gramStart"/>
      <w:r w:rsidR="00B0760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B0760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ергачи</w:t>
      </w:r>
      <w:r w:rsidR="005D2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Дергачевского района Саратовской области </w:t>
      </w:r>
      <w:r w:rsidR="00B07607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заказчиком, контрактным управляющим, комиссией по осуществлению закупок и ее членами требований законодательства Российской Федерации и иных нормативных правовых актов о контрактной системе в сфере закупок. </w:t>
      </w:r>
    </w:p>
    <w:p w:rsidR="00573B6B" w:rsidRPr="000F70D8" w:rsidRDefault="00573B6B" w:rsidP="00573B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0D8">
        <w:rPr>
          <w:rFonts w:ascii="Times New Roman" w:eastAsia="Calibri" w:hAnsi="Times New Roman" w:cs="Times New Roman"/>
          <w:b/>
          <w:sz w:val="28"/>
          <w:szCs w:val="28"/>
        </w:rPr>
        <w:t>Проверяющий:</w:t>
      </w:r>
      <w:r w:rsidRPr="000F7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9D5" w:rsidRPr="000F70D8">
        <w:rPr>
          <w:rFonts w:ascii="Times New Roman" w:hAnsi="Times New Roman" w:cs="Times New Roman"/>
          <w:sz w:val="28"/>
          <w:szCs w:val="28"/>
        </w:rPr>
        <w:t>Куфтова</w:t>
      </w:r>
      <w:proofErr w:type="spellEnd"/>
      <w:r w:rsidR="008639D5" w:rsidRPr="000F70D8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="008639D5" w:rsidRPr="000F70D8">
        <w:rPr>
          <w:rFonts w:ascii="Times New Roman" w:hAnsi="Times New Roman" w:cs="Times New Roman"/>
          <w:sz w:val="28"/>
          <w:szCs w:val="28"/>
        </w:rPr>
        <w:t>Смаиловна</w:t>
      </w:r>
      <w:proofErr w:type="spellEnd"/>
      <w:r w:rsidRPr="000F70D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F70D8">
        <w:rPr>
          <w:rFonts w:ascii="Times New Roman" w:hAnsi="Times New Roman" w:cs="Times New Roman"/>
          <w:sz w:val="28"/>
          <w:szCs w:val="28"/>
        </w:rPr>
        <w:t xml:space="preserve"> главный специалист по внутреннему финансовому контролю в сфере закупок финансового управления </w:t>
      </w:r>
      <w:r w:rsidRPr="000F70D8">
        <w:rPr>
          <w:rFonts w:ascii="Times New Roman" w:eastAsia="Calibri" w:hAnsi="Times New Roman" w:cs="Times New Roman"/>
          <w:sz w:val="28"/>
          <w:szCs w:val="28"/>
        </w:rPr>
        <w:t>администрации Дергачевского муниципального района.</w:t>
      </w:r>
    </w:p>
    <w:p w:rsidR="005D2220" w:rsidRDefault="00573B6B" w:rsidP="00E45C0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Наименование, адрес местонахождения Субъекта проверки: </w:t>
      </w:r>
    </w:p>
    <w:p w:rsidR="005D2220" w:rsidRDefault="005D2220" w:rsidP="00E45C04">
      <w:pPr>
        <w:rPr>
          <w:rFonts w:ascii="Times New Roman" w:hAnsi="Times New Roman" w:cs="Times New Roman"/>
          <w:sz w:val="28"/>
          <w:szCs w:val="28"/>
        </w:rPr>
      </w:pPr>
      <w:r w:rsidRPr="005D22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D222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45C04" w:rsidRPr="000F70D8">
        <w:rPr>
          <w:rFonts w:ascii="Times New Roman" w:hAnsi="Times New Roman" w:cs="Times New Roman"/>
          <w:sz w:val="28"/>
          <w:szCs w:val="28"/>
        </w:rPr>
        <w:t>униципальное</w:t>
      </w:r>
      <w:r w:rsidR="00DA67F7" w:rsidRPr="000F70D8">
        <w:rPr>
          <w:rFonts w:ascii="Times New Roman" w:hAnsi="Times New Roman" w:cs="Times New Roman"/>
          <w:sz w:val="28"/>
          <w:szCs w:val="28"/>
        </w:rPr>
        <w:t xml:space="preserve"> </w:t>
      </w:r>
      <w:r w:rsidR="00B9263D" w:rsidRPr="000F70D8">
        <w:rPr>
          <w:rFonts w:ascii="Times New Roman" w:hAnsi="Times New Roman" w:cs="Times New Roman"/>
          <w:sz w:val="28"/>
          <w:szCs w:val="28"/>
        </w:rPr>
        <w:t xml:space="preserve">дошкольное  </w:t>
      </w:r>
      <w:r w:rsidR="003A0A6A" w:rsidRPr="000F70D8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E45C04" w:rsidRPr="000F70D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05009" w:rsidRPr="000F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«Тополек</w:t>
      </w:r>
      <w:r w:rsidR="00F51268" w:rsidRPr="000F70D8">
        <w:rPr>
          <w:rFonts w:ascii="Times New Roman" w:hAnsi="Times New Roman" w:cs="Times New Roman"/>
          <w:sz w:val="28"/>
          <w:szCs w:val="28"/>
        </w:rPr>
        <w:t>»</w:t>
      </w:r>
      <w:r w:rsidR="00B9263D" w:rsidRPr="000F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р.п. Дергачи</w:t>
      </w:r>
      <w:r w:rsidR="00805019" w:rsidRPr="000F7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Дергачевского района Саратовской области</w:t>
      </w:r>
    </w:p>
    <w:p w:rsidR="00877F46" w:rsidRDefault="005D2220" w:rsidP="00E45C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573B6B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МДОУ детский сад </w:t>
      </w:r>
      <w:r w:rsidR="00877F46">
        <w:rPr>
          <w:rFonts w:ascii="Times New Roman" w:hAnsi="Times New Roman" w:cs="Times New Roman"/>
          <w:color w:val="000000" w:themeColor="text1"/>
          <w:sz w:val="28"/>
          <w:szCs w:val="28"/>
        </w:rPr>
        <w:t>«Тополек» р.п. Дергачи</w:t>
      </w:r>
      <w:r w:rsidR="00573B6B" w:rsidRPr="000F7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73B6B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Учреждение, заказчик);</w:t>
      </w:r>
    </w:p>
    <w:p w:rsidR="00573B6B" w:rsidRPr="000F70D8" w:rsidRDefault="00573B6B" w:rsidP="00E45C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нахождения Учреждения:</w:t>
      </w:r>
      <w:r w:rsidR="00164382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4134</w:t>
      </w:r>
      <w:r w:rsidR="00877F46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>,  Саратовская область, Дергачевский р-н</w:t>
      </w:r>
      <w:proofErr w:type="gramStart"/>
      <w:r w:rsidR="00805019" w:rsidRPr="000F7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F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77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р.п. Дергачи, ул. </w:t>
      </w:r>
      <w:proofErr w:type="gramStart"/>
      <w:r w:rsidR="00877F46">
        <w:rPr>
          <w:rFonts w:ascii="Times New Roman" w:hAnsi="Times New Roman" w:cs="Times New Roman"/>
          <w:color w:val="000000" w:themeColor="text1"/>
          <w:sz w:val="28"/>
          <w:szCs w:val="28"/>
        </w:rPr>
        <w:t>Олимпийская</w:t>
      </w:r>
      <w:proofErr w:type="gramEnd"/>
      <w:r w:rsidR="00877F46">
        <w:rPr>
          <w:rFonts w:ascii="Times New Roman" w:hAnsi="Times New Roman" w:cs="Times New Roman"/>
          <w:color w:val="000000" w:themeColor="text1"/>
          <w:sz w:val="28"/>
          <w:szCs w:val="28"/>
        </w:rPr>
        <w:t>, дом 7 «Г».</w:t>
      </w:r>
    </w:p>
    <w:p w:rsidR="00573B6B" w:rsidRPr="000F70D8" w:rsidRDefault="00573B6B" w:rsidP="00573B6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D8">
        <w:rPr>
          <w:rFonts w:ascii="Times New Roman" w:eastAsia="Calibri" w:hAnsi="Times New Roman" w:cs="Times New Roman"/>
          <w:sz w:val="28"/>
          <w:szCs w:val="28"/>
        </w:rPr>
        <w:t xml:space="preserve"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 </w:t>
      </w:r>
    </w:p>
    <w:p w:rsidR="00573B6B" w:rsidRPr="000F70D8" w:rsidRDefault="00573B6B" w:rsidP="00573B6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D8">
        <w:rPr>
          <w:rFonts w:ascii="Times New Roman" w:eastAsia="Calibri" w:hAnsi="Times New Roman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F51268" w:rsidRPr="000F70D8" w:rsidRDefault="00F51268" w:rsidP="00F51268">
      <w:pPr>
        <w:pStyle w:val="1"/>
        <w:autoSpaceDE w:val="0"/>
        <w:autoSpaceDN w:val="0"/>
        <w:adjustRightInd w:val="0"/>
        <w:ind w:left="0"/>
        <w:jc w:val="both"/>
        <w:outlineLvl w:val="1"/>
        <w:rPr>
          <w:rStyle w:val="aa"/>
          <w:sz w:val="28"/>
          <w:szCs w:val="28"/>
        </w:rPr>
      </w:pPr>
      <w:r w:rsidRPr="000F70D8">
        <w:rPr>
          <w:rStyle w:val="aa"/>
          <w:sz w:val="28"/>
          <w:szCs w:val="28"/>
        </w:rPr>
        <w:t xml:space="preserve">      Документы, представленные субъектом проверки: </w:t>
      </w:r>
    </w:p>
    <w:p w:rsidR="00F51268" w:rsidRPr="000F70D8" w:rsidRDefault="00F51268" w:rsidP="00F51268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268" w:rsidRPr="000F70D8" w:rsidRDefault="00F51268" w:rsidP="00F51268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0D8">
        <w:rPr>
          <w:rFonts w:ascii="Times New Roman" w:hAnsi="Times New Roman" w:cs="Times New Roman"/>
          <w:sz w:val="28"/>
          <w:szCs w:val="28"/>
        </w:rPr>
        <w:t>Учредительные документы, приказы, свидетельство; о внесении записи в Единый государственный реестр юридических лиц муниципального  дошкольное  образовательное  учреждение «</w:t>
      </w:r>
      <w:r w:rsidR="00877F46">
        <w:rPr>
          <w:rFonts w:ascii="Times New Roman" w:hAnsi="Times New Roman" w:cs="Times New Roman"/>
          <w:sz w:val="28"/>
          <w:szCs w:val="28"/>
        </w:rPr>
        <w:t>Тополек</w:t>
      </w:r>
      <w:r w:rsidRPr="000F70D8">
        <w:rPr>
          <w:rFonts w:ascii="Times New Roman" w:hAnsi="Times New Roman" w:cs="Times New Roman"/>
          <w:sz w:val="28"/>
          <w:szCs w:val="28"/>
        </w:rPr>
        <w:t xml:space="preserve">» </w:t>
      </w:r>
      <w:r w:rsidR="00877F46">
        <w:rPr>
          <w:rFonts w:ascii="Times New Roman" w:hAnsi="Times New Roman" w:cs="Times New Roman"/>
          <w:sz w:val="28"/>
          <w:szCs w:val="28"/>
        </w:rPr>
        <w:t>р.</w:t>
      </w:r>
      <w:r w:rsidRPr="000F70D8">
        <w:rPr>
          <w:rFonts w:ascii="Times New Roman" w:hAnsi="Times New Roman" w:cs="Times New Roman"/>
          <w:sz w:val="28"/>
          <w:szCs w:val="28"/>
        </w:rPr>
        <w:t xml:space="preserve">п. </w:t>
      </w:r>
      <w:r w:rsidR="00877F46">
        <w:rPr>
          <w:rFonts w:ascii="Times New Roman" w:hAnsi="Times New Roman" w:cs="Times New Roman"/>
          <w:sz w:val="28"/>
          <w:szCs w:val="28"/>
        </w:rPr>
        <w:t xml:space="preserve">Дергачи </w:t>
      </w:r>
      <w:r w:rsidRPr="000F70D8">
        <w:rPr>
          <w:rFonts w:ascii="Times New Roman" w:hAnsi="Times New Roman" w:cs="Times New Roman"/>
          <w:sz w:val="28"/>
          <w:szCs w:val="28"/>
        </w:rPr>
        <w:t xml:space="preserve">Дергачевского района Саратовской области от </w:t>
      </w:r>
      <w:r w:rsidR="00BF0DF3">
        <w:rPr>
          <w:rFonts w:ascii="Times New Roman" w:hAnsi="Times New Roman" w:cs="Times New Roman"/>
          <w:sz w:val="28"/>
          <w:szCs w:val="28"/>
        </w:rPr>
        <w:t>26.11.1996</w:t>
      </w:r>
      <w:r w:rsidRPr="00BF0DF3">
        <w:rPr>
          <w:rFonts w:ascii="Times New Roman" w:hAnsi="Times New Roman" w:cs="Times New Roman"/>
          <w:sz w:val="28"/>
          <w:szCs w:val="28"/>
        </w:rPr>
        <w:t>г</w:t>
      </w:r>
      <w:r w:rsidRPr="000F70D8">
        <w:rPr>
          <w:rFonts w:ascii="Times New Roman" w:hAnsi="Times New Roman" w:cs="Times New Roman"/>
          <w:sz w:val="28"/>
          <w:szCs w:val="28"/>
        </w:rPr>
        <w:t>., государственный регистрационный номер записи 10264007053</w:t>
      </w:r>
      <w:r w:rsidR="00877F46">
        <w:rPr>
          <w:rFonts w:ascii="Times New Roman" w:hAnsi="Times New Roman" w:cs="Times New Roman"/>
          <w:sz w:val="28"/>
          <w:szCs w:val="28"/>
        </w:rPr>
        <w:t>41</w:t>
      </w:r>
      <w:r w:rsidRPr="000F70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1268" w:rsidRPr="000F70D8" w:rsidRDefault="00F51268" w:rsidP="00F51268">
      <w:pPr>
        <w:spacing w:line="257" w:lineRule="auto"/>
        <w:ind w:firstLine="709"/>
        <w:contextualSpacing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0F70D8">
        <w:rPr>
          <w:rFonts w:ascii="Times New Roman" w:hAnsi="Times New Roman" w:cs="Times New Roman"/>
          <w:sz w:val="28"/>
          <w:szCs w:val="28"/>
        </w:rPr>
        <w:t>и свидетельство о постановке на учет российской организации в налоговом органе по месту ее нахождения ИНН 6410005</w:t>
      </w:r>
      <w:r w:rsidR="006610FC">
        <w:rPr>
          <w:rFonts w:ascii="Times New Roman" w:hAnsi="Times New Roman" w:cs="Times New Roman"/>
          <w:sz w:val="28"/>
          <w:szCs w:val="28"/>
        </w:rPr>
        <w:t>853</w:t>
      </w:r>
      <w:r w:rsidRPr="000F70D8">
        <w:rPr>
          <w:rFonts w:ascii="Times New Roman" w:hAnsi="Times New Roman" w:cs="Times New Roman"/>
          <w:sz w:val="28"/>
          <w:szCs w:val="28"/>
        </w:rPr>
        <w:t>, КПП 641001001.</w:t>
      </w:r>
    </w:p>
    <w:p w:rsidR="00F51268" w:rsidRPr="00D64B8C" w:rsidRDefault="00F51268" w:rsidP="00F51268">
      <w:pPr>
        <w:pStyle w:val="1"/>
        <w:autoSpaceDE w:val="0"/>
        <w:autoSpaceDN w:val="0"/>
        <w:adjustRightInd w:val="0"/>
        <w:ind w:left="0"/>
        <w:jc w:val="both"/>
        <w:outlineLvl w:val="1"/>
        <w:rPr>
          <w:rStyle w:val="aa"/>
          <w:b w:val="0"/>
          <w:sz w:val="28"/>
          <w:szCs w:val="28"/>
        </w:rPr>
      </w:pPr>
      <w:r w:rsidRPr="000F70D8">
        <w:rPr>
          <w:sz w:val="28"/>
          <w:szCs w:val="28"/>
        </w:rPr>
        <w:t xml:space="preserve"> сведения </w:t>
      </w:r>
      <w:r w:rsidRPr="00D64B8C">
        <w:rPr>
          <w:sz w:val="28"/>
          <w:szCs w:val="28"/>
        </w:rPr>
        <w:t>для формирования лимитов бюджетных обязательств и показателей кассового плана по расходам бюджета на 2020 год по  М</w:t>
      </w:r>
      <w:r w:rsidR="00BB1CF8" w:rsidRPr="00D64B8C">
        <w:rPr>
          <w:sz w:val="28"/>
          <w:szCs w:val="28"/>
        </w:rPr>
        <w:t>Д</w:t>
      </w:r>
      <w:r w:rsidRPr="00D64B8C">
        <w:rPr>
          <w:sz w:val="28"/>
          <w:szCs w:val="28"/>
        </w:rPr>
        <w:t xml:space="preserve">ОУ </w:t>
      </w:r>
      <w:r w:rsidR="00BB1CF8" w:rsidRPr="00D64B8C">
        <w:rPr>
          <w:sz w:val="28"/>
          <w:szCs w:val="28"/>
        </w:rPr>
        <w:t>детский сад «</w:t>
      </w:r>
      <w:r w:rsidR="00D64B8C" w:rsidRPr="00D64B8C">
        <w:rPr>
          <w:sz w:val="28"/>
          <w:szCs w:val="28"/>
        </w:rPr>
        <w:t>Тополек</w:t>
      </w:r>
      <w:r w:rsidR="00BB1CF8" w:rsidRPr="00D64B8C">
        <w:rPr>
          <w:sz w:val="28"/>
          <w:szCs w:val="28"/>
        </w:rPr>
        <w:t>»</w:t>
      </w:r>
      <w:r w:rsidR="00D64B8C" w:rsidRPr="00D64B8C">
        <w:rPr>
          <w:sz w:val="28"/>
          <w:szCs w:val="28"/>
        </w:rPr>
        <w:t xml:space="preserve"> р.</w:t>
      </w:r>
      <w:r w:rsidRPr="00D64B8C">
        <w:rPr>
          <w:sz w:val="28"/>
          <w:szCs w:val="28"/>
        </w:rPr>
        <w:t xml:space="preserve"> п. </w:t>
      </w:r>
      <w:r w:rsidR="00D64B8C" w:rsidRPr="00D64B8C">
        <w:rPr>
          <w:sz w:val="28"/>
          <w:szCs w:val="28"/>
        </w:rPr>
        <w:t>Дергачи</w:t>
      </w:r>
      <w:r w:rsidRPr="00D64B8C">
        <w:rPr>
          <w:sz w:val="28"/>
          <w:szCs w:val="28"/>
        </w:rPr>
        <w:t xml:space="preserve">; </w:t>
      </w:r>
      <w:r w:rsidRPr="00D64B8C">
        <w:rPr>
          <w:rStyle w:val="aa"/>
          <w:b w:val="0"/>
          <w:sz w:val="28"/>
          <w:szCs w:val="28"/>
        </w:rPr>
        <w:t>план-график размещения заказов на поставки товаров, выполнение работ, оказание услуг для нужд заказчиков на 2020г.; отчет об исполнении бюджета на 01.01.2021г., муниципальные контракты и договора, заключенные для осуществления закупок на 2020г., отчет по закупкам за проверяемый период.</w:t>
      </w:r>
    </w:p>
    <w:p w:rsidR="00F51268" w:rsidRPr="006610FC" w:rsidRDefault="00F51268" w:rsidP="00F51268">
      <w:pPr>
        <w:pStyle w:val="1"/>
        <w:autoSpaceDE w:val="0"/>
        <w:autoSpaceDN w:val="0"/>
        <w:adjustRightInd w:val="0"/>
        <w:ind w:left="0"/>
        <w:jc w:val="both"/>
        <w:outlineLvl w:val="1"/>
        <w:rPr>
          <w:rFonts w:eastAsia="Calibri"/>
          <w:b/>
          <w:sz w:val="28"/>
          <w:szCs w:val="28"/>
          <w:highlight w:val="yellow"/>
        </w:rPr>
      </w:pPr>
    </w:p>
    <w:p w:rsidR="00F51268" w:rsidRPr="006610FC" w:rsidRDefault="00F51268" w:rsidP="00573B6B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D64B8C">
        <w:rPr>
          <w:rFonts w:ascii="Times New Roman" w:hAnsi="Times New Roman" w:cs="Times New Roman"/>
          <w:sz w:val="28"/>
          <w:szCs w:val="28"/>
        </w:rPr>
        <w:t xml:space="preserve">Проверка осуществлена выборочным методом путем рассмотрения и анализа истребованных документов, а также сведений, размещенных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</w:t>
      </w:r>
      <w:r w:rsidRPr="00D64B8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www</w:t>
      </w:r>
      <w:r w:rsidRPr="00D64B8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hyperlink r:id="rId6" w:history="1">
        <w:proofErr w:type="spellStart"/>
        <w:r w:rsidRPr="00D64B8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D64B8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64B8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proofErr w:type="spellEnd"/>
        <w:r w:rsidRPr="00D64B8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64B8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4B8C">
        <w:rPr>
          <w:rFonts w:ascii="Times New Roman" w:hAnsi="Times New Roman" w:cs="Times New Roman"/>
          <w:sz w:val="28"/>
          <w:szCs w:val="28"/>
        </w:rPr>
        <w:t xml:space="preserve"> (далее по тексту – официальный сайт</w:t>
      </w:r>
      <w:r w:rsidR="00BB1CF8" w:rsidRPr="00D64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268" w:rsidRPr="006610FC" w:rsidRDefault="00F51268" w:rsidP="00573B6B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73B6B" w:rsidRPr="00D64B8C" w:rsidRDefault="00573B6B" w:rsidP="00573B6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B8C">
        <w:rPr>
          <w:rFonts w:ascii="Times New Roman" w:hAnsi="Times New Roman" w:cs="Times New Roman"/>
          <w:b/>
          <w:sz w:val="28"/>
          <w:szCs w:val="28"/>
        </w:rPr>
        <w:t>В результате проведенной проверки установлено следующее:</w:t>
      </w:r>
    </w:p>
    <w:p w:rsidR="00671E49" w:rsidRPr="00D64B8C" w:rsidRDefault="00C0203B" w:rsidP="00F611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Муниципальное</w:t>
      </w:r>
      <w:r w:rsidR="0080501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дошкольное образовательное </w:t>
      </w:r>
      <w:r w:rsidR="00E5131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учреждение</w:t>
      </w: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детский сад</w:t>
      </w:r>
      <w:r w:rsidR="00E5131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«</w:t>
      </w:r>
      <w:r w:rsid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Тополек</w:t>
      </w:r>
      <w:r w:rsidR="00BB1CF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</w:t>
      </w:r>
      <w:r w:rsid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р.</w:t>
      </w:r>
      <w:r w:rsidR="00933A0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</w:t>
      </w:r>
      <w:proofErr w:type="gramStart"/>
      <w:r w:rsidR="00933A0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proofErr w:type="gramEnd"/>
      <w:r w:rsid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ергачи</w:t>
      </w:r>
      <w:r w:rsidR="00933A0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BB1CF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Дергачевского района Саратовской области</w:t>
      </w:r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0931F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осуществляет свою де</w:t>
      </w:r>
      <w:r w:rsidR="00655F33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ятельность на основании Устава.</w:t>
      </w:r>
    </w:p>
    <w:p w:rsidR="00671E49" w:rsidRPr="00D64B8C" w:rsidRDefault="00671E49" w:rsidP="00671E49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8C">
        <w:rPr>
          <w:rFonts w:ascii="Times New Roman" w:hAnsi="Times New Roman" w:cs="Times New Roman"/>
          <w:sz w:val="28"/>
          <w:szCs w:val="28"/>
        </w:rPr>
        <w:lastRenderedPageBreak/>
        <w:t>Согласно п.1.4. раздела 1 Устава Учредителем учреждения  является Дергачевский муниципальный район Саратовской области (далее – Учредитель).  Место нахождения Учредителя:</w:t>
      </w:r>
    </w:p>
    <w:p w:rsidR="00671E49" w:rsidRPr="00D64B8C" w:rsidRDefault="00671E49" w:rsidP="00671E49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8C">
        <w:rPr>
          <w:rFonts w:ascii="Times New Roman" w:hAnsi="Times New Roman" w:cs="Times New Roman"/>
          <w:sz w:val="28"/>
          <w:szCs w:val="28"/>
        </w:rPr>
        <w:t xml:space="preserve">413440, Саратовская область, Дергачевский район, р.п. Дергачи, пл. Максима Горького, д.4. </w:t>
      </w:r>
    </w:p>
    <w:p w:rsidR="00671E49" w:rsidRPr="00D64B8C" w:rsidRDefault="00671E49" w:rsidP="00671E49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8C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осуществляет Управление образования Дергачевского муниципального района (далее – Управление образования). Место нахождения Управления образования: </w:t>
      </w:r>
    </w:p>
    <w:p w:rsidR="00671E49" w:rsidRPr="00D64B8C" w:rsidRDefault="00671E49" w:rsidP="00671E49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8C">
        <w:rPr>
          <w:rFonts w:ascii="Times New Roman" w:hAnsi="Times New Roman" w:cs="Times New Roman"/>
          <w:sz w:val="28"/>
          <w:szCs w:val="28"/>
        </w:rPr>
        <w:t xml:space="preserve">413440, Саратовская область, Дергачевский район, р.п. Дергачи, пл. Максима Горького, д.5. </w:t>
      </w:r>
    </w:p>
    <w:p w:rsidR="00D447BA" w:rsidRPr="00D64B8C" w:rsidRDefault="00671E49" w:rsidP="00F611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1.5.</w:t>
      </w:r>
      <w:r w:rsidR="00D64B8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рган</w:t>
      </w:r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изационно-правовая форм</w:t>
      </w:r>
      <w:proofErr w:type="gramStart"/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а-</w:t>
      </w:r>
      <w:proofErr w:type="gramEnd"/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6C182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муниципальное </w:t>
      </w:r>
      <w:r w:rsidR="00107E0B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учреждение,</w:t>
      </w:r>
    </w:p>
    <w:p w:rsidR="0032317F" w:rsidRPr="00D64B8C" w:rsidRDefault="00671E49" w:rsidP="00F611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1.6.</w:t>
      </w:r>
      <w:r w:rsidR="00D447BA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</w:t>
      </w:r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ип учреждени</w:t>
      </w:r>
      <w:r w:rsidR="000F70D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 </w:t>
      </w:r>
      <w:r w:rsidR="00805009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-</w:t>
      </w:r>
      <w:r w:rsidR="0032317F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D447BA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бюджетное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учреждение</w:t>
      </w:r>
      <w:r w:rsidR="0032317F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875D44" w:rsidRPr="00D64B8C" w:rsidRDefault="00671E49" w:rsidP="00875D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1.7.</w:t>
      </w:r>
      <w:r w:rsidR="003855CE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Ти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</w:t>
      </w:r>
      <w:r w:rsidR="00875D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875D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образовательно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</w:t>
      </w:r>
      <w:proofErr w:type="gramEnd"/>
      <w:r w:rsidR="00875D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учреждени</w:t>
      </w:r>
      <w:r w:rsidR="000F70D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 </w:t>
      </w:r>
      <w:r w:rsidR="00875D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- </w:t>
      </w:r>
      <w:r w:rsidR="00233995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дошкольное образовательное учреждение</w:t>
      </w:r>
      <w:r w:rsidR="00875D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BB1A0C" w:rsidRPr="00D64B8C" w:rsidRDefault="00107E0B" w:rsidP="00107E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        </w:t>
      </w:r>
      <w:proofErr w:type="gramStart"/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Согласн</w:t>
      </w:r>
      <w:r w:rsidR="000F70D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пункта</w:t>
      </w:r>
      <w:proofErr w:type="gramEnd"/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1.</w:t>
      </w:r>
      <w:r w:rsidR="004178A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70595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Учреждение является юридическим лицом,</w:t>
      </w:r>
      <w:r w:rsidR="0070595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130CA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может иметь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самостоятельный баланс</w:t>
      </w:r>
      <w:r w:rsidR="0070595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расчетный  и иные счета в территориальном органе Федерального казначейства и финансовом органе Дергачевского муниципального района,</w:t>
      </w:r>
      <w:r w:rsidR="0070595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к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руглую печать со своим наименованием,</w:t>
      </w:r>
      <w:r w:rsidR="0070595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932FB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штамп,</w:t>
      </w:r>
      <w:r w:rsidR="0070595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130CA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бланки,</w:t>
      </w:r>
      <w:r w:rsidR="003F79DE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130CA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символику.</w:t>
      </w:r>
    </w:p>
    <w:p w:rsidR="00BB1A0C" w:rsidRPr="00D64B8C" w:rsidRDefault="00CB2E14" w:rsidP="00107E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proofErr w:type="gramStart"/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Согласно пункта</w:t>
      </w:r>
      <w:proofErr w:type="gramEnd"/>
      <w:r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1</w:t>
      </w:r>
      <w:r w:rsidR="0050773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3F79DE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13</w:t>
      </w:r>
      <w:r w:rsidR="004C131C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C8739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50773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 своей деятельности  Учреждение руководствуются федеральными законами, указами и распоряжениями Президента Российской Федерации, </w:t>
      </w:r>
      <w:r w:rsidR="008C63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нормативно-правовыми актами</w:t>
      </w:r>
      <w:r w:rsidR="00507738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Российской Федерации</w:t>
      </w:r>
      <w:r w:rsidR="008C63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Саратовской области, актами, принимаемыми органами местного </w:t>
      </w:r>
      <w:r w:rsidR="00BF1EE7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C634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самоуправления Дергачевского муниципального района</w:t>
      </w:r>
      <w:r w:rsidR="004178A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02A54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4178A0" w:rsidRPr="00D64B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Уставом.</w:t>
      </w:r>
    </w:p>
    <w:p w:rsidR="00671E49" w:rsidRPr="00BF0DF3" w:rsidRDefault="00671E49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DF3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лицензии № </w:t>
      </w:r>
      <w:r w:rsidR="007D1116" w:rsidRPr="00BF0DF3">
        <w:rPr>
          <w:rFonts w:ascii="Times New Roman" w:hAnsi="Times New Roman" w:cs="Times New Roman"/>
          <w:sz w:val="28"/>
          <w:szCs w:val="28"/>
        </w:rPr>
        <w:t>20</w:t>
      </w:r>
      <w:r w:rsidR="00BF0DF3" w:rsidRPr="00BF0DF3">
        <w:rPr>
          <w:rFonts w:ascii="Times New Roman" w:hAnsi="Times New Roman" w:cs="Times New Roman"/>
          <w:sz w:val="28"/>
          <w:szCs w:val="28"/>
        </w:rPr>
        <w:t>36</w:t>
      </w:r>
      <w:r w:rsidRPr="00BF0DF3">
        <w:rPr>
          <w:rFonts w:ascii="Times New Roman" w:hAnsi="Times New Roman" w:cs="Times New Roman"/>
          <w:sz w:val="28"/>
          <w:szCs w:val="28"/>
        </w:rPr>
        <w:t xml:space="preserve"> от 1</w:t>
      </w:r>
      <w:r w:rsidR="00BF0DF3" w:rsidRPr="00BF0DF3">
        <w:rPr>
          <w:rFonts w:ascii="Times New Roman" w:hAnsi="Times New Roman" w:cs="Times New Roman"/>
          <w:sz w:val="28"/>
          <w:szCs w:val="28"/>
        </w:rPr>
        <w:t>9</w:t>
      </w:r>
      <w:r w:rsidRPr="00BF0DF3">
        <w:rPr>
          <w:rFonts w:ascii="Times New Roman" w:hAnsi="Times New Roman" w:cs="Times New Roman"/>
          <w:sz w:val="28"/>
          <w:szCs w:val="28"/>
        </w:rPr>
        <w:t>.0</w:t>
      </w:r>
      <w:r w:rsidR="007D1116" w:rsidRPr="00BF0DF3">
        <w:rPr>
          <w:rFonts w:ascii="Times New Roman" w:hAnsi="Times New Roman" w:cs="Times New Roman"/>
          <w:sz w:val="28"/>
          <w:szCs w:val="28"/>
        </w:rPr>
        <w:t>5</w:t>
      </w:r>
      <w:r w:rsidRPr="00BF0DF3">
        <w:rPr>
          <w:rFonts w:ascii="Times New Roman" w:hAnsi="Times New Roman" w:cs="Times New Roman"/>
          <w:sz w:val="28"/>
          <w:szCs w:val="28"/>
        </w:rPr>
        <w:t xml:space="preserve">.2015 года. </w:t>
      </w:r>
    </w:p>
    <w:p w:rsidR="00671E49" w:rsidRPr="00FE56B4" w:rsidRDefault="00671E49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6B4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:rsidR="00CB2EB5" w:rsidRDefault="00671E49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6B4">
        <w:rPr>
          <w:rFonts w:ascii="Times New Roman" w:hAnsi="Times New Roman" w:cs="Times New Roman"/>
          <w:sz w:val="28"/>
          <w:szCs w:val="28"/>
        </w:rPr>
        <w:t>-</w:t>
      </w:r>
      <w:r w:rsidR="00CB2EB5" w:rsidRPr="00FE56B4">
        <w:rPr>
          <w:rFonts w:ascii="Times New Roman" w:hAnsi="Times New Roman" w:cs="Times New Roman"/>
          <w:sz w:val="28"/>
          <w:szCs w:val="28"/>
        </w:rPr>
        <w:t>в</w:t>
      </w:r>
      <w:r w:rsidRPr="00FE56B4">
        <w:rPr>
          <w:rFonts w:ascii="Times New Roman" w:hAnsi="Times New Roman" w:cs="Times New Roman"/>
          <w:sz w:val="28"/>
          <w:szCs w:val="28"/>
        </w:rPr>
        <w:t>оспитание детей дошкольного возраста, охрана</w:t>
      </w:r>
      <w:r w:rsidRPr="00D64B8C">
        <w:rPr>
          <w:rFonts w:ascii="Times New Roman" w:hAnsi="Times New Roman" w:cs="Times New Roman"/>
          <w:sz w:val="28"/>
          <w:szCs w:val="28"/>
        </w:rPr>
        <w:t xml:space="preserve"> и укрепление их физического и психического здоровья, развития индивидуальных способностей</w:t>
      </w:r>
      <w:r w:rsidR="00CB2EB5" w:rsidRPr="00D64B8C">
        <w:rPr>
          <w:rFonts w:ascii="Times New Roman" w:hAnsi="Times New Roman" w:cs="Times New Roman"/>
          <w:sz w:val="28"/>
          <w:szCs w:val="28"/>
        </w:rPr>
        <w:t>;</w:t>
      </w:r>
    </w:p>
    <w:p w:rsidR="00D64B8C" w:rsidRPr="00D64B8C" w:rsidRDefault="00D64B8C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6B4">
        <w:rPr>
          <w:rFonts w:ascii="Times New Roman" w:hAnsi="Times New Roman" w:cs="Times New Roman"/>
          <w:sz w:val="28"/>
          <w:szCs w:val="28"/>
        </w:rPr>
        <w:t>-воспитание детей дошкольного возраста</w:t>
      </w:r>
      <w:r w:rsidR="00FE56B4" w:rsidRPr="00FE56B4">
        <w:rPr>
          <w:rFonts w:ascii="Times New Roman" w:hAnsi="Times New Roman" w:cs="Times New Roman"/>
          <w:sz w:val="28"/>
          <w:szCs w:val="28"/>
        </w:rPr>
        <w:t>, охрана  и укрепление их физического и психического здоровья, развитие индивидуальных способностей</w:t>
      </w:r>
      <w:r w:rsidR="00FE56B4">
        <w:rPr>
          <w:rFonts w:ascii="Times New Roman" w:hAnsi="Times New Roman" w:cs="Times New Roman"/>
          <w:sz w:val="28"/>
          <w:szCs w:val="28"/>
        </w:rPr>
        <w:t>;</w:t>
      </w:r>
    </w:p>
    <w:p w:rsidR="00671E49" w:rsidRPr="00FE56B4" w:rsidRDefault="00671E49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6B4">
        <w:rPr>
          <w:rFonts w:ascii="Times New Roman" w:hAnsi="Times New Roman" w:cs="Times New Roman"/>
          <w:sz w:val="28"/>
          <w:szCs w:val="28"/>
        </w:rPr>
        <w:t>-</w:t>
      </w:r>
      <w:r w:rsidR="00FE56B4"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дошкольного образования, разработанной в соответствии с федеральным государственным образовательном стандартам дошкольного образования и с учетом соответствующих примерных основных общеобраз</w:t>
      </w:r>
      <w:r w:rsidR="003653CB">
        <w:rPr>
          <w:rFonts w:ascii="Times New Roman" w:hAnsi="Times New Roman" w:cs="Times New Roman"/>
          <w:sz w:val="28"/>
          <w:szCs w:val="28"/>
        </w:rPr>
        <w:t>овательных программ;</w:t>
      </w:r>
      <w:proofErr w:type="gramEnd"/>
    </w:p>
    <w:p w:rsidR="00671E49" w:rsidRPr="00FE56B4" w:rsidRDefault="00671E49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6B4">
        <w:rPr>
          <w:rFonts w:ascii="Times New Roman" w:hAnsi="Times New Roman" w:cs="Times New Roman"/>
          <w:sz w:val="28"/>
          <w:szCs w:val="28"/>
        </w:rPr>
        <w:t>-</w:t>
      </w:r>
      <w:r w:rsidR="00CB2EB5" w:rsidRPr="00FE56B4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образования;</w:t>
      </w:r>
    </w:p>
    <w:p w:rsidR="00CB2EB5" w:rsidRPr="00FE56B4" w:rsidRDefault="00CB2EB5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6B4">
        <w:rPr>
          <w:rFonts w:ascii="Times New Roman" w:hAnsi="Times New Roman" w:cs="Times New Roman"/>
          <w:sz w:val="28"/>
          <w:szCs w:val="28"/>
        </w:rPr>
        <w:t>-присмотр и уход за воспитанниками.</w:t>
      </w:r>
    </w:p>
    <w:p w:rsidR="00CB2EB5" w:rsidRPr="00FE56B4" w:rsidRDefault="00CB2EB5" w:rsidP="00671E49">
      <w:pPr>
        <w:autoSpaceDE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394" w:rsidRPr="00000394" w:rsidRDefault="00CB2EB5" w:rsidP="00CB2EB5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BDC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9B1D8E" w:rsidRPr="007D2BDC">
        <w:rPr>
          <w:rFonts w:ascii="Times New Roman" w:hAnsi="Times New Roman" w:cs="Times New Roman"/>
          <w:sz w:val="28"/>
          <w:szCs w:val="28"/>
        </w:rPr>
        <w:t>Тополек</w:t>
      </w:r>
      <w:r w:rsidRPr="007D2BDC">
        <w:rPr>
          <w:rFonts w:ascii="Times New Roman" w:hAnsi="Times New Roman" w:cs="Times New Roman"/>
          <w:sz w:val="28"/>
          <w:szCs w:val="28"/>
        </w:rPr>
        <w:t xml:space="preserve">» </w:t>
      </w:r>
      <w:r w:rsidR="009B1D8E" w:rsidRPr="007D2BDC">
        <w:rPr>
          <w:rFonts w:ascii="Times New Roman" w:hAnsi="Times New Roman" w:cs="Times New Roman"/>
          <w:sz w:val="28"/>
          <w:szCs w:val="28"/>
        </w:rPr>
        <w:t>р.</w:t>
      </w:r>
      <w:r w:rsidRPr="007D2BDC">
        <w:rPr>
          <w:rFonts w:ascii="Times New Roman" w:hAnsi="Times New Roman" w:cs="Times New Roman"/>
          <w:sz w:val="28"/>
          <w:szCs w:val="28"/>
        </w:rPr>
        <w:t xml:space="preserve">п. </w:t>
      </w:r>
      <w:r w:rsidR="009B1D8E" w:rsidRPr="007D2BDC">
        <w:rPr>
          <w:rFonts w:ascii="Times New Roman" w:hAnsi="Times New Roman" w:cs="Times New Roman"/>
          <w:sz w:val="28"/>
          <w:szCs w:val="28"/>
        </w:rPr>
        <w:t>Дергачи</w:t>
      </w:r>
      <w:r w:rsidRPr="007D2BDC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884FBF" w:rsidRPr="007D2BDC">
        <w:rPr>
          <w:rFonts w:ascii="Times New Roman" w:hAnsi="Times New Roman" w:cs="Times New Roman"/>
          <w:sz w:val="28"/>
          <w:szCs w:val="28"/>
        </w:rPr>
        <w:t>заведующий детским садиком</w:t>
      </w:r>
      <w:r w:rsidRPr="007D2BDC">
        <w:rPr>
          <w:rFonts w:ascii="Times New Roman" w:hAnsi="Times New Roman" w:cs="Times New Roman"/>
          <w:sz w:val="28"/>
          <w:szCs w:val="28"/>
        </w:rPr>
        <w:t xml:space="preserve">, который назначается на должность и освобождается от должности </w:t>
      </w:r>
      <w:r w:rsidR="0072655F" w:rsidRPr="007D2BDC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Дергачевского </w:t>
      </w:r>
      <w:r w:rsidR="0072655F" w:rsidRPr="007D2BD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7D2BDC" w:rsidRPr="007D2BDC">
        <w:rPr>
          <w:rFonts w:ascii="Times New Roman" w:hAnsi="Times New Roman" w:cs="Times New Roman"/>
          <w:sz w:val="28"/>
          <w:szCs w:val="28"/>
        </w:rPr>
        <w:t xml:space="preserve"> </w:t>
      </w:r>
      <w:r w:rsidR="0072655F" w:rsidRPr="007D2BD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2655F" w:rsidRPr="007D2BDC">
        <w:rPr>
          <w:rFonts w:ascii="Times New Roman" w:hAnsi="Times New Roman" w:cs="Times New Roman"/>
          <w:sz w:val="28"/>
          <w:szCs w:val="28"/>
        </w:rPr>
        <w:t>обязательном</w:t>
      </w:r>
      <w:proofErr w:type="gramEnd"/>
      <w:r w:rsidR="0072655F" w:rsidRPr="007D2BDC">
        <w:rPr>
          <w:rFonts w:ascii="Times New Roman" w:hAnsi="Times New Roman" w:cs="Times New Roman"/>
          <w:sz w:val="28"/>
          <w:szCs w:val="28"/>
        </w:rPr>
        <w:t xml:space="preserve"> заключением письменного трудового договора.</w:t>
      </w:r>
      <w:r w:rsidRPr="007D2BDC"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образования администрации </w:t>
      </w:r>
      <w:r w:rsidRPr="00000394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 w:rsidR="00884FBF" w:rsidRPr="0000039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000394">
        <w:rPr>
          <w:rFonts w:ascii="Times New Roman" w:hAnsi="Times New Roman" w:cs="Times New Roman"/>
          <w:sz w:val="28"/>
          <w:szCs w:val="28"/>
        </w:rPr>
        <w:t xml:space="preserve"> от </w:t>
      </w:r>
      <w:r w:rsidR="00000394" w:rsidRPr="00000394">
        <w:rPr>
          <w:rFonts w:ascii="Times New Roman" w:hAnsi="Times New Roman" w:cs="Times New Roman"/>
          <w:sz w:val="28"/>
          <w:szCs w:val="28"/>
        </w:rPr>
        <w:t>15 августа 2016</w:t>
      </w:r>
      <w:r w:rsidR="00884FBF" w:rsidRPr="00000394">
        <w:rPr>
          <w:rFonts w:ascii="Times New Roman" w:hAnsi="Times New Roman" w:cs="Times New Roman"/>
          <w:sz w:val="28"/>
          <w:szCs w:val="28"/>
        </w:rPr>
        <w:t>г</w:t>
      </w:r>
      <w:r w:rsidRPr="00000394">
        <w:rPr>
          <w:rFonts w:ascii="Times New Roman" w:hAnsi="Times New Roman" w:cs="Times New Roman"/>
          <w:sz w:val="28"/>
          <w:szCs w:val="28"/>
        </w:rPr>
        <w:t xml:space="preserve">. № </w:t>
      </w:r>
      <w:r w:rsidR="00000394" w:rsidRPr="00000394">
        <w:rPr>
          <w:rFonts w:ascii="Times New Roman" w:hAnsi="Times New Roman" w:cs="Times New Roman"/>
          <w:sz w:val="28"/>
          <w:szCs w:val="28"/>
        </w:rPr>
        <w:t>9</w:t>
      </w:r>
      <w:r w:rsidRPr="00000394">
        <w:rPr>
          <w:rFonts w:ascii="Times New Roman" w:hAnsi="Times New Roman" w:cs="Times New Roman"/>
          <w:sz w:val="28"/>
          <w:szCs w:val="28"/>
        </w:rPr>
        <w:t xml:space="preserve">-к  на должность </w:t>
      </w:r>
      <w:r w:rsidR="00884FBF" w:rsidRPr="00000394">
        <w:rPr>
          <w:rFonts w:ascii="Times New Roman" w:hAnsi="Times New Roman" w:cs="Times New Roman"/>
          <w:sz w:val="28"/>
          <w:szCs w:val="28"/>
        </w:rPr>
        <w:t>заведующего</w:t>
      </w:r>
      <w:r w:rsidR="007D1116" w:rsidRPr="00000394">
        <w:rPr>
          <w:rFonts w:ascii="Times New Roman" w:hAnsi="Times New Roman" w:cs="Times New Roman"/>
          <w:sz w:val="28"/>
          <w:szCs w:val="28"/>
        </w:rPr>
        <w:t xml:space="preserve"> детским садиком</w:t>
      </w:r>
      <w:r w:rsidRPr="00000394">
        <w:rPr>
          <w:rFonts w:ascii="Times New Roman" w:hAnsi="Times New Roman" w:cs="Times New Roman"/>
          <w:sz w:val="28"/>
          <w:szCs w:val="28"/>
        </w:rPr>
        <w:t xml:space="preserve"> назначена </w:t>
      </w:r>
      <w:r w:rsidR="00000394" w:rsidRPr="00000394">
        <w:rPr>
          <w:rFonts w:ascii="Times New Roman" w:hAnsi="Times New Roman" w:cs="Times New Roman"/>
          <w:sz w:val="28"/>
          <w:szCs w:val="28"/>
        </w:rPr>
        <w:t>Костенко Анастасия Юрьевна.</w:t>
      </w:r>
    </w:p>
    <w:p w:rsidR="00000394" w:rsidRPr="00000394" w:rsidRDefault="00000394" w:rsidP="00000394">
      <w:pPr>
        <w:autoSpaceDE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394">
        <w:rPr>
          <w:rFonts w:ascii="Times New Roman" w:eastAsia="Calibri" w:hAnsi="Times New Roman" w:cs="Times New Roman"/>
          <w:sz w:val="28"/>
          <w:szCs w:val="28"/>
        </w:rPr>
        <w:t xml:space="preserve">        На время отпуска Костенко А.Ю., исполнение обязанности </w:t>
      </w:r>
      <w:r w:rsidR="001D1A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0394">
        <w:rPr>
          <w:rFonts w:ascii="Times New Roman" w:eastAsia="Calibri" w:hAnsi="Times New Roman" w:cs="Times New Roman"/>
          <w:sz w:val="28"/>
          <w:szCs w:val="28"/>
        </w:rPr>
        <w:t>заведующего детск</w:t>
      </w:r>
      <w:r w:rsidR="00552267">
        <w:rPr>
          <w:rFonts w:ascii="Times New Roman" w:eastAsia="Calibri" w:hAnsi="Times New Roman" w:cs="Times New Roman"/>
          <w:sz w:val="28"/>
          <w:szCs w:val="28"/>
        </w:rPr>
        <w:t>им</w:t>
      </w:r>
      <w:r w:rsidRPr="00000394">
        <w:rPr>
          <w:rFonts w:ascii="Times New Roman" w:eastAsia="Calibri" w:hAnsi="Times New Roman" w:cs="Times New Roman"/>
          <w:sz w:val="28"/>
          <w:szCs w:val="28"/>
        </w:rPr>
        <w:t xml:space="preserve"> садик</w:t>
      </w:r>
      <w:r w:rsidR="00552267">
        <w:rPr>
          <w:rFonts w:ascii="Times New Roman" w:eastAsia="Calibri" w:hAnsi="Times New Roman" w:cs="Times New Roman"/>
          <w:sz w:val="28"/>
          <w:szCs w:val="28"/>
        </w:rPr>
        <w:t>ом</w:t>
      </w:r>
      <w:r w:rsidRPr="00000394">
        <w:rPr>
          <w:rFonts w:ascii="Times New Roman" w:eastAsia="Calibri" w:hAnsi="Times New Roman" w:cs="Times New Roman"/>
          <w:sz w:val="28"/>
          <w:szCs w:val="28"/>
        </w:rPr>
        <w:t xml:space="preserve"> возложено на старшего воспитателя Нуралиеву А.З. с 01.06.2021г. по 13.07.2021г. приказ № 3 л от 31.05.2021г. </w:t>
      </w:r>
    </w:p>
    <w:p w:rsidR="00000394" w:rsidRDefault="00000394" w:rsidP="00CB2EB5">
      <w:pPr>
        <w:autoSpaceDE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B2EB5" w:rsidRPr="008E6DD1" w:rsidRDefault="00CB2EB5" w:rsidP="00CB2EB5">
      <w:pPr>
        <w:autoSpaceDE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D1">
        <w:rPr>
          <w:rFonts w:ascii="Times New Roman" w:eastAsia="Calibri" w:hAnsi="Times New Roman" w:cs="Times New Roman"/>
          <w:sz w:val="28"/>
          <w:szCs w:val="28"/>
        </w:rPr>
        <w:t>В соответствии с договором на бухгалтерское обслуживание от 11.01.2020г. № 1</w:t>
      </w:r>
      <w:r w:rsidR="00000394" w:rsidRPr="008E6DD1">
        <w:rPr>
          <w:rFonts w:ascii="Times New Roman" w:eastAsia="Calibri" w:hAnsi="Times New Roman" w:cs="Times New Roman"/>
          <w:sz w:val="28"/>
          <w:szCs w:val="28"/>
        </w:rPr>
        <w:t>5</w:t>
      </w:r>
      <w:r w:rsidRPr="008E6DD1">
        <w:rPr>
          <w:rFonts w:ascii="Times New Roman" w:eastAsia="Calibri" w:hAnsi="Times New Roman" w:cs="Times New Roman"/>
          <w:sz w:val="28"/>
          <w:szCs w:val="28"/>
        </w:rPr>
        <w:t xml:space="preserve"> бухгалтерский учет исполнения плановых обязательств осуществляет МУ «Централизованная бухгалтерия» Администрации Дергачевского муниципального района действующего на основании Устава, утвержденного Постановлением № 185 от 31.03.2014г.</w:t>
      </w:r>
    </w:p>
    <w:p w:rsidR="00CB2EB5" w:rsidRPr="008E6DD1" w:rsidRDefault="00CB2EB5" w:rsidP="00CB2EB5">
      <w:pPr>
        <w:autoSpaceDE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D1">
        <w:rPr>
          <w:rFonts w:ascii="Times New Roman" w:eastAsia="Calibri" w:hAnsi="Times New Roman" w:cs="Times New Roman"/>
          <w:sz w:val="28"/>
          <w:szCs w:val="28"/>
        </w:rPr>
        <w:t>Право первой подписи бухгалтерских и финансовых документов в проверяемом периоде имели: начальник управления образования Саламаткина Н.Ф.; право второй подписи - руководитель МУ «Централизованная бухгалтерия» Косенкова О.П.</w:t>
      </w:r>
    </w:p>
    <w:p w:rsidR="00CB2EB5" w:rsidRPr="006610FC" w:rsidRDefault="00CB2EB5" w:rsidP="00CB2EB5">
      <w:pPr>
        <w:autoSpaceDE w:val="0"/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F6826" w:rsidRDefault="00E87E0B" w:rsidP="00E87E0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26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осуществлению закупок, в соответствии с </w:t>
      </w:r>
      <w:proofErr w:type="gramStart"/>
      <w:r w:rsidRPr="005F68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F6826">
        <w:rPr>
          <w:rFonts w:ascii="Times New Roman" w:hAnsi="Times New Roman" w:cs="Times New Roman"/>
          <w:sz w:val="28"/>
          <w:szCs w:val="28"/>
        </w:rPr>
        <w:t>. 2 ст. 38 ФЗ</w:t>
      </w:r>
      <w:r w:rsidR="00D44542" w:rsidRPr="005F6826">
        <w:rPr>
          <w:rFonts w:ascii="Times New Roman" w:hAnsi="Times New Roman" w:cs="Times New Roman"/>
          <w:sz w:val="28"/>
          <w:szCs w:val="28"/>
        </w:rPr>
        <w:t xml:space="preserve"> от 05.04.2013г № </w:t>
      </w:r>
      <w:r w:rsidRPr="005F6826">
        <w:rPr>
          <w:rFonts w:ascii="Times New Roman" w:hAnsi="Times New Roman" w:cs="Times New Roman"/>
          <w:sz w:val="28"/>
          <w:szCs w:val="28"/>
        </w:rPr>
        <w:t>44</w:t>
      </w:r>
      <w:r w:rsidR="00D44542" w:rsidRPr="005F6826">
        <w:rPr>
          <w:rFonts w:ascii="Times New Roman" w:hAnsi="Times New Roman" w:cs="Times New Roman"/>
          <w:sz w:val="28"/>
          <w:szCs w:val="28"/>
        </w:rPr>
        <w:t>-ФЗ</w:t>
      </w:r>
      <w:r w:rsidRPr="005F6826">
        <w:rPr>
          <w:rFonts w:ascii="Times New Roman" w:hAnsi="Times New Roman" w:cs="Times New Roman"/>
          <w:sz w:val="28"/>
          <w:szCs w:val="28"/>
        </w:rPr>
        <w:t xml:space="preserve"> на основании приказа </w:t>
      </w:r>
      <w:r w:rsidR="004206DA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</w:t>
      </w:r>
      <w:r w:rsidR="00C7722C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</w:t>
      </w:r>
      <w:r w:rsidR="004206DA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дошкольно</w:t>
      </w:r>
      <w:r w:rsidR="00C7722C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</w:t>
      </w:r>
      <w:r w:rsidR="004206DA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образовательно</w:t>
      </w:r>
      <w:r w:rsidR="00C7722C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</w:t>
      </w:r>
      <w:r w:rsidR="004206DA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 учреждени</w:t>
      </w:r>
      <w:r w:rsidR="00C7722C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я</w:t>
      </w:r>
      <w:r w:rsidR="004206DA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детский сад «</w:t>
      </w:r>
      <w:r w:rsidR="005F6826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Тополек</w:t>
      </w:r>
      <w:r w:rsidR="00D44542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</w:t>
      </w:r>
      <w:r w:rsidR="005F6826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р.</w:t>
      </w:r>
      <w:r w:rsidR="00BA253D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п.</w:t>
      </w:r>
      <w:r w:rsidR="005B35DD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5F6826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Дергачи</w:t>
      </w:r>
      <w:r w:rsidR="004206DA" w:rsidRPr="005F68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5F6826">
        <w:rPr>
          <w:rFonts w:ascii="Times New Roman" w:hAnsi="Times New Roman" w:cs="Times New Roman"/>
          <w:sz w:val="28"/>
          <w:szCs w:val="28"/>
        </w:rPr>
        <w:t>от</w:t>
      </w:r>
      <w:r w:rsidR="00CD7012" w:rsidRPr="005F6826">
        <w:rPr>
          <w:rFonts w:ascii="Times New Roman" w:hAnsi="Times New Roman" w:cs="Times New Roman"/>
          <w:sz w:val="28"/>
          <w:szCs w:val="28"/>
        </w:rPr>
        <w:t xml:space="preserve"> </w:t>
      </w:r>
      <w:r w:rsidR="005F6826" w:rsidRPr="005F6826">
        <w:rPr>
          <w:rFonts w:ascii="Times New Roman" w:hAnsi="Times New Roman" w:cs="Times New Roman"/>
          <w:sz w:val="28"/>
          <w:szCs w:val="28"/>
        </w:rPr>
        <w:t>28</w:t>
      </w:r>
      <w:r w:rsidR="00D44542" w:rsidRPr="005F6826">
        <w:rPr>
          <w:rFonts w:ascii="Times New Roman" w:hAnsi="Times New Roman" w:cs="Times New Roman"/>
          <w:sz w:val="28"/>
          <w:szCs w:val="28"/>
        </w:rPr>
        <w:t>.0</w:t>
      </w:r>
      <w:r w:rsidR="005F6826" w:rsidRPr="005F6826">
        <w:rPr>
          <w:rFonts w:ascii="Times New Roman" w:hAnsi="Times New Roman" w:cs="Times New Roman"/>
          <w:sz w:val="28"/>
          <w:szCs w:val="28"/>
        </w:rPr>
        <w:t>8</w:t>
      </w:r>
      <w:r w:rsidR="00D44542" w:rsidRPr="005F6826">
        <w:rPr>
          <w:rFonts w:ascii="Times New Roman" w:hAnsi="Times New Roman" w:cs="Times New Roman"/>
          <w:sz w:val="28"/>
          <w:szCs w:val="28"/>
        </w:rPr>
        <w:t>.20</w:t>
      </w:r>
      <w:r w:rsidR="005F6826" w:rsidRPr="005F6826">
        <w:rPr>
          <w:rFonts w:ascii="Times New Roman" w:hAnsi="Times New Roman" w:cs="Times New Roman"/>
          <w:sz w:val="28"/>
          <w:szCs w:val="28"/>
        </w:rPr>
        <w:t>18</w:t>
      </w:r>
      <w:r w:rsidR="00D44542" w:rsidRPr="005F6826">
        <w:rPr>
          <w:rFonts w:ascii="Times New Roman" w:hAnsi="Times New Roman" w:cs="Times New Roman"/>
          <w:sz w:val="28"/>
          <w:szCs w:val="28"/>
        </w:rPr>
        <w:t xml:space="preserve">г. № </w:t>
      </w:r>
      <w:r w:rsidR="005F6826" w:rsidRPr="005F6826">
        <w:rPr>
          <w:rFonts w:ascii="Times New Roman" w:hAnsi="Times New Roman" w:cs="Times New Roman"/>
          <w:sz w:val="28"/>
          <w:szCs w:val="28"/>
        </w:rPr>
        <w:t>47</w:t>
      </w:r>
      <w:r w:rsidR="00432F33" w:rsidRPr="005F6826">
        <w:rPr>
          <w:rFonts w:ascii="Times New Roman" w:hAnsi="Times New Roman" w:cs="Times New Roman"/>
          <w:sz w:val="28"/>
          <w:szCs w:val="28"/>
        </w:rPr>
        <w:t xml:space="preserve"> </w:t>
      </w:r>
      <w:r w:rsidRPr="005F6826">
        <w:rPr>
          <w:rFonts w:ascii="Times New Roman" w:hAnsi="Times New Roman" w:cs="Times New Roman"/>
          <w:sz w:val="28"/>
          <w:szCs w:val="28"/>
        </w:rPr>
        <w:t xml:space="preserve"> контрактным управляющим, ответственным за осуществление закупок, включая исполнение каждого контракта </w:t>
      </w:r>
      <w:r w:rsidR="004206DA" w:rsidRPr="005F6826">
        <w:rPr>
          <w:rFonts w:ascii="Times New Roman" w:hAnsi="Times New Roman" w:cs="Times New Roman"/>
          <w:sz w:val="28"/>
          <w:szCs w:val="28"/>
        </w:rPr>
        <w:t>назнач</w:t>
      </w:r>
      <w:r w:rsidR="00C7722C" w:rsidRPr="005F6826">
        <w:rPr>
          <w:rFonts w:ascii="Times New Roman" w:hAnsi="Times New Roman" w:cs="Times New Roman"/>
          <w:sz w:val="28"/>
          <w:szCs w:val="28"/>
        </w:rPr>
        <w:t>ена</w:t>
      </w:r>
      <w:r w:rsidR="004206DA" w:rsidRPr="005F6826">
        <w:rPr>
          <w:rFonts w:ascii="Times New Roman" w:hAnsi="Times New Roman" w:cs="Times New Roman"/>
          <w:sz w:val="28"/>
          <w:szCs w:val="28"/>
        </w:rPr>
        <w:t xml:space="preserve"> </w:t>
      </w:r>
      <w:r w:rsidR="005F6826" w:rsidRPr="005F6826">
        <w:rPr>
          <w:rFonts w:ascii="Times New Roman" w:hAnsi="Times New Roman" w:cs="Times New Roman"/>
          <w:sz w:val="28"/>
          <w:szCs w:val="28"/>
        </w:rPr>
        <w:t>Косенко Наталья Викторовна</w:t>
      </w:r>
      <w:r w:rsidR="004206DA" w:rsidRPr="005F6826">
        <w:rPr>
          <w:rFonts w:ascii="Times New Roman" w:hAnsi="Times New Roman" w:cs="Times New Roman"/>
          <w:sz w:val="28"/>
          <w:szCs w:val="28"/>
        </w:rPr>
        <w:t>.</w:t>
      </w:r>
    </w:p>
    <w:p w:rsidR="00E87E0B" w:rsidRPr="005F6826" w:rsidRDefault="005F6826" w:rsidP="00E87E0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Косенко Н.В. обязанности контрактного </w:t>
      </w:r>
      <w:r w:rsidR="007F333F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>
        <w:rPr>
          <w:rFonts w:ascii="Times New Roman" w:hAnsi="Times New Roman" w:cs="Times New Roman"/>
          <w:sz w:val="28"/>
          <w:szCs w:val="28"/>
        </w:rPr>
        <w:t>исполняла</w:t>
      </w:r>
      <w:r w:rsidR="001F31CC" w:rsidRPr="005F6826">
        <w:rPr>
          <w:rFonts w:ascii="Times New Roman" w:hAnsi="Times New Roman" w:cs="Times New Roman"/>
          <w:sz w:val="28"/>
          <w:szCs w:val="28"/>
        </w:rPr>
        <w:t xml:space="preserve"> </w:t>
      </w:r>
      <w:r w:rsidR="007F333F">
        <w:rPr>
          <w:rFonts w:ascii="Times New Roman" w:hAnsi="Times New Roman" w:cs="Times New Roman"/>
          <w:sz w:val="28"/>
          <w:szCs w:val="28"/>
        </w:rPr>
        <w:t xml:space="preserve">до 06 сентября 2020года, а с 07 сентября 2020года </w:t>
      </w:r>
      <w:proofErr w:type="gramStart"/>
      <w:r w:rsidR="007F333F">
        <w:rPr>
          <w:rFonts w:ascii="Times New Roman" w:hAnsi="Times New Roman" w:cs="Times New Roman"/>
          <w:sz w:val="28"/>
          <w:szCs w:val="28"/>
        </w:rPr>
        <w:t>согласн</w:t>
      </w:r>
      <w:r w:rsidR="00552267">
        <w:rPr>
          <w:rFonts w:ascii="Times New Roman" w:hAnsi="Times New Roman" w:cs="Times New Roman"/>
          <w:sz w:val="28"/>
          <w:szCs w:val="28"/>
        </w:rPr>
        <w:t>о</w:t>
      </w:r>
      <w:r w:rsidR="007F333F">
        <w:rPr>
          <w:rFonts w:ascii="Times New Roman" w:hAnsi="Times New Roman" w:cs="Times New Roman"/>
          <w:sz w:val="28"/>
          <w:szCs w:val="28"/>
        </w:rPr>
        <w:t xml:space="preserve"> приказа</w:t>
      </w:r>
      <w:proofErr w:type="gramEnd"/>
      <w:r w:rsidR="007F333F">
        <w:rPr>
          <w:rFonts w:ascii="Times New Roman" w:hAnsi="Times New Roman" w:cs="Times New Roman"/>
          <w:sz w:val="28"/>
          <w:szCs w:val="28"/>
        </w:rPr>
        <w:t xml:space="preserve"> № 59 назначена ответственным исполнителем контрактного управляющего </w:t>
      </w:r>
      <w:r w:rsidR="007F333F" w:rsidRPr="005F6826">
        <w:rPr>
          <w:rFonts w:ascii="Times New Roman" w:hAnsi="Times New Roman" w:cs="Times New Roman"/>
          <w:sz w:val="28"/>
          <w:szCs w:val="28"/>
        </w:rPr>
        <w:t>за осуществление закупок</w:t>
      </w:r>
      <w:r w:rsidR="007F333F">
        <w:rPr>
          <w:rFonts w:ascii="Times New Roman" w:hAnsi="Times New Roman" w:cs="Times New Roman"/>
          <w:sz w:val="28"/>
          <w:szCs w:val="28"/>
        </w:rPr>
        <w:t xml:space="preserve"> Бычкова Елена Дмитриевна.</w:t>
      </w:r>
    </w:p>
    <w:p w:rsidR="007F333F" w:rsidRPr="007F333F" w:rsidRDefault="00E87E0B" w:rsidP="00E87E0B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33F">
        <w:rPr>
          <w:rFonts w:ascii="Times New Roman" w:hAnsi="Times New Roman" w:cs="Times New Roman"/>
          <w:sz w:val="28"/>
          <w:szCs w:val="28"/>
        </w:rPr>
        <w:t>Из части 6 статьи 38 Федерального закона №44-ФЗ следует, что контрактный управляющий должен иметь высшее образование или дополнительное профессиональное образование в сфере закупок</w:t>
      </w:r>
      <w:r w:rsidR="007F333F" w:rsidRPr="007F333F">
        <w:rPr>
          <w:rFonts w:ascii="Times New Roman" w:hAnsi="Times New Roman" w:cs="Times New Roman"/>
          <w:sz w:val="28"/>
          <w:szCs w:val="28"/>
        </w:rPr>
        <w:t>:</w:t>
      </w:r>
    </w:p>
    <w:p w:rsidR="007F333F" w:rsidRPr="007F333F" w:rsidRDefault="001327CB" w:rsidP="00E87E0B">
      <w:pPr>
        <w:spacing w:line="257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7F333F">
        <w:rPr>
          <w:rFonts w:ascii="Times New Roman" w:hAnsi="Times New Roman" w:cs="Times New Roman"/>
          <w:sz w:val="28"/>
          <w:szCs w:val="28"/>
        </w:rPr>
        <w:t xml:space="preserve"> </w:t>
      </w:r>
      <w:r w:rsidR="007F333F" w:rsidRPr="007F333F">
        <w:rPr>
          <w:rFonts w:ascii="Times New Roman" w:hAnsi="Times New Roman" w:cs="Times New Roman"/>
          <w:sz w:val="28"/>
          <w:szCs w:val="28"/>
        </w:rPr>
        <w:t>Косенко Наталья Викторовна</w:t>
      </w:r>
      <w:r w:rsidR="003F2D6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прошл</w:t>
      </w:r>
      <w:r w:rsidR="004206DA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</w:t>
      </w:r>
      <w:r w:rsidR="00E87E0B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обучение 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 ООО «Межрегиональном институте дополнительного образования, что подтверждается дипломом  от 03.04.2017 № 0036</w:t>
      </w:r>
      <w:r w:rsidR="007F333F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40;</w:t>
      </w:r>
    </w:p>
    <w:p w:rsidR="00E87E0B" w:rsidRPr="007F333F" w:rsidRDefault="007F333F" w:rsidP="00E87E0B">
      <w:pPr>
        <w:spacing w:line="257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Бычкова Елена Дмитриевна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5A0F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рошла повышение квалификации </w:t>
      </w:r>
      <w:r w:rsidR="00E87E0B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CD7012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Частном учреждении дополнительного профессионального образования «Институт повышения квалификации «Эксперт»»</w:t>
      </w:r>
      <w:r w:rsidR="00E87E0B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что подтверждается 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удостоверением от 1</w:t>
      </w:r>
      <w:r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5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10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.2020г. регистрационный номер</w:t>
      </w:r>
      <w:r w:rsidR="00CD7012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B29AE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</w:t>
      </w:r>
      <w:r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421</w:t>
      </w:r>
      <w:r w:rsidR="005B35DD" w:rsidRPr="007F333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0F1972" w:rsidRPr="007B4974" w:rsidRDefault="00C7722C" w:rsidP="000F1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Должностная инструкция контрактного управляющего МДОУ детский сад «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Тополек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р.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п. 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Дергачи 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Дергачевского района Саратовской области </w:t>
      </w:r>
      <w:proofErr w:type="gramStart"/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утверждена</w:t>
      </w:r>
      <w:proofErr w:type="gramEnd"/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заведующей МДОУ детский сад «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Тополек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р.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п. 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Дергачи Костенко А.Ю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 2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</w:t>
      </w:r>
      <w:r w:rsidR="007B4974"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года</w:t>
      </w:r>
      <w:r w:rsid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и 07.09.2020года</w:t>
      </w:r>
      <w:r w:rsidRPr="007B49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4161CF" w:rsidRPr="00F42189" w:rsidRDefault="004161CF" w:rsidP="000F1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F42189">
        <w:rPr>
          <w:rFonts w:ascii="Times New Roman" w:hAnsi="Times New Roman" w:cs="Times New Roman"/>
          <w:sz w:val="28"/>
          <w:szCs w:val="28"/>
        </w:rPr>
        <w:lastRenderedPageBreak/>
        <w:t xml:space="preserve"> Электронная цифровая подпись для осуществления деятельности от лица Заказчика в ЕИС в проверяемом периоде имеется у заведующей – </w:t>
      </w:r>
      <w:r w:rsidR="00F42189" w:rsidRPr="00F42189">
        <w:rPr>
          <w:rFonts w:ascii="Times New Roman" w:hAnsi="Times New Roman" w:cs="Times New Roman"/>
          <w:sz w:val="28"/>
          <w:szCs w:val="28"/>
        </w:rPr>
        <w:t>Костенко А.Ю.и бухгалтер</w:t>
      </w:r>
      <w:r w:rsidR="005A0FD5">
        <w:rPr>
          <w:rFonts w:ascii="Times New Roman" w:hAnsi="Times New Roman" w:cs="Times New Roman"/>
          <w:sz w:val="28"/>
          <w:szCs w:val="28"/>
        </w:rPr>
        <w:t>а</w:t>
      </w:r>
      <w:r w:rsidR="00F42189" w:rsidRPr="00F42189">
        <w:rPr>
          <w:rFonts w:ascii="Times New Roman" w:hAnsi="Times New Roman" w:cs="Times New Roman"/>
          <w:sz w:val="28"/>
          <w:szCs w:val="28"/>
        </w:rPr>
        <w:t xml:space="preserve"> </w:t>
      </w:r>
      <w:r w:rsidR="00F42189" w:rsidRPr="00F421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2189" w:rsidRPr="00F42189">
        <w:rPr>
          <w:rFonts w:ascii="Times New Roman" w:hAnsi="Times New Roman" w:cs="Times New Roman"/>
          <w:sz w:val="28"/>
          <w:szCs w:val="28"/>
        </w:rPr>
        <w:t xml:space="preserve"> категории Курганов</w:t>
      </w:r>
      <w:r w:rsidR="005A0FD5">
        <w:rPr>
          <w:rFonts w:ascii="Times New Roman" w:hAnsi="Times New Roman" w:cs="Times New Roman"/>
          <w:sz w:val="28"/>
          <w:szCs w:val="28"/>
        </w:rPr>
        <w:t>ой</w:t>
      </w:r>
      <w:r w:rsidR="00F42189" w:rsidRPr="00F42189">
        <w:rPr>
          <w:rFonts w:ascii="Times New Roman" w:hAnsi="Times New Roman" w:cs="Times New Roman"/>
          <w:sz w:val="28"/>
          <w:szCs w:val="28"/>
        </w:rPr>
        <w:t xml:space="preserve"> О.Н</w:t>
      </w:r>
      <w:r w:rsidR="000F1972" w:rsidRPr="00F42189">
        <w:rPr>
          <w:rFonts w:ascii="Times New Roman" w:hAnsi="Times New Roman" w:cs="Times New Roman"/>
          <w:sz w:val="28"/>
          <w:szCs w:val="28"/>
        </w:rPr>
        <w:t>.</w:t>
      </w:r>
    </w:p>
    <w:p w:rsidR="005B35DD" w:rsidRPr="005A0FD5" w:rsidRDefault="005B35DD" w:rsidP="005B35DD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FD5">
        <w:rPr>
          <w:rFonts w:ascii="Times New Roman" w:hAnsi="Times New Roman" w:cs="Times New Roman"/>
          <w:sz w:val="28"/>
          <w:szCs w:val="28"/>
        </w:rPr>
        <w:t>Комиссия по осуществлению закупок в МДОУ детский сад «</w:t>
      </w:r>
      <w:r w:rsidR="005A0FD5" w:rsidRPr="005A0FD5">
        <w:rPr>
          <w:rFonts w:ascii="Times New Roman" w:hAnsi="Times New Roman" w:cs="Times New Roman"/>
          <w:sz w:val="28"/>
          <w:szCs w:val="28"/>
        </w:rPr>
        <w:t>Тополек</w:t>
      </w:r>
      <w:r w:rsidRPr="005A0FD5">
        <w:rPr>
          <w:rFonts w:ascii="Times New Roman" w:hAnsi="Times New Roman" w:cs="Times New Roman"/>
          <w:sz w:val="28"/>
          <w:szCs w:val="28"/>
        </w:rPr>
        <w:t xml:space="preserve">» </w:t>
      </w:r>
      <w:r w:rsidR="005A0FD5" w:rsidRPr="005A0FD5">
        <w:rPr>
          <w:rFonts w:ascii="Times New Roman" w:hAnsi="Times New Roman" w:cs="Times New Roman"/>
          <w:sz w:val="28"/>
          <w:szCs w:val="28"/>
        </w:rPr>
        <w:t>р.</w:t>
      </w:r>
      <w:r w:rsidRPr="005A0FD5">
        <w:rPr>
          <w:rFonts w:ascii="Times New Roman" w:hAnsi="Times New Roman" w:cs="Times New Roman"/>
          <w:sz w:val="28"/>
          <w:szCs w:val="28"/>
        </w:rPr>
        <w:t xml:space="preserve">п. </w:t>
      </w:r>
      <w:r w:rsidR="005A0FD5" w:rsidRPr="005A0FD5">
        <w:rPr>
          <w:rFonts w:ascii="Times New Roman" w:hAnsi="Times New Roman" w:cs="Times New Roman"/>
          <w:sz w:val="28"/>
          <w:szCs w:val="28"/>
        </w:rPr>
        <w:t>Дергачи</w:t>
      </w:r>
      <w:r w:rsidRPr="005A0FD5">
        <w:rPr>
          <w:rFonts w:ascii="Times New Roman" w:hAnsi="Times New Roman" w:cs="Times New Roman"/>
          <w:sz w:val="28"/>
          <w:szCs w:val="28"/>
        </w:rPr>
        <w:t xml:space="preserve"> не создан</w:t>
      </w:r>
      <w:r w:rsidR="00552267">
        <w:rPr>
          <w:rFonts w:ascii="Times New Roman" w:hAnsi="Times New Roman" w:cs="Times New Roman"/>
          <w:sz w:val="28"/>
          <w:szCs w:val="28"/>
        </w:rPr>
        <w:t>о</w:t>
      </w:r>
      <w:r w:rsidRPr="005A0FD5">
        <w:rPr>
          <w:rFonts w:ascii="Times New Roman" w:hAnsi="Times New Roman" w:cs="Times New Roman"/>
          <w:sz w:val="28"/>
          <w:szCs w:val="28"/>
        </w:rPr>
        <w:t>, что не противоречит требованием статьи 39 44-ФЗ, так как в проверяемом периоде закупки осуществлялись только у единственного поставщика (подрядчика, исполнителя) в соответствии с частью 1 статьи 93 Федерального закона 44-ФЗ.</w:t>
      </w:r>
    </w:p>
    <w:p w:rsidR="005B35DD" w:rsidRPr="005A0FD5" w:rsidRDefault="005B35DD" w:rsidP="005B3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FD5">
        <w:rPr>
          <w:rFonts w:ascii="Times New Roman" w:hAnsi="Times New Roman" w:cs="Times New Roman"/>
          <w:sz w:val="28"/>
          <w:szCs w:val="28"/>
        </w:rPr>
        <w:t xml:space="preserve">В ходе проверки изучен и рассмотрен план-график размещения заказов на поставку товаров, выполнение услуг для обеспечения государственных и муниципальных нужд на 2020 год, опубликованный на официальном сайте </w:t>
      </w:r>
      <w:r w:rsidRPr="005A0FD5">
        <w:rPr>
          <w:rFonts w:ascii="Times New Roman" w:hAnsi="Times New Roman" w:cs="Times New Roman"/>
          <w:color w:val="1F497D"/>
          <w:sz w:val="28"/>
          <w:szCs w:val="28"/>
        </w:rPr>
        <w:t>«</w:t>
      </w:r>
      <w:hyperlink r:id="rId7" w:history="1">
        <w:proofErr w:type="spellStart"/>
        <w:r w:rsidR="007D1116" w:rsidRPr="005A0FD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7D1116" w:rsidRPr="005A0FD5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D1116" w:rsidRPr="005A0FD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proofErr w:type="spellEnd"/>
        <w:r w:rsidR="007D1116" w:rsidRPr="005A0FD5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D1116" w:rsidRPr="005A0FD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A0FD5">
        <w:rPr>
          <w:rFonts w:ascii="Times New Roman" w:hAnsi="Times New Roman" w:cs="Times New Roman"/>
          <w:color w:val="1F497D"/>
          <w:sz w:val="28"/>
          <w:szCs w:val="28"/>
        </w:rPr>
        <w:t>»</w:t>
      </w:r>
      <w:r w:rsidRPr="005A0FD5">
        <w:rPr>
          <w:rFonts w:ascii="Times New Roman" w:hAnsi="Times New Roman" w:cs="Times New Roman"/>
          <w:sz w:val="28"/>
          <w:szCs w:val="28"/>
        </w:rPr>
        <w:t xml:space="preserve"> 24.12.2019г., с последним обновлением от 2</w:t>
      </w:r>
      <w:r w:rsidR="005A0FD5" w:rsidRPr="005A0FD5">
        <w:rPr>
          <w:rFonts w:ascii="Times New Roman" w:hAnsi="Times New Roman" w:cs="Times New Roman"/>
          <w:sz w:val="28"/>
          <w:szCs w:val="28"/>
        </w:rPr>
        <w:t>1</w:t>
      </w:r>
      <w:r w:rsidRPr="005A0FD5">
        <w:rPr>
          <w:rFonts w:ascii="Times New Roman" w:hAnsi="Times New Roman" w:cs="Times New Roman"/>
          <w:sz w:val="28"/>
          <w:szCs w:val="28"/>
        </w:rPr>
        <w:t>.12.2020г.</w:t>
      </w:r>
    </w:p>
    <w:p w:rsidR="005B35DD" w:rsidRPr="005A0FD5" w:rsidRDefault="005B35DD" w:rsidP="005B35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D5">
        <w:rPr>
          <w:rFonts w:ascii="Times New Roman" w:hAnsi="Times New Roman" w:cs="Times New Roman"/>
          <w:sz w:val="28"/>
          <w:szCs w:val="28"/>
        </w:rPr>
        <w:t xml:space="preserve">План-график размещается на Официальном сайте не позднее 10 дней после принятия закона (решения) о бюджете. Решение Собрания депутатов Дергачевского муниципального района «О бюджете Дергачевского муниципального района на очередной финансовый 2020 год» было принято 16.12.2019г. № 57-286, план-график размещения заказов на поставки товаров, выполнение работ, оказание услуг на 2020 год </w:t>
      </w:r>
      <w:r w:rsidR="003E354E" w:rsidRPr="005A0FD5">
        <w:rPr>
          <w:rFonts w:ascii="Times New Roman" w:hAnsi="Times New Roman" w:cs="Times New Roman"/>
          <w:sz w:val="28"/>
          <w:szCs w:val="28"/>
        </w:rPr>
        <w:t>МДОУ детский сад «</w:t>
      </w:r>
      <w:r w:rsidR="005A0FD5" w:rsidRPr="005A0FD5">
        <w:rPr>
          <w:rFonts w:ascii="Times New Roman" w:hAnsi="Times New Roman" w:cs="Times New Roman"/>
          <w:sz w:val="28"/>
          <w:szCs w:val="28"/>
        </w:rPr>
        <w:t>Тополек</w:t>
      </w:r>
      <w:r w:rsidR="003E354E" w:rsidRPr="005A0FD5">
        <w:rPr>
          <w:rFonts w:ascii="Times New Roman" w:hAnsi="Times New Roman" w:cs="Times New Roman"/>
          <w:sz w:val="28"/>
          <w:szCs w:val="28"/>
        </w:rPr>
        <w:t xml:space="preserve">» </w:t>
      </w:r>
      <w:r w:rsidR="005A0FD5" w:rsidRPr="005A0FD5">
        <w:rPr>
          <w:rFonts w:ascii="Times New Roman" w:hAnsi="Times New Roman" w:cs="Times New Roman"/>
          <w:sz w:val="28"/>
          <w:szCs w:val="28"/>
        </w:rPr>
        <w:t>р.</w:t>
      </w:r>
      <w:r w:rsidR="003E354E" w:rsidRPr="005A0FD5">
        <w:rPr>
          <w:rFonts w:ascii="Times New Roman" w:hAnsi="Times New Roman" w:cs="Times New Roman"/>
          <w:sz w:val="28"/>
          <w:szCs w:val="28"/>
        </w:rPr>
        <w:t xml:space="preserve">п. </w:t>
      </w:r>
      <w:r w:rsidR="005A0FD5" w:rsidRPr="005A0FD5">
        <w:rPr>
          <w:rFonts w:ascii="Times New Roman" w:hAnsi="Times New Roman" w:cs="Times New Roman"/>
          <w:sz w:val="28"/>
          <w:szCs w:val="28"/>
        </w:rPr>
        <w:t>Дергачи</w:t>
      </w:r>
      <w:r w:rsidRPr="005A0FD5">
        <w:rPr>
          <w:rFonts w:ascii="Times New Roman" w:hAnsi="Times New Roman" w:cs="Times New Roman"/>
          <w:sz w:val="28"/>
          <w:szCs w:val="28"/>
        </w:rPr>
        <w:t xml:space="preserve"> должен быть опубликован на сайте не позднее 26 декабря 2019г., фактически план-график заказчиком размещен 24.12.2019г. </w:t>
      </w:r>
      <w:r w:rsidRPr="005A0FD5">
        <w:rPr>
          <w:rFonts w:ascii="Times New Roman" w:hAnsi="Times New Roman" w:cs="Times New Roman"/>
          <w:b/>
          <w:sz w:val="28"/>
          <w:szCs w:val="28"/>
        </w:rPr>
        <w:t xml:space="preserve">без нарушений сроков размещения. </w:t>
      </w:r>
    </w:p>
    <w:p w:rsidR="00216284" w:rsidRPr="00FE3630" w:rsidRDefault="00A93ECC" w:rsidP="005E71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0FD5">
        <w:rPr>
          <w:rFonts w:ascii="Times New Roman" w:hAnsi="Times New Roman" w:cs="Times New Roman"/>
          <w:sz w:val="28"/>
          <w:szCs w:val="28"/>
        </w:rPr>
        <w:t>В соответствии с ч.1 ст.15 закона № 44-ФЗ М</w:t>
      </w:r>
      <w:r w:rsidR="00761022" w:rsidRPr="005A0FD5">
        <w:rPr>
          <w:rFonts w:ascii="Times New Roman" w:hAnsi="Times New Roman" w:cs="Times New Roman"/>
          <w:sz w:val="28"/>
          <w:szCs w:val="28"/>
        </w:rPr>
        <w:t>Д</w:t>
      </w:r>
      <w:r w:rsidRPr="005A0FD5">
        <w:rPr>
          <w:rFonts w:ascii="Times New Roman" w:hAnsi="Times New Roman" w:cs="Times New Roman"/>
          <w:sz w:val="28"/>
          <w:szCs w:val="28"/>
        </w:rPr>
        <w:t xml:space="preserve">ОУ </w:t>
      </w:r>
      <w:r w:rsidR="00761022" w:rsidRPr="005A0FD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5A0FD5">
        <w:rPr>
          <w:rFonts w:ascii="Times New Roman" w:hAnsi="Times New Roman" w:cs="Times New Roman"/>
          <w:sz w:val="28"/>
          <w:szCs w:val="28"/>
        </w:rPr>
        <w:t>«</w:t>
      </w:r>
      <w:r w:rsidR="005A0FD5" w:rsidRPr="005A0FD5">
        <w:rPr>
          <w:rFonts w:ascii="Times New Roman" w:hAnsi="Times New Roman" w:cs="Times New Roman"/>
          <w:sz w:val="28"/>
          <w:szCs w:val="28"/>
        </w:rPr>
        <w:t>Тополек</w:t>
      </w:r>
      <w:r w:rsidR="00761022" w:rsidRPr="005A0FD5">
        <w:rPr>
          <w:rFonts w:ascii="Times New Roman" w:hAnsi="Times New Roman" w:cs="Times New Roman"/>
          <w:sz w:val="28"/>
          <w:szCs w:val="28"/>
        </w:rPr>
        <w:t>»</w:t>
      </w:r>
      <w:r w:rsidRPr="005A0FD5">
        <w:rPr>
          <w:rFonts w:ascii="Times New Roman" w:hAnsi="Times New Roman" w:cs="Times New Roman"/>
          <w:sz w:val="28"/>
          <w:szCs w:val="28"/>
        </w:rPr>
        <w:t xml:space="preserve"> </w:t>
      </w:r>
      <w:r w:rsidR="005A0FD5" w:rsidRPr="005A0FD5">
        <w:rPr>
          <w:rFonts w:ascii="Times New Roman" w:hAnsi="Times New Roman" w:cs="Times New Roman"/>
          <w:sz w:val="28"/>
          <w:szCs w:val="28"/>
        </w:rPr>
        <w:t>р.</w:t>
      </w:r>
      <w:r w:rsidRPr="005A0FD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A0FD5">
        <w:rPr>
          <w:rFonts w:ascii="Times New Roman" w:hAnsi="Times New Roman" w:cs="Times New Roman"/>
          <w:sz w:val="28"/>
          <w:szCs w:val="28"/>
        </w:rPr>
        <w:t>.</w:t>
      </w:r>
      <w:r w:rsidR="005A0FD5" w:rsidRPr="005A0F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0FD5" w:rsidRPr="005A0FD5">
        <w:rPr>
          <w:rFonts w:ascii="Times New Roman" w:hAnsi="Times New Roman" w:cs="Times New Roman"/>
          <w:sz w:val="28"/>
          <w:szCs w:val="28"/>
        </w:rPr>
        <w:t>ергачи</w:t>
      </w:r>
      <w:r w:rsidRPr="005A0FD5">
        <w:rPr>
          <w:rFonts w:ascii="Times New Roman" w:hAnsi="Times New Roman" w:cs="Times New Roman"/>
          <w:sz w:val="28"/>
          <w:szCs w:val="28"/>
        </w:rPr>
        <w:t xml:space="preserve"> Дергачевского района Саратовской области в проверяемом периоде осуществляло закупки товаров, работ, услуг за счет субсидий на выполнение </w:t>
      </w:r>
      <w:r w:rsidR="00216284" w:rsidRPr="005A0FD5">
        <w:rPr>
          <w:rFonts w:ascii="Times New Roman" w:hAnsi="Times New Roman" w:cs="Times New Roman"/>
          <w:sz w:val="28"/>
          <w:szCs w:val="28"/>
        </w:rPr>
        <w:t>государственного (</w:t>
      </w:r>
      <w:r w:rsidR="00EA50BF" w:rsidRPr="005A0FD5">
        <w:rPr>
          <w:rFonts w:ascii="Times New Roman" w:hAnsi="Times New Roman" w:cs="Times New Roman"/>
          <w:sz w:val="28"/>
          <w:szCs w:val="28"/>
        </w:rPr>
        <w:t>муниципального</w:t>
      </w:r>
      <w:r w:rsidR="00216284" w:rsidRPr="005A0FD5">
        <w:rPr>
          <w:rFonts w:ascii="Times New Roman" w:hAnsi="Times New Roman" w:cs="Times New Roman"/>
          <w:sz w:val="28"/>
          <w:szCs w:val="28"/>
        </w:rPr>
        <w:t>)</w:t>
      </w:r>
      <w:r w:rsidRPr="005A0FD5">
        <w:rPr>
          <w:rFonts w:ascii="Times New Roman" w:hAnsi="Times New Roman" w:cs="Times New Roman"/>
          <w:sz w:val="28"/>
          <w:szCs w:val="28"/>
        </w:rPr>
        <w:t xml:space="preserve"> задания, предпринимательской деятельности. </w:t>
      </w:r>
      <w:proofErr w:type="gramStart"/>
      <w:r w:rsidRPr="005A0FD5">
        <w:rPr>
          <w:rFonts w:ascii="Times New Roman" w:hAnsi="Times New Roman" w:cs="Times New Roman"/>
          <w:sz w:val="28"/>
          <w:szCs w:val="28"/>
        </w:rPr>
        <w:t>Согласн</w:t>
      </w:r>
      <w:r w:rsidR="00552267">
        <w:rPr>
          <w:rFonts w:ascii="Times New Roman" w:hAnsi="Times New Roman" w:cs="Times New Roman"/>
          <w:sz w:val="28"/>
          <w:szCs w:val="28"/>
        </w:rPr>
        <w:t>о</w:t>
      </w:r>
      <w:r w:rsidRPr="005A0FD5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учреждения объем плановых назначений для</w:t>
      </w:r>
      <w:r w:rsidRPr="006610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E7138">
        <w:rPr>
          <w:rFonts w:ascii="Times New Roman" w:hAnsi="Times New Roman" w:cs="Times New Roman"/>
          <w:sz w:val="28"/>
          <w:szCs w:val="28"/>
        </w:rPr>
        <w:t xml:space="preserve">закупок на 2020 год составляет в сумме </w:t>
      </w:r>
      <w:r w:rsidR="00EA50BF" w:rsidRPr="005E7138">
        <w:rPr>
          <w:rFonts w:ascii="Times New Roman" w:hAnsi="Times New Roman" w:cs="Times New Roman"/>
          <w:sz w:val="28"/>
          <w:szCs w:val="28"/>
        </w:rPr>
        <w:t>1</w:t>
      </w:r>
      <w:r w:rsidR="005E7138" w:rsidRPr="005E7138">
        <w:rPr>
          <w:rFonts w:ascii="Times New Roman" w:hAnsi="Times New Roman" w:cs="Times New Roman"/>
          <w:sz w:val="28"/>
          <w:szCs w:val="28"/>
        </w:rPr>
        <w:t>23</w:t>
      </w:r>
      <w:r w:rsidR="00EA50BF" w:rsidRPr="005E7138">
        <w:rPr>
          <w:rFonts w:ascii="Times New Roman" w:hAnsi="Times New Roman" w:cs="Times New Roman"/>
          <w:sz w:val="28"/>
          <w:szCs w:val="28"/>
        </w:rPr>
        <w:t>3,</w:t>
      </w:r>
      <w:r w:rsidR="005E7138" w:rsidRPr="005E7138">
        <w:rPr>
          <w:rFonts w:ascii="Times New Roman" w:hAnsi="Times New Roman" w:cs="Times New Roman"/>
          <w:sz w:val="28"/>
          <w:szCs w:val="28"/>
        </w:rPr>
        <w:t>6</w:t>
      </w:r>
      <w:r w:rsidRPr="005E7138">
        <w:rPr>
          <w:rFonts w:ascii="Times New Roman" w:hAnsi="Times New Roman" w:cs="Times New Roman"/>
          <w:sz w:val="28"/>
          <w:szCs w:val="28"/>
        </w:rPr>
        <w:t xml:space="preserve"> тыс. руб., из них:  за счет средств субсидий на выполнение государственного (муниципального) задания – </w:t>
      </w:r>
      <w:r w:rsidR="005E7138" w:rsidRPr="005E7138">
        <w:rPr>
          <w:rFonts w:ascii="Times New Roman" w:hAnsi="Times New Roman" w:cs="Times New Roman"/>
          <w:sz w:val="28"/>
          <w:szCs w:val="28"/>
        </w:rPr>
        <w:t>509,1</w:t>
      </w:r>
      <w:r w:rsidRPr="005E7138">
        <w:rPr>
          <w:rFonts w:ascii="Times New Roman" w:hAnsi="Times New Roman" w:cs="Times New Roman"/>
          <w:sz w:val="28"/>
          <w:szCs w:val="28"/>
        </w:rPr>
        <w:t xml:space="preserve"> тыс. руб., предпринимательской деятельности – </w:t>
      </w:r>
      <w:r w:rsidR="005E7138" w:rsidRPr="005E7138">
        <w:rPr>
          <w:rFonts w:ascii="Times New Roman" w:hAnsi="Times New Roman" w:cs="Times New Roman"/>
          <w:sz w:val="28"/>
          <w:szCs w:val="28"/>
        </w:rPr>
        <w:t>724,5</w:t>
      </w:r>
      <w:r w:rsidR="00EA50BF" w:rsidRPr="005E7138">
        <w:rPr>
          <w:rFonts w:ascii="Times New Roman" w:hAnsi="Times New Roman" w:cs="Times New Roman"/>
          <w:sz w:val="28"/>
          <w:szCs w:val="28"/>
        </w:rPr>
        <w:t>,0</w:t>
      </w:r>
      <w:r w:rsidRPr="005E713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E3630">
        <w:rPr>
          <w:rFonts w:ascii="Times New Roman" w:hAnsi="Times New Roman" w:cs="Times New Roman"/>
          <w:sz w:val="28"/>
          <w:szCs w:val="28"/>
        </w:rPr>
        <w:t>Израсходовано на закупки товаров, работ и услуг в проверяемом периоде 1</w:t>
      </w:r>
      <w:r w:rsidR="00EA50BF" w:rsidRPr="00FE3630">
        <w:rPr>
          <w:rFonts w:ascii="Times New Roman" w:hAnsi="Times New Roman" w:cs="Times New Roman"/>
          <w:sz w:val="28"/>
          <w:szCs w:val="28"/>
        </w:rPr>
        <w:t>0</w:t>
      </w:r>
      <w:r w:rsidR="00FE3630" w:rsidRPr="00FE3630">
        <w:rPr>
          <w:rFonts w:ascii="Times New Roman" w:hAnsi="Times New Roman" w:cs="Times New Roman"/>
          <w:sz w:val="28"/>
          <w:szCs w:val="28"/>
        </w:rPr>
        <w:t>16</w:t>
      </w:r>
      <w:r w:rsidR="00EA50BF" w:rsidRPr="00FE3630">
        <w:rPr>
          <w:rFonts w:ascii="Times New Roman" w:hAnsi="Times New Roman" w:cs="Times New Roman"/>
          <w:sz w:val="28"/>
          <w:szCs w:val="28"/>
        </w:rPr>
        <w:t>,</w:t>
      </w:r>
      <w:r w:rsidR="00FE3630" w:rsidRPr="00FE3630">
        <w:rPr>
          <w:rFonts w:ascii="Times New Roman" w:hAnsi="Times New Roman" w:cs="Times New Roman"/>
          <w:sz w:val="28"/>
          <w:szCs w:val="28"/>
        </w:rPr>
        <w:t>0</w:t>
      </w:r>
      <w:r w:rsidRPr="00FE36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F7E0C">
        <w:rPr>
          <w:rFonts w:ascii="Times New Roman" w:hAnsi="Times New Roman" w:cs="Times New Roman"/>
          <w:sz w:val="28"/>
          <w:szCs w:val="28"/>
        </w:rPr>
        <w:t xml:space="preserve"> </w:t>
      </w:r>
      <w:r w:rsidRPr="00FE3630">
        <w:rPr>
          <w:rFonts w:ascii="Times New Roman" w:hAnsi="Times New Roman" w:cs="Times New Roman"/>
          <w:sz w:val="28"/>
          <w:szCs w:val="28"/>
        </w:rPr>
        <w:t>руб. в т.ч.:</w:t>
      </w:r>
      <w:proofErr w:type="gramEnd"/>
    </w:p>
    <w:p w:rsidR="00A93ECC" w:rsidRPr="00FE3630" w:rsidRDefault="00216284" w:rsidP="00A93EC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3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93ECC" w:rsidRPr="00FE3630">
        <w:rPr>
          <w:rFonts w:ascii="Times New Roman" w:hAnsi="Times New Roman" w:cs="Times New Roman"/>
          <w:sz w:val="28"/>
          <w:szCs w:val="28"/>
        </w:rPr>
        <w:t>в тыс</w:t>
      </w:r>
      <w:proofErr w:type="gramStart"/>
      <w:r w:rsidR="00A93ECC" w:rsidRPr="00FE36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3ECC" w:rsidRPr="00FE3630">
        <w:rPr>
          <w:rFonts w:ascii="Times New Roman" w:hAnsi="Times New Roman" w:cs="Times New Roman"/>
          <w:sz w:val="28"/>
          <w:szCs w:val="28"/>
        </w:rPr>
        <w:t xml:space="preserve">уб.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  <w:proofErr w:type="spellEnd"/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393" w:type="dxa"/>
          </w:tcPr>
          <w:p w:rsidR="00A93ECC" w:rsidRPr="00FE3630" w:rsidRDefault="00EA50BF" w:rsidP="00FE363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FE3630" w:rsidRPr="00FE3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287,0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Работы и услуги по содержанию имущества</w:t>
            </w:r>
          </w:p>
        </w:tc>
        <w:tc>
          <w:tcPr>
            <w:tcW w:w="2393" w:type="dxa"/>
          </w:tcPr>
          <w:p w:rsidR="00A93ECC" w:rsidRPr="00FE3630" w:rsidRDefault="00A93ECC" w:rsidP="00EA50B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50BF" w:rsidRPr="00FE3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2393" w:type="dxa"/>
          </w:tcPr>
          <w:p w:rsidR="00A93ECC" w:rsidRPr="00FE3630" w:rsidRDefault="00A93ECC" w:rsidP="00EA50B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50BF" w:rsidRPr="00FE36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Приобретение продуктов питания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469,5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Приобретение ГСМ</w:t>
            </w:r>
          </w:p>
        </w:tc>
        <w:tc>
          <w:tcPr>
            <w:tcW w:w="2393" w:type="dxa"/>
          </w:tcPr>
          <w:p w:rsidR="00A93ECC" w:rsidRPr="00FE3630" w:rsidRDefault="00A93ECC" w:rsidP="003505F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505F0" w:rsidRPr="00FE3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93ECC" w:rsidRPr="00FE3630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Приобретение прочих материальных запасов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</w:tr>
      <w:tr w:rsidR="00FE3630" w:rsidRPr="00FE3630" w:rsidTr="002A5A22">
        <w:tc>
          <w:tcPr>
            <w:tcW w:w="2392" w:type="dxa"/>
          </w:tcPr>
          <w:p w:rsidR="00FE3630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E3630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2393" w:type="dxa"/>
          </w:tcPr>
          <w:p w:rsidR="00FE3630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393" w:type="dxa"/>
          </w:tcPr>
          <w:p w:rsidR="00FE3630" w:rsidRPr="00FE3630" w:rsidRDefault="00FE3630" w:rsidP="00FE363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93ECC" w:rsidRPr="006610FC" w:rsidTr="002A5A22">
        <w:tc>
          <w:tcPr>
            <w:tcW w:w="2392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ECC" w:rsidRPr="00FE3630" w:rsidRDefault="00A93ECC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3ECC" w:rsidRPr="00FE3630" w:rsidRDefault="00FE3630" w:rsidP="002A5A2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0">
              <w:rPr>
                <w:rFonts w:ascii="Times New Roman" w:hAnsi="Times New Roman" w:cs="Times New Roman"/>
                <w:sz w:val="28"/>
                <w:szCs w:val="28"/>
              </w:rPr>
              <w:t>1016,0</w:t>
            </w:r>
          </w:p>
        </w:tc>
      </w:tr>
    </w:tbl>
    <w:p w:rsidR="00A93ECC" w:rsidRPr="006610FC" w:rsidRDefault="00A93ECC" w:rsidP="00A93ECC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3ECC" w:rsidRPr="00057CDC" w:rsidRDefault="00A93ECC" w:rsidP="00A93ECC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CDC">
        <w:rPr>
          <w:rFonts w:ascii="Times New Roman" w:hAnsi="Times New Roman" w:cs="Times New Roman"/>
          <w:sz w:val="28"/>
          <w:szCs w:val="28"/>
        </w:rPr>
        <w:t>Кредиторская задолженность по состоянию на 01.01.2021г. по М</w:t>
      </w:r>
      <w:r w:rsidR="003505F0" w:rsidRPr="00057CDC">
        <w:rPr>
          <w:rFonts w:ascii="Times New Roman" w:hAnsi="Times New Roman" w:cs="Times New Roman"/>
          <w:sz w:val="28"/>
          <w:szCs w:val="28"/>
        </w:rPr>
        <w:t>Д</w:t>
      </w:r>
      <w:r w:rsidRPr="00057CDC">
        <w:rPr>
          <w:rFonts w:ascii="Times New Roman" w:hAnsi="Times New Roman" w:cs="Times New Roman"/>
          <w:sz w:val="28"/>
          <w:szCs w:val="28"/>
        </w:rPr>
        <w:t xml:space="preserve">ОУ </w:t>
      </w:r>
      <w:r w:rsidR="003505F0" w:rsidRPr="00057CD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57CDC">
        <w:rPr>
          <w:rFonts w:ascii="Times New Roman" w:hAnsi="Times New Roman" w:cs="Times New Roman"/>
          <w:sz w:val="28"/>
          <w:szCs w:val="28"/>
        </w:rPr>
        <w:t>«</w:t>
      </w:r>
      <w:r w:rsidR="00FE3630" w:rsidRPr="00057CDC">
        <w:rPr>
          <w:rFonts w:ascii="Times New Roman" w:hAnsi="Times New Roman" w:cs="Times New Roman"/>
          <w:sz w:val="28"/>
          <w:szCs w:val="28"/>
        </w:rPr>
        <w:t>Тополек</w:t>
      </w:r>
      <w:r w:rsidR="003505F0" w:rsidRPr="00057CDC">
        <w:rPr>
          <w:rFonts w:ascii="Times New Roman" w:hAnsi="Times New Roman" w:cs="Times New Roman"/>
          <w:sz w:val="28"/>
          <w:szCs w:val="28"/>
        </w:rPr>
        <w:t>»</w:t>
      </w:r>
      <w:r w:rsidRPr="00057CDC">
        <w:rPr>
          <w:rFonts w:ascii="Times New Roman" w:hAnsi="Times New Roman" w:cs="Times New Roman"/>
          <w:sz w:val="28"/>
          <w:szCs w:val="28"/>
        </w:rPr>
        <w:t xml:space="preserve"> </w:t>
      </w:r>
      <w:r w:rsidR="00FE3630" w:rsidRPr="00057CDC">
        <w:rPr>
          <w:rFonts w:ascii="Times New Roman" w:hAnsi="Times New Roman" w:cs="Times New Roman"/>
          <w:sz w:val="28"/>
          <w:szCs w:val="28"/>
        </w:rPr>
        <w:t>р.</w:t>
      </w:r>
      <w:r w:rsidRPr="00057CDC">
        <w:rPr>
          <w:rFonts w:ascii="Times New Roman" w:hAnsi="Times New Roman" w:cs="Times New Roman"/>
          <w:sz w:val="28"/>
          <w:szCs w:val="28"/>
        </w:rPr>
        <w:t xml:space="preserve">п. </w:t>
      </w:r>
      <w:r w:rsidR="00057CDC" w:rsidRPr="00057CDC">
        <w:rPr>
          <w:rFonts w:ascii="Times New Roman" w:hAnsi="Times New Roman" w:cs="Times New Roman"/>
          <w:sz w:val="28"/>
          <w:szCs w:val="28"/>
        </w:rPr>
        <w:t>Дергачи</w:t>
      </w:r>
      <w:r w:rsidRPr="00057CDC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57CDC" w:rsidRPr="00057CDC">
        <w:rPr>
          <w:rFonts w:ascii="Times New Roman" w:hAnsi="Times New Roman" w:cs="Times New Roman"/>
          <w:sz w:val="28"/>
          <w:szCs w:val="28"/>
        </w:rPr>
        <w:t>26,9</w:t>
      </w:r>
      <w:r w:rsidRPr="00057CD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A93ECC" w:rsidRPr="002B41E5" w:rsidRDefault="00A93ECC" w:rsidP="00A93ECC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 xml:space="preserve">К проверке также представлено </w:t>
      </w:r>
      <w:r w:rsidR="00283689" w:rsidRPr="002B41E5">
        <w:rPr>
          <w:rFonts w:ascii="Times New Roman" w:hAnsi="Times New Roman" w:cs="Times New Roman"/>
          <w:sz w:val="28"/>
          <w:szCs w:val="28"/>
        </w:rPr>
        <w:t>48</w:t>
      </w:r>
      <w:r w:rsidR="00216284" w:rsidRPr="002B41E5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2B41E5">
        <w:rPr>
          <w:rFonts w:ascii="Times New Roman" w:hAnsi="Times New Roman" w:cs="Times New Roman"/>
          <w:sz w:val="28"/>
          <w:szCs w:val="28"/>
        </w:rPr>
        <w:t xml:space="preserve"> (муниципальных контрактов)</w:t>
      </w:r>
      <w:r w:rsidR="00216284" w:rsidRPr="002B41E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83689" w:rsidRPr="002B41E5">
        <w:rPr>
          <w:rFonts w:ascii="Times New Roman" w:hAnsi="Times New Roman" w:cs="Times New Roman"/>
          <w:sz w:val="28"/>
          <w:szCs w:val="28"/>
        </w:rPr>
        <w:t>604,3</w:t>
      </w:r>
      <w:r w:rsidR="00216284" w:rsidRPr="002B41E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B41E5">
        <w:rPr>
          <w:rFonts w:ascii="Times New Roman" w:hAnsi="Times New Roman" w:cs="Times New Roman"/>
          <w:sz w:val="28"/>
          <w:szCs w:val="28"/>
        </w:rPr>
        <w:t xml:space="preserve"> из них  на продукты питания </w:t>
      </w:r>
      <w:r w:rsidR="002B41E5" w:rsidRPr="002B41E5">
        <w:rPr>
          <w:rFonts w:ascii="Times New Roman" w:hAnsi="Times New Roman" w:cs="Times New Roman"/>
          <w:sz w:val="28"/>
          <w:szCs w:val="28"/>
        </w:rPr>
        <w:t>3</w:t>
      </w:r>
      <w:r w:rsidR="00216284" w:rsidRPr="002B41E5">
        <w:rPr>
          <w:rFonts w:ascii="Times New Roman" w:hAnsi="Times New Roman" w:cs="Times New Roman"/>
          <w:sz w:val="28"/>
          <w:szCs w:val="28"/>
        </w:rPr>
        <w:t>7</w:t>
      </w:r>
      <w:r w:rsidRPr="002B41E5">
        <w:rPr>
          <w:rFonts w:ascii="Times New Roman" w:hAnsi="Times New Roman" w:cs="Times New Roman"/>
          <w:sz w:val="28"/>
          <w:szCs w:val="28"/>
        </w:rPr>
        <w:t xml:space="preserve">, заключенных Заказчиком в проверяемом периоде на сумму </w:t>
      </w:r>
      <w:r w:rsidR="002B41E5" w:rsidRPr="002B41E5">
        <w:rPr>
          <w:rFonts w:ascii="Times New Roman" w:hAnsi="Times New Roman" w:cs="Times New Roman"/>
          <w:sz w:val="28"/>
          <w:szCs w:val="28"/>
        </w:rPr>
        <w:t>479,2</w:t>
      </w:r>
      <w:r w:rsidRPr="002B41E5">
        <w:rPr>
          <w:rFonts w:ascii="Times New Roman" w:hAnsi="Times New Roman" w:cs="Times New Roman"/>
          <w:sz w:val="28"/>
          <w:szCs w:val="28"/>
        </w:rPr>
        <w:t xml:space="preserve"> тыс.  руб. </w:t>
      </w:r>
    </w:p>
    <w:p w:rsidR="00A93ECC" w:rsidRPr="002B41E5" w:rsidRDefault="00A93ECC" w:rsidP="00A9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 xml:space="preserve">Согласно части 1 статьи 30 Федерального закона №44-ФЗ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15% совокупного годового объема закупок. </w:t>
      </w:r>
      <w:proofErr w:type="gramStart"/>
      <w:r w:rsidRPr="002B41E5">
        <w:rPr>
          <w:rFonts w:ascii="Times New Roman" w:hAnsi="Times New Roman" w:cs="Times New Roman"/>
          <w:sz w:val="28"/>
          <w:szCs w:val="28"/>
        </w:rPr>
        <w:t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отчетным, разместить такой отчет в единой информационной системе.</w:t>
      </w:r>
      <w:proofErr w:type="gramEnd"/>
      <w:r w:rsidRPr="002B41E5">
        <w:rPr>
          <w:rFonts w:ascii="Times New Roman" w:hAnsi="Times New Roman" w:cs="Times New Roman"/>
          <w:sz w:val="28"/>
          <w:szCs w:val="28"/>
        </w:rPr>
        <w:t xml:space="preserve"> В проверяемом периоде Учреждением не проводилось размещение заказов на поставку товаров, выполнение работ, оказание услуг у субъектов малого предпринимательства, социально ориентированных некоммерческих организаций. </w:t>
      </w:r>
    </w:p>
    <w:p w:rsidR="00A93ECC" w:rsidRPr="002B41E5" w:rsidRDefault="00A93ECC" w:rsidP="00A93ECC">
      <w:pPr>
        <w:spacing w:line="257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 xml:space="preserve"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</w:t>
      </w:r>
      <w:r w:rsidRPr="002B41E5">
        <w:rPr>
          <w:rFonts w:ascii="Times New Roman" w:hAnsi="Times New Roman" w:cs="Times New Roman"/>
          <w:sz w:val="28"/>
          <w:szCs w:val="28"/>
        </w:rPr>
        <w:lastRenderedPageBreak/>
        <w:t xml:space="preserve">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проверки было установлено, что Заказчик ведет реестр закупок, </w:t>
      </w:r>
      <w:r w:rsidRPr="002B41E5">
        <w:rPr>
          <w:rFonts w:ascii="Times New Roman" w:hAnsi="Times New Roman" w:cs="Times New Roman"/>
          <w:b/>
          <w:sz w:val="28"/>
          <w:szCs w:val="28"/>
        </w:rPr>
        <w:t>нарушений не обнаружено</w:t>
      </w:r>
      <w:r w:rsidRPr="002B4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DD" w:rsidRPr="002B41E5" w:rsidRDefault="005B35DD" w:rsidP="00E87E0B">
      <w:pPr>
        <w:spacing w:line="257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A2BAB" w:rsidRPr="002B41E5" w:rsidRDefault="00EA2BAB" w:rsidP="00EA2BAB">
      <w:pPr>
        <w:tabs>
          <w:tab w:val="left" w:pos="90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1E5">
        <w:rPr>
          <w:rFonts w:ascii="Times New Roman" w:eastAsia="Calibri" w:hAnsi="Times New Roman" w:cs="Times New Roman"/>
          <w:b/>
          <w:sz w:val="28"/>
          <w:szCs w:val="28"/>
        </w:rPr>
        <w:t>1. Обоснование начальной (максимальной) цены контракта</w:t>
      </w:r>
      <w:r w:rsidRPr="002B4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п.3 ч.8 ст.99 Закона о контрактной системе</w:t>
      </w:r>
      <w:r w:rsidRPr="002B41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2BAB" w:rsidRPr="002B41E5" w:rsidRDefault="00EA2BAB" w:rsidP="00EA2B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ч. 3 ст. 93 </w:t>
      </w:r>
      <w:r w:rsidRPr="002B41E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44-ФЗ</w:t>
      </w:r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случае осуществления закупки у единственного поставщика (подрядчика, исполнителя) </w:t>
      </w:r>
      <w:r w:rsidRPr="002B41E5">
        <w:rPr>
          <w:rFonts w:ascii="Times New Roman" w:hAnsi="Times New Roman" w:cs="Times New Roman"/>
          <w:color w:val="000000"/>
          <w:sz w:val="28"/>
          <w:szCs w:val="28"/>
        </w:rPr>
        <w:t>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контракта, при этом положения ч. 3 ст. 93 Федерального закона № 44-ФЗ</w:t>
      </w:r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41E5">
        <w:rPr>
          <w:rFonts w:ascii="Times New Roman" w:hAnsi="Times New Roman" w:cs="Times New Roman"/>
          <w:color w:val="000000"/>
          <w:sz w:val="28"/>
          <w:szCs w:val="28"/>
        </w:rPr>
        <w:t>не распространяются на случаи</w:t>
      </w:r>
      <w:proofErr w:type="gramEnd"/>
      <w:r w:rsidRPr="002B41E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закупки у единственного поставщика (подрядчика, исполнителя), предусмотренные п.</w:t>
      </w:r>
      <w:hyperlink r:id="rId8" w:history="1"/>
      <w:r w:rsidRPr="002B41E5">
        <w:rPr>
          <w:rFonts w:ascii="Times New Roman" w:hAnsi="Times New Roman" w:cs="Times New Roman"/>
          <w:color w:val="000000"/>
          <w:sz w:val="28"/>
          <w:szCs w:val="28"/>
        </w:rPr>
        <w:t xml:space="preserve"> 1, 2, </w:t>
      </w:r>
      <w:hyperlink r:id="rId9" w:history="1">
        <w:r w:rsidRPr="002B41E5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2B41E5">
        <w:rPr>
          <w:rFonts w:ascii="Times New Roman" w:hAnsi="Times New Roman" w:cs="Times New Roman"/>
          <w:color w:val="000000"/>
          <w:sz w:val="28"/>
          <w:szCs w:val="28"/>
        </w:rPr>
        <w:t>, 5, 7, 8 ч. 1 ст. 93 Федерального закона № 44-ФЗ.</w:t>
      </w:r>
      <w:r w:rsidR="00195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BBE" w:rsidRPr="00195BBE">
        <w:rPr>
          <w:rFonts w:ascii="Times New Roman" w:hAnsi="Times New Roman" w:cs="Times New Roman"/>
          <w:b/>
          <w:color w:val="000000"/>
          <w:sz w:val="28"/>
          <w:szCs w:val="28"/>
        </w:rPr>
        <w:t>Нарушения не выявлены</w:t>
      </w:r>
    </w:p>
    <w:p w:rsidR="00EA2BAB" w:rsidRPr="00195BBE" w:rsidRDefault="00EA2BAB" w:rsidP="00EA2B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BBE">
        <w:rPr>
          <w:rFonts w:ascii="Times New Roman" w:eastAsia="Calibri" w:hAnsi="Times New Roman" w:cs="Times New Roman"/>
          <w:b/>
          <w:sz w:val="28"/>
          <w:szCs w:val="28"/>
        </w:rPr>
        <w:t>2. Применение заказчиком мер ответственности и совершение иных действий в случае нарушения подрядчиком условий контракта</w:t>
      </w:r>
      <w:r w:rsidRPr="00195B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п.4 ч.8 ст.99 Закона о контрактной системе</w:t>
      </w:r>
      <w:r w:rsidRPr="00195B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2BAB" w:rsidRPr="00195BBE" w:rsidRDefault="00EA2BAB" w:rsidP="00EA2BAB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BBE">
        <w:rPr>
          <w:rFonts w:ascii="Times New Roman" w:hAnsi="Times New Roman" w:cs="Times New Roman"/>
          <w:sz w:val="28"/>
          <w:szCs w:val="28"/>
        </w:rPr>
        <w:t xml:space="preserve">Проверкой установлено, что за проверяемый период случаев нарушения поставщиком (подрядчиком, исполнителем) условий контракта </w:t>
      </w:r>
      <w:r w:rsidRPr="00195BBE">
        <w:rPr>
          <w:rFonts w:ascii="Times New Roman" w:hAnsi="Times New Roman" w:cs="Times New Roman"/>
          <w:b/>
          <w:sz w:val="28"/>
          <w:szCs w:val="28"/>
        </w:rPr>
        <w:t>не выявлено.</w:t>
      </w:r>
    </w:p>
    <w:p w:rsidR="00EA2BAB" w:rsidRPr="002B41E5" w:rsidRDefault="00EA2BAB" w:rsidP="00EA2BAB">
      <w:pPr>
        <w:tabs>
          <w:tab w:val="left" w:pos="90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1E5">
        <w:rPr>
          <w:rFonts w:ascii="Times New Roman" w:eastAsia="Calibri" w:hAnsi="Times New Roman" w:cs="Times New Roman"/>
          <w:b/>
          <w:sz w:val="28"/>
          <w:szCs w:val="28"/>
        </w:rPr>
        <w:t xml:space="preserve">3. Соответствие поставленного товара, выполненной работы (ее результата) или оказанной услуги условиям контракта </w:t>
      </w:r>
      <w:r w:rsidRPr="002B4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п.5 ч.8 ст.99 Закона о контрактной системе</w:t>
      </w:r>
      <w:r w:rsidRPr="002B41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A0120" w:rsidRDefault="00660C25" w:rsidP="000F70D8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Выборочной п</w:t>
      </w:r>
      <w:r w:rsidR="00EA2BAB" w:rsidRPr="002B41E5">
        <w:rPr>
          <w:rFonts w:ascii="Times New Roman" w:eastAsia="Calibri" w:hAnsi="Times New Roman" w:cs="Times New Roman"/>
          <w:sz w:val="28"/>
          <w:szCs w:val="28"/>
        </w:rPr>
        <w:t xml:space="preserve">роверкой установлено, что поставленный товар, выполненные работы, оказанные услуги соответствовали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условиям заключенных контрактов, но имело место не соответствии  спецификации </w:t>
      </w:r>
      <w:r w:rsidR="004A012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товарными накладными </w:t>
      </w:r>
      <w:r w:rsidR="004A0120">
        <w:rPr>
          <w:rFonts w:ascii="Times New Roman" w:eastAsia="Calibri" w:hAnsi="Times New Roman" w:cs="Times New Roman"/>
          <w:sz w:val="28"/>
          <w:szCs w:val="28"/>
        </w:rPr>
        <w:t xml:space="preserve">(наименование товара) например: </w:t>
      </w:r>
    </w:p>
    <w:p w:rsidR="00EA2BAB" w:rsidRDefault="004A0120" w:rsidP="000F70D8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Спецификация - яйцо куриное пищевое,</w:t>
      </w:r>
    </w:p>
    <w:p w:rsidR="004A0120" w:rsidRPr="002B41E5" w:rsidRDefault="004A0120" w:rsidP="000F70D8">
      <w:pPr>
        <w:spacing w:line="257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Товарная накладная – яйцо 1с.</w:t>
      </w:r>
    </w:p>
    <w:p w:rsidR="00EA2BAB" w:rsidRPr="002B41E5" w:rsidRDefault="00EA2BAB" w:rsidP="00EA2BAB">
      <w:pPr>
        <w:tabs>
          <w:tab w:val="left" w:pos="90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1E5">
        <w:rPr>
          <w:rFonts w:ascii="Times New Roman" w:eastAsia="Calibri" w:hAnsi="Times New Roman" w:cs="Times New Roman"/>
          <w:b/>
          <w:sz w:val="28"/>
          <w:szCs w:val="28"/>
        </w:rPr>
        <w:t xml:space="preserve">4. Своевременность, полнота и достоверность отражения в документах учета поставленного товара, выполненной работы (ее результата) или оказанной услуги </w:t>
      </w:r>
      <w:r w:rsidRPr="002B4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п.6 ч.8 ст.99 Закона о контрактной системе</w:t>
      </w:r>
      <w:r w:rsidRPr="002B41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2BAB" w:rsidRPr="002B41E5" w:rsidRDefault="00EA2BAB" w:rsidP="00EA2B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 xml:space="preserve">Учет поставленного товара, оказанной услуги, выполненной работы (ее результата) в Учреждении осуществляется своевременно и в полном объеме.  </w:t>
      </w:r>
      <w:r w:rsidRPr="002B41E5">
        <w:rPr>
          <w:rFonts w:ascii="Times New Roman" w:hAnsi="Times New Roman" w:cs="Times New Roman"/>
          <w:b/>
          <w:sz w:val="28"/>
          <w:szCs w:val="28"/>
        </w:rPr>
        <w:t>Нарушений не установлено.</w:t>
      </w:r>
      <w:r w:rsidRPr="002B4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AB" w:rsidRPr="002B41E5" w:rsidRDefault="00EA2BAB" w:rsidP="00EA2BAB">
      <w:pPr>
        <w:tabs>
          <w:tab w:val="left" w:pos="90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1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Соответствие  использования поставленного</w:t>
      </w:r>
      <w:r w:rsidRPr="002B41E5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</w:t>
      </w:r>
      <w:r w:rsidRPr="002B41E5">
        <w:rPr>
          <w:rFonts w:ascii="Times New Roman" w:eastAsia="Calibri" w:hAnsi="Times New Roman" w:cs="Times New Roman"/>
          <w:b/>
          <w:sz w:val="28"/>
          <w:szCs w:val="28"/>
        </w:rPr>
        <w:t xml:space="preserve">товара, выполненной работы (ее результата) или оказанной услуги целям осуществления закупки </w:t>
      </w:r>
      <w:r w:rsidRPr="002B41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п.7 ч.8 ст.99 Закона о контрактной системе</w:t>
      </w:r>
      <w:r w:rsidRPr="002B41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2BAB" w:rsidRPr="002B41E5" w:rsidRDefault="00587E70" w:rsidP="00EA2BAB">
      <w:pPr>
        <w:tabs>
          <w:tab w:val="left" w:pos="9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1E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A2BAB" w:rsidRPr="002B41E5">
        <w:rPr>
          <w:rFonts w:ascii="Times New Roman" w:eastAsia="Calibri" w:hAnsi="Times New Roman" w:cs="Times New Roman"/>
          <w:sz w:val="28"/>
          <w:szCs w:val="28"/>
        </w:rPr>
        <w:t xml:space="preserve">Выборочной проверкой соответствия поставленного товара, выполненной работы, оказанной услуги целям закупки </w:t>
      </w:r>
      <w:r w:rsidR="00EA2BAB" w:rsidRPr="002B41E5">
        <w:rPr>
          <w:rFonts w:ascii="Times New Roman" w:eastAsia="Calibri" w:hAnsi="Times New Roman" w:cs="Times New Roman"/>
          <w:b/>
          <w:sz w:val="28"/>
          <w:szCs w:val="28"/>
        </w:rPr>
        <w:t>нарушений не установлено</w:t>
      </w:r>
      <w:r w:rsidR="00EA2BAB" w:rsidRPr="002B41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F0F" w:rsidRPr="002B41E5" w:rsidRDefault="005D7F0F" w:rsidP="005D7F0F">
      <w:pPr>
        <w:autoSpaceDE w:val="0"/>
        <w:spacing w:line="240" w:lineRule="atLeast"/>
        <w:ind w:left="2832"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>Решение:</w:t>
      </w:r>
    </w:p>
    <w:p w:rsidR="005D7F0F" w:rsidRPr="002B41E5" w:rsidRDefault="005D7F0F" w:rsidP="005D7F0F">
      <w:pPr>
        <w:pStyle w:val="a4"/>
        <w:ind w:left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7F0F" w:rsidRDefault="005D7F0F" w:rsidP="005D7F0F">
      <w:pPr>
        <w:pStyle w:val="a4"/>
        <w:numPr>
          <w:ilvl w:val="0"/>
          <w:numId w:val="6"/>
        </w:numPr>
        <w:spacing w:line="25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>Ввиду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1D1AD2" w:rsidRPr="002B41E5" w:rsidRDefault="001D1AD2" w:rsidP="005D7F0F">
      <w:pPr>
        <w:pStyle w:val="a4"/>
        <w:numPr>
          <w:ilvl w:val="0"/>
          <w:numId w:val="6"/>
        </w:numPr>
        <w:spacing w:line="25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при приемке товара относиться более внимательно к оформлению  документов. </w:t>
      </w:r>
    </w:p>
    <w:p w:rsidR="000F70D8" w:rsidRPr="002B41E5" w:rsidRDefault="000F70D8" w:rsidP="000F70D8">
      <w:pPr>
        <w:pStyle w:val="a4"/>
        <w:numPr>
          <w:ilvl w:val="0"/>
          <w:numId w:val="6"/>
        </w:numPr>
        <w:spacing w:line="25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>Второй экземпляр акта направить МДОУ детский сад «</w:t>
      </w:r>
      <w:r w:rsidR="002B41E5" w:rsidRPr="002B41E5">
        <w:rPr>
          <w:rFonts w:ascii="Times New Roman" w:hAnsi="Times New Roman" w:cs="Times New Roman"/>
          <w:sz w:val="28"/>
          <w:szCs w:val="28"/>
        </w:rPr>
        <w:t>Тополек</w:t>
      </w:r>
      <w:r w:rsidRPr="002B41E5">
        <w:rPr>
          <w:rFonts w:ascii="Times New Roman" w:hAnsi="Times New Roman" w:cs="Times New Roman"/>
          <w:sz w:val="28"/>
          <w:szCs w:val="28"/>
        </w:rPr>
        <w:t xml:space="preserve">» </w:t>
      </w:r>
      <w:r w:rsidR="002B41E5" w:rsidRPr="002B41E5">
        <w:rPr>
          <w:rFonts w:ascii="Times New Roman" w:hAnsi="Times New Roman" w:cs="Times New Roman"/>
          <w:sz w:val="28"/>
          <w:szCs w:val="28"/>
        </w:rPr>
        <w:t>р.</w:t>
      </w:r>
      <w:r w:rsidRPr="002B41E5">
        <w:rPr>
          <w:rFonts w:ascii="Times New Roman" w:hAnsi="Times New Roman" w:cs="Times New Roman"/>
          <w:sz w:val="28"/>
          <w:szCs w:val="28"/>
        </w:rPr>
        <w:t xml:space="preserve">п. </w:t>
      </w:r>
      <w:r w:rsidR="002B41E5" w:rsidRPr="002B41E5">
        <w:rPr>
          <w:rFonts w:ascii="Times New Roman" w:hAnsi="Times New Roman" w:cs="Times New Roman"/>
          <w:sz w:val="28"/>
          <w:szCs w:val="28"/>
        </w:rPr>
        <w:t>Дергачи</w:t>
      </w:r>
      <w:r w:rsidRPr="002B41E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</w:t>
      </w:r>
      <w:r w:rsidRPr="002B41E5">
        <w:rPr>
          <w:rFonts w:ascii="Times New Roman" w:hAnsi="Times New Roman" w:cs="Times New Roman"/>
          <w:sz w:val="28"/>
          <w:szCs w:val="28"/>
        </w:rPr>
        <w:t>Дергачевского района Саратовской области.</w:t>
      </w:r>
    </w:p>
    <w:p w:rsidR="00EA2BAB" w:rsidRPr="002B41E5" w:rsidRDefault="00EA2BAB" w:rsidP="00EA2BAB">
      <w:pPr>
        <w:pStyle w:val="a4"/>
        <w:numPr>
          <w:ilvl w:val="0"/>
          <w:numId w:val="6"/>
        </w:numPr>
        <w:spacing w:line="25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B41E5">
        <w:rPr>
          <w:rFonts w:ascii="Times New Roman" w:hAnsi="Times New Roman" w:cs="Times New Roman"/>
          <w:sz w:val="28"/>
          <w:szCs w:val="28"/>
        </w:rPr>
        <w:t>В случае несогласия с данным актом</w:t>
      </w:r>
      <w:r w:rsidR="00DA5D61" w:rsidRPr="002B41E5">
        <w:rPr>
          <w:rFonts w:ascii="Times New Roman" w:hAnsi="Times New Roman" w:cs="Times New Roman"/>
          <w:sz w:val="28"/>
          <w:szCs w:val="28"/>
        </w:rPr>
        <w:t xml:space="preserve"> М</w:t>
      </w:r>
      <w:r w:rsidR="00220ABA" w:rsidRPr="002B41E5">
        <w:rPr>
          <w:rFonts w:ascii="Times New Roman" w:hAnsi="Times New Roman" w:cs="Times New Roman"/>
          <w:sz w:val="28"/>
          <w:szCs w:val="28"/>
        </w:rPr>
        <w:t>Д</w:t>
      </w:r>
      <w:r w:rsidR="00DA5D61" w:rsidRPr="002B41E5">
        <w:rPr>
          <w:rFonts w:ascii="Times New Roman" w:hAnsi="Times New Roman" w:cs="Times New Roman"/>
          <w:sz w:val="28"/>
          <w:szCs w:val="28"/>
        </w:rPr>
        <w:t>ОУ</w:t>
      </w:r>
      <w:r w:rsidR="00220ABA" w:rsidRPr="002B41E5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DA5D61" w:rsidRPr="002B41E5">
        <w:rPr>
          <w:rFonts w:ascii="Times New Roman" w:hAnsi="Times New Roman" w:cs="Times New Roman"/>
          <w:sz w:val="28"/>
          <w:szCs w:val="28"/>
        </w:rPr>
        <w:t xml:space="preserve"> </w:t>
      </w:r>
      <w:r w:rsidR="002B41E5" w:rsidRPr="002B41E5">
        <w:rPr>
          <w:rFonts w:ascii="Times New Roman" w:hAnsi="Times New Roman" w:cs="Times New Roman"/>
          <w:sz w:val="28"/>
          <w:szCs w:val="28"/>
        </w:rPr>
        <w:t>«Тополек» р.п. Дергачи</w:t>
      </w:r>
      <w:r w:rsidRPr="002B41E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2B41E5">
        <w:rPr>
          <w:rFonts w:ascii="Times New Roman" w:hAnsi="Times New Roman" w:cs="Times New Roman"/>
          <w:sz w:val="28"/>
          <w:szCs w:val="28"/>
        </w:rPr>
        <w:t>имеет право в течение 5 рабочих дней со дня получения акта проверки, представить в Финансовое управление администрации Дергачевского муниципального района письменные возражения по фактам, изложенным в акте проверки.</w:t>
      </w:r>
    </w:p>
    <w:p w:rsidR="00610869" w:rsidRPr="002B41E5" w:rsidRDefault="00610869" w:rsidP="00602DA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Контрольному органу </w:t>
      </w:r>
      <w:proofErr w:type="gramStart"/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 акт</w:t>
      </w:r>
      <w:proofErr w:type="gramEnd"/>
      <w:r w:rsidRPr="002B41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проверки на официальном сайте Российской Федерации </w:t>
      </w:r>
      <w:hyperlink r:id="rId10" w:history="1">
        <w:r w:rsidRPr="002B41E5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www.zakupki.gov.ru</w:t>
        </w:r>
      </w:hyperlink>
      <w:r w:rsidRPr="002B41E5">
        <w:rPr>
          <w:rStyle w:val="a3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B41E5">
        <w:rPr>
          <w:rFonts w:ascii="Times New Roman" w:eastAsia="Calibri" w:hAnsi="Times New Roman" w:cs="Times New Roman"/>
          <w:sz w:val="28"/>
          <w:szCs w:val="28"/>
        </w:rPr>
        <w:t>в срок не позднее трех рабочих дней со дня его подписания.</w:t>
      </w:r>
    </w:p>
    <w:p w:rsidR="00D90A78" w:rsidRPr="002B41E5" w:rsidRDefault="00D90A78" w:rsidP="00602DA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379" w:rsidRPr="002B41E5" w:rsidRDefault="0032317F" w:rsidP="0032317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1E5">
        <w:rPr>
          <w:rFonts w:ascii="Times New Roman" w:eastAsia="Calibri" w:hAnsi="Times New Roman" w:cs="Times New Roman"/>
          <w:sz w:val="28"/>
          <w:szCs w:val="28"/>
        </w:rPr>
        <w:t xml:space="preserve">Настоящий Акт составлен на </w:t>
      </w:r>
      <w:r w:rsidR="000F70D8" w:rsidRPr="002B41E5">
        <w:rPr>
          <w:rFonts w:ascii="Times New Roman" w:hAnsi="Times New Roman" w:cs="Times New Roman"/>
          <w:sz w:val="28"/>
          <w:szCs w:val="28"/>
        </w:rPr>
        <w:t>восьми</w:t>
      </w:r>
      <w:r w:rsidRPr="002B41E5">
        <w:rPr>
          <w:rFonts w:ascii="Times New Roman" w:eastAsia="Calibri" w:hAnsi="Times New Roman" w:cs="Times New Roman"/>
          <w:sz w:val="28"/>
          <w:szCs w:val="28"/>
        </w:rPr>
        <w:t xml:space="preserve"> листах в 2-х экземплярах</w:t>
      </w:r>
    </w:p>
    <w:p w:rsidR="00610869" w:rsidRPr="002B41E5" w:rsidRDefault="00610869" w:rsidP="00610869">
      <w:pPr>
        <w:pStyle w:val="a7"/>
        <w:contextualSpacing/>
        <w:rPr>
          <w:b/>
          <w:sz w:val="28"/>
          <w:szCs w:val="28"/>
        </w:rPr>
      </w:pPr>
      <w:r w:rsidRPr="002B41E5">
        <w:rPr>
          <w:b/>
          <w:sz w:val="28"/>
          <w:szCs w:val="28"/>
        </w:rPr>
        <w:t xml:space="preserve">Главный специалист </w:t>
      </w:r>
    </w:p>
    <w:p w:rsidR="00610869" w:rsidRPr="002B41E5" w:rsidRDefault="00610869" w:rsidP="00610869">
      <w:pPr>
        <w:pStyle w:val="a7"/>
        <w:contextualSpacing/>
        <w:rPr>
          <w:b/>
          <w:sz w:val="28"/>
          <w:szCs w:val="28"/>
        </w:rPr>
      </w:pPr>
      <w:r w:rsidRPr="002B41E5">
        <w:rPr>
          <w:b/>
          <w:sz w:val="28"/>
          <w:szCs w:val="28"/>
        </w:rPr>
        <w:t xml:space="preserve">по внутреннему финансовому </w:t>
      </w:r>
    </w:p>
    <w:p w:rsidR="00610869" w:rsidRPr="002B41E5" w:rsidRDefault="00610869" w:rsidP="00610869">
      <w:pPr>
        <w:pStyle w:val="a7"/>
        <w:contextualSpacing/>
        <w:rPr>
          <w:b/>
          <w:sz w:val="28"/>
          <w:szCs w:val="28"/>
        </w:rPr>
      </w:pPr>
      <w:r w:rsidRPr="002B41E5">
        <w:rPr>
          <w:b/>
          <w:sz w:val="28"/>
          <w:szCs w:val="28"/>
        </w:rPr>
        <w:t xml:space="preserve">контролю в сфере закупок                                                 </w:t>
      </w:r>
      <w:proofErr w:type="spellStart"/>
      <w:r w:rsidR="000F70D8" w:rsidRPr="002B41E5">
        <w:rPr>
          <w:b/>
          <w:sz w:val="28"/>
          <w:szCs w:val="28"/>
        </w:rPr>
        <w:t>Куфтова</w:t>
      </w:r>
      <w:proofErr w:type="spellEnd"/>
      <w:r w:rsidR="000F70D8" w:rsidRPr="002B41E5">
        <w:rPr>
          <w:b/>
          <w:sz w:val="28"/>
          <w:szCs w:val="28"/>
        </w:rPr>
        <w:t xml:space="preserve"> Р.С.</w:t>
      </w:r>
    </w:p>
    <w:p w:rsidR="000F70D8" w:rsidRPr="002B41E5" w:rsidRDefault="000F70D8" w:rsidP="00610869">
      <w:pPr>
        <w:pStyle w:val="a7"/>
        <w:contextualSpacing/>
        <w:rPr>
          <w:b/>
          <w:sz w:val="28"/>
          <w:szCs w:val="28"/>
        </w:rPr>
      </w:pPr>
    </w:p>
    <w:p w:rsidR="000F70D8" w:rsidRPr="002B41E5" w:rsidRDefault="002B41E5" w:rsidP="00610869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и.о. з</w:t>
      </w:r>
      <w:r w:rsidR="000F70D8" w:rsidRPr="002B41E5">
        <w:rPr>
          <w:b/>
          <w:sz w:val="28"/>
          <w:szCs w:val="28"/>
        </w:rPr>
        <w:t>аведующ</w:t>
      </w:r>
      <w:r>
        <w:rPr>
          <w:b/>
          <w:sz w:val="28"/>
          <w:szCs w:val="28"/>
        </w:rPr>
        <w:t>его</w:t>
      </w:r>
      <w:r w:rsidR="000F70D8" w:rsidRPr="002B41E5">
        <w:rPr>
          <w:b/>
          <w:sz w:val="28"/>
          <w:szCs w:val="28"/>
        </w:rPr>
        <w:t xml:space="preserve"> МДОУ</w:t>
      </w:r>
    </w:p>
    <w:p w:rsidR="000F70D8" w:rsidRPr="002B41E5" w:rsidRDefault="000F70D8" w:rsidP="00610869">
      <w:pPr>
        <w:pStyle w:val="a7"/>
        <w:contextualSpacing/>
        <w:rPr>
          <w:b/>
          <w:sz w:val="28"/>
          <w:szCs w:val="28"/>
        </w:rPr>
      </w:pPr>
      <w:r w:rsidRPr="002B41E5">
        <w:rPr>
          <w:b/>
          <w:sz w:val="28"/>
          <w:szCs w:val="28"/>
        </w:rPr>
        <w:t>детский сад «</w:t>
      </w:r>
      <w:r w:rsidR="002B41E5">
        <w:rPr>
          <w:b/>
          <w:sz w:val="28"/>
          <w:szCs w:val="28"/>
        </w:rPr>
        <w:t>Тополек</w:t>
      </w:r>
      <w:r w:rsidRPr="002B41E5">
        <w:rPr>
          <w:b/>
          <w:sz w:val="28"/>
          <w:szCs w:val="28"/>
        </w:rPr>
        <w:t>»</w:t>
      </w:r>
    </w:p>
    <w:p w:rsidR="000F70D8" w:rsidRPr="000F70D8" w:rsidRDefault="002B41E5" w:rsidP="00610869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0F70D8" w:rsidRPr="002B41E5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Дергачи</w:t>
      </w:r>
      <w:r w:rsidR="000F70D8" w:rsidRPr="002B41E5">
        <w:rPr>
          <w:b/>
          <w:sz w:val="28"/>
          <w:szCs w:val="28"/>
        </w:rPr>
        <w:t xml:space="preserve">                                                                          Н</w:t>
      </w:r>
      <w:r>
        <w:rPr>
          <w:b/>
          <w:sz w:val="28"/>
          <w:szCs w:val="28"/>
        </w:rPr>
        <w:t>уралиева А.З</w:t>
      </w:r>
      <w:r w:rsidR="000F70D8" w:rsidRPr="002B41E5">
        <w:rPr>
          <w:b/>
          <w:sz w:val="28"/>
          <w:szCs w:val="28"/>
        </w:rPr>
        <w:t>.</w:t>
      </w:r>
    </w:p>
    <w:p w:rsidR="00602DAB" w:rsidRPr="000F70D8" w:rsidRDefault="00602DAB" w:rsidP="00610869">
      <w:pPr>
        <w:pStyle w:val="a7"/>
        <w:contextualSpacing/>
        <w:rPr>
          <w:b/>
          <w:sz w:val="28"/>
          <w:szCs w:val="28"/>
        </w:rPr>
      </w:pPr>
    </w:p>
    <w:p w:rsidR="00610869" w:rsidRPr="000F70D8" w:rsidRDefault="00610869" w:rsidP="00610869">
      <w:pPr>
        <w:jc w:val="both"/>
        <w:rPr>
          <w:rFonts w:ascii="Times New Roman" w:hAnsi="Times New Roman" w:cs="Times New Roman"/>
          <w:sz w:val="28"/>
          <w:szCs w:val="28"/>
        </w:rPr>
      </w:pPr>
      <w:r w:rsidRPr="000F70D8">
        <w:rPr>
          <w:rFonts w:ascii="Times New Roman" w:hAnsi="Times New Roman" w:cs="Times New Roman"/>
          <w:sz w:val="28"/>
          <w:szCs w:val="28"/>
          <w:lang w:eastAsia="ar-SA"/>
        </w:rPr>
        <w:t>Акт получен: «__» ____________20</w:t>
      </w:r>
      <w:r w:rsidR="000F70D8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0F70D8">
        <w:rPr>
          <w:rFonts w:ascii="Times New Roman" w:hAnsi="Times New Roman" w:cs="Times New Roman"/>
          <w:sz w:val="28"/>
          <w:szCs w:val="28"/>
          <w:lang w:eastAsia="ar-SA"/>
        </w:rPr>
        <w:t xml:space="preserve"> г.  ______________   _______________</w:t>
      </w:r>
      <w:r w:rsidRPr="000F70D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</w:t>
      </w:r>
      <w:r w:rsidRPr="000F70D8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Подпись    </w:t>
      </w:r>
      <w:r w:rsidRPr="000F70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="000F70D8">
        <w:rPr>
          <w:rFonts w:ascii="Times New Roman" w:hAnsi="Times New Roman" w:cs="Times New Roman"/>
          <w:sz w:val="28"/>
          <w:szCs w:val="28"/>
          <w:lang w:eastAsia="ar-SA"/>
        </w:rPr>
        <w:t>(подпись)</w:t>
      </w:r>
      <w:r w:rsidRPr="000F70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0F70D8">
        <w:rPr>
          <w:rFonts w:ascii="Times New Roman" w:hAnsi="Times New Roman" w:cs="Times New Roman"/>
          <w:sz w:val="28"/>
          <w:szCs w:val="28"/>
          <w:lang w:eastAsia="ar-SA"/>
        </w:rPr>
        <w:t>(ФИО)</w:t>
      </w:r>
      <w:r w:rsidRPr="000F70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="000F70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sectPr w:rsidR="00610869" w:rsidRPr="000F70D8" w:rsidSect="005E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C21"/>
    <w:multiLevelType w:val="hybridMultilevel"/>
    <w:tmpl w:val="1862B5A2"/>
    <w:lvl w:ilvl="0" w:tplc="BBAE7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A1627"/>
    <w:multiLevelType w:val="hybridMultilevel"/>
    <w:tmpl w:val="28362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22192"/>
    <w:multiLevelType w:val="hybridMultilevel"/>
    <w:tmpl w:val="D1AE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57DB"/>
    <w:multiLevelType w:val="hybridMultilevel"/>
    <w:tmpl w:val="69BA73AA"/>
    <w:lvl w:ilvl="0" w:tplc="42E00C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564130"/>
    <w:multiLevelType w:val="hybridMultilevel"/>
    <w:tmpl w:val="2E2A586C"/>
    <w:lvl w:ilvl="0" w:tplc="33966B6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0B13583"/>
    <w:multiLevelType w:val="hybridMultilevel"/>
    <w:tmpl w:val="05EA6342"/>
    <w:lvl w:ilvl="0" w:tplc="38AA2E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732EA"/>
    <w:multiLevelType w:val="hybridMultilevel"/>
    <w:tmpl w:val="84A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92B14"/>
    <w:multiLevelType w:val="hybridMultilevel"/>
    <w:tmpl w:val="E378F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517FD"/>
    <w:multiLevelType w:val="hybridMultilevel"/>
    <w:tmpl w:val="C9020DE8"/>
    <w:lvl w:ilvl="0" w:tplc="F77E5C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6B"/>
    <w:rsid w:val="00000394"/>
    <w:rsid w:val="00010979"/>
    <w:rsid w:val="0001631C"/>
    <w:rsid w:val="0001694F"/>
    <w:rsid w:val="000172F1"/>
    <w:rsid w:val="0002284F"/>
    <w:rsid w:val="00023B6F"/>
    <w:rsid w:val="00024401"/>
    <w:rsid w:val="00025626"/>
    <w:rsid w:val="00027CFD"/>
    <w:rsid w:val="00035DEA"/>
    <w:rsid w:val="00051B5C"/>
    <w:rsid w:val="00054F07"/>
    <w:rsid w:val="00057CDC"/>
    <w:rsid w:val="0006339F"/>
    <w:rsid w:val="00064463"/>
    <w:rsid w:val="000662CD"/>
    <w:rsid w:val="00082043"/>
    <w:rsid w:val="00082128"/>
    <w:rsid w:val="000931F4"/>
    <w:rsid w:val="00094850"/>
    <w:rsid w:val="00095D66"/>
    <w:rsid w:val="000A23EC"/>
    <w:rsid w:val="000A48CF"/>
    <w:rsid w:val="000A5D2D"/>
    <w:rsid w:val="000A5E2F"/>
    <w:rsid w:val="000B0BB3"/>
    <w:rsid w:val="000B25B1"/>
    <w:rsid w:val="000B2AE7"/>
    <w:rsid w:val="000D4018"/>
    <w:rsid w:val="000E4537"/>
    <w:rsid w:val="000F1972"/>
    <w:rsid w:val="000F2A49"/>
    <w:rsid w:val="000F70D8"/>
    <w:rsid w:val="00104E29"/>
    <w:rsid w:val="00107E0B"/>
    <w:rsid w:val="001107E6"/>
    <w:rsid w:val="00127BD6"/>
    <w:rsid w:val="00130CA0"/>
    <w:rsid w:val="001327CB"/>
    <w:rsid w:val="001376D6"/>
    <w:rsid w:val="00142D1A"/>
    <w:rsid w:val="001465A9"/>
    <w:rsid w:val="00150AFF"/>
    <w:rsid w:val="0015755E"/>
    <w:rsid w:val="00157FA1"/>
    <w:rsid w:val="00162112"/>
    <w:rsid w:val="00164382"/>
    <w:rsid w:val="001666FC"/>
    <w:rsid w:val="00170379"/>
    <w:rsid w:val="00174123"/>
    <w:rsid w:val="00175FA1"/>
    <w:rsid w:val="00181820"/>
    <w:rsid w:val="00181DC2"/>
    <w:rsid w:val="00182CF5"/>
    <w:rsid w:val="0019264B"/>
    <w:rsid w:val="00195BBE"/>
    <w:rsid w:val="001965EB"/>
    <w:rsid w:val="00197F84"/>
    <w:rsid w:val="001A3ECA"/>
    <w:rsid w:val="001B0799"/>
    <w:rsid w:val="001B6FB6"/>
    <w:rsid w:val="001C4F96"/>
    <w:rsid w:val="001D0DC2"/>
    <w:rsid w:val="001D1AD2"/>
    <w:rsid w:val="001D38AE"/>
    <w:rsid w:val="001D3E95"/>
    <w:rsid w:val="001D5EF5"/>
    <w:rsid w:val="001E675B"/>
    <w:rsid w:val="001E7365"/>
    <w:rsid w:val="001F31CC"/>
    <w:rsid w:val="001F7A2F"/>
    <w:rsid w:val="00202A54"/>
    <w:rsid w:val="00203B64"/>
    <w:rsid w:val="0020443C"/>
    <w:rsid w:val="002115AC"/>
    <w:rsid w:val="002118A3"/>
    <w:rsid w:val="0021197F"/>
    <w:rsid w:val="002122E9"/>
    <w:rsid w:val="00216284"/>
    <w:rsid w:val="00220ABA"/>
    <w:rsid w:val="00222D0B"/>
    <w:rsid w:val="002231B8"/>
    <w:rsid w:val="00224C57"/>
    <w:rsid w:val="00233995"/>
    <w:rsid w:val="00243716"/>
    <w:rsid w:val="00245A82"/>
    <w:rsid w:val="002549BF"/>
    <w:rsid w:val="00257189"/>
    <w:rsid w:val="002574DF"/>
    <w:rsid w:val="002622B6"/>
    <w:rsid w:val="0026438B"/>
    <w:rsid w:val="0026696C"/>
    <w:rsid w:val="002800D0"/>
    <w:rsid w:val="00283689"/>
    <w:rsid w:val="00283E6D"/>
    <w:rsid w:val="002A7743"/>
    <w:rsid w:val="002B41E5"/>
    <w:rsid w:val="002C4400"/>
    <w:rsid w:val="002C7364"/>
    <w:rsid w:val="002C7F2B"/>
    <w:rsid w:val="002D514E"/>
    <w:rsid w:val="002D70D5"/>
    <w:rsid w:val="002E21ED"/>
    <w:rsid w:val="002E3121"/>
    <w:rsid w:val="002E627C"/>
    <w:rsid w:val="002E6A2B"/>
    <w:rsid w:val="002F2F77"/>
    <w:rsid w:val="002F369C"/>
    <w:rsid w:val="002F6DC4"/>
    <w:rsid w:val="00317885"/>
    <w:rsid w:val="0032317F"/>
    <w:rsid w:val="00324B82"/>
    <w:rsid w:val="0033102B"/>
    <w:rsid w:val="00331245"/>
    <w:rsid w:val="00341AB9"/>
    <w:rsid w:val="0034362B"/>
    <w:rsid w:val="003446D8"/>
    <w:rsid w:val="00344F07"/>
    <w:rsid w:val="003505F0"/>
    <w:rsid w:val="00360C48"/>
    <w:rsid w:val="00361942"/>
    <w:rsid w:val="00363E9B"/>
    <w:rsid w:val="003653CB"/>
    <w:rsid w:val="00365E41"/>
    <w:rsid w:val="00380C67"/>
    <w:rsid w:val="00380F71"/>
    <w:rsid w:val="003855CE"/>
    <w:rsid w:val="0039152F"/>
    <w:rsid w:val="00392AF6"/>
    <w:rsid w:val="003A0A6A"/>
    <w:rsid w:val="003A12F1"/>
    <w:rsid w:val="003A4AAD"/>
    <w:rsid w:val="003B6C68"/>
    <w:rsid w:val="003B7F67"/>
    <w:rsid w:val="003C4DB4"/>
    <w:rsid w:val="003C74E3"/>
    <w:rsid w:val="003D471B"/>
    <w:rsid w:val="003E0765"/>
    <w:rsid w:val="003E354E"/>
    <w:rsid w:val="003F2D6E"/>
    <w:rsid w:val="003F446B"/>
    <w:rsid w:val="003F4E7E"/>
    <w:rsid w:val="003F5A3E"/>
    <w:rsid w:val="003F79DE"/>
    <w:rsid w:val="003F7CD0"/>
    <w:rsid w:val="00402342"/>
    <w:rsid w:val="004144B8"/>
    <w:rsid w:val="004161CF"/>
    <w:rsid w:val="004178A0"/>
    <w:rsid w:val="004206DA"/>
    <w:rsid w:val="00421C9A"/>
    <w:rsid w:val="00432F33"/>
    <w:rsid w:val="00447F59"/>
    <w:rsid w:val="00451BB8"/>
    <w:rsid w:val="00455616"/>
    <w:rsid w:val="004633BC"/>
    <w:rsid w:val="00463FF6"/>
    <w:rsid w:val="00466C57"/>
    <w:rsid w:val="0047146D"/>
    <w:rsid w:val="00471C82"/>
    <w:rsid w:val="00471DEB"/>
    <w:rsid w:val="004812CF"/>
    <w:rsid w:val="004823E1"/>
    <w:rsid w:val="004833FB"/>
    <w:rsid w:val="00484720"/>
    <w:rsid w:val="0049087C"/>
    <w:rsid w:val="004913A5"/>
    <w:rsid w:val="00492402"/>
    <w:rsid w:val="00492FBE"/>
    <w:rsid w:val="004A0120"/>
    <w:rsid w:val="004A33B3"/>
    <w:rsid w:val="004B22CF"/>
    <w:rsid w:val="004B621B"/>
    <w:rsid w:val="004C12E6"/>
    <w:rsid w:val="004C131C"/>
    <w:rsid w:val="004D0342"/>
    <w:rsid w:val="004D2F50"/>
    <w:rsid w:val="004D3AA8"/>
    <w:rsid w:val="004E2F1D"/>
    <w:rsid w:val="004E6F23"/>
    <w:rsid w:val="004F4742"/>
    <w:rsid w:val="005018BE"/>
    <w:rsid w:val="00507738"/>
    <w:rsid w:val="00507FC4"/>
    <w:rsid w:val="0051624B"/>
    <w:rsid w:val="005166B4"/>
    <w:rsid w:val="0053557D"/>
    <w:rsid w:val="0054484B"/>
    <w:rsid w:val="00552267"/>
    <w:rsid w:val="00561CFD"/>
    <w:rsid w:val="00564F8E"/>
    <w:rsid w:val="00566914"/>
    <w:rsid w:val="00571CFD"/>
    <w:rsid w:val="00573B6B"/>
    <w:rsid w:val="00587E70"/>
    <w:rsid w:val="005965BE"/>
    <w:rsid w:val="005A0FD5"/>
    <w:rsid w:val="005B251B"/>
    <w:rsid w:val="005B35DD"/>
    <w:rsid w:val="005B409D"/>
    <w:rsid w:val="005B6D04"/>
    <w:rsid w:val="005D14C7"/>
    <w:rsid w:val="005D2220"/>
    <w:rsid w:val="005D4CC3"/>
    <w:rsid w:val="005D744D"/>
    <w:rsid w:val="005D7F0F"/>
    <w:rsid w:val="005E28C0"/>
    <w:rsid w:val="005E7138"/>
    <w:rsid w:val="005F4564"/>
    <w:rsid w:val="005F4DFA"/>
    <w:rsid w:val="005F50CC"/>
    <w:rsid w:val="005F6571"/>
    <w:rsid w:val="005F6826"/>
    <w:rsid w:val="00601FB8"/>
    <w:rsid w:val="00602DAB"/>
    <w:rsid w:val="00605FA9"/>
    <w:rsid w:val="00610869"/>
    <w:rsid w:val="00621544"/>
    <w:rsid w:val="00632492"/>
    <w:rsid w:val="00632689"/>
    <w:rsid w:val="0064142A"/>
    <w:rsid w:val="00645D2B"/>
    <w:rsid w:val="006469F3"/>
    <w:rsid w:val="00647DEF"/>
    <w:rsid w:val="00653930"/>
    <w:rsid w:val="00655601"/>
    <w:rsid w:val="00655F33"/>
    <w:rsid w:val="00660C25"/>
    <w:rsid w:val="006610FC"/>
    <w:rsid w:val="00671E49"/>
    <w:rsid w:val="00676C90"/>
    <w:rsid w:val="006811A2"/>
    <w:rsid w:val="0068249A"/>
    <w:rsid w:val="00683BAC"/>
    <w:rsid w:val="006844C2"/>
    <w:rsid w:val="006926A2"/>
    <w:rsid w:val="00694E1A"/>
    <w:rsid w:val="006B0701"/>
    <w:rsid w:val="006B1B21"/>
    <w:rsid w:val="006B518E"/>
    <w:rsid w:val="006C0020"/>
    <w:rsid w:val="006C1820"/>
    <w:rsid w:val="006C226A"/>
    <w:rsid w:val="006C6DFD"/>
    <w:rsid w:val="006D3946"/>
    <w:rsid w:val="006D4125"/>
    <w:rsid w:val="006D4190"/>
    <w:rsid w:val="006D7976"/>
    <w:rsid w:val="006E64CB"/>
    <w:rsid w:val="006F328C"/>
    <w:rsid w:val="006F4AFD"/>
    <w:rsid w:val="006F60BB"/>
    <w:rsid w:val="006F6C6C"/>
    <w:rsid w:val="0070595C"/>
    <w:rsid w:val="00711A6B"/>
    <w:rsid w:val="00720285"/>
    <w:rsid w:val="0072655F"/>
    <w:rsid w:val="00730AF4"/>
    <w:rsid w:val="0073391B"/>
    <w:rsid w:val="00740A7A"/>
    <w:rsid w:val="00761022"/>
    <w:rsid w:val="00782204"/>
    <w:rsid w:val="00782C96"/>
    <w:rsid w:val="007A15DD"/>
    <w:rsid w:val="007A4C2A"/>
    <w:rsid w:val="007B3A05"/>
    <w:rsid w:val="007B4974"/>
    <w:rsid w:val="007C040D"/>
    <w:rsid w:val="007C7A51"/>
    <w:rsid w:val="007D1116"/>
    <w:rsid w:val="007D2BDC"/>
    <w:rsid w:val="007D4F3D"/>
    <w:rsid w:val="007D6E89"/>
    <w:rsid w:val="007D6EA3"/>
    <w:rsid w:val="007E4D0E"/>
    <w:rsid w:val="007E6B6D"/>
    <w:rsid w:val="007F333F"/>
    <w:rsid w:val="00801585"/>
    <w:rsid w:val="00801F18"/>
    <w:rsid w:val="00805009"/>
    <w:rsid w:val="00805019"/>
    <w:rsid w:val="008050B4"/>
    <w:rsid w:val="008054DB"/>
    <w:rsid w:val="00807E5A"/>
    <w:rsid w:val="00813C4F"/>
    <w:rsid w:val="00814DD9"/>
    <w:rsid w:val="00815E33"/>
    <w:rsid w:val="00824DFD"/>
    <w:rsid w:val="00827A71"/>
    <w:rsid w:val="00837999"/>
    <w:rsid w:val="00845BB2"/>
    <w:rsid w:val="008522D7"/>
    <w:rsid w:val="008534EA"/>
    <w:rsid w:val="008639D5"/>
    <w:rsid w:val="00864E69"/>
    <w:rsid w:val="0087004F"/>
    <w:rsid w:val="008754E1"/>
    <w:rsid w:val="00875D44"/>
    <w:rsid w:val="0087734A"/>
    <w:rsid w:val="00877F46"/>
    <w:rsid w:val="00882280"/>
    <w:rsid w:val="00882A19"/>
    <w:rsid w:val="00883F7E"/>
    <w:rsid w:val="00884FBF"/>
    <w:rsid w:val="00887F0F"/>
    <w:rsid w:val="00897019"/>
    <w:rsid w:val="008B5185"/>
    <w:rsid w:val="008C0078"/>
    <w:rsid w:val="008C6344"/>
    <w:rsid w:val="008D6377"/>
    <w:rsid w:val="008E30A3"/>
    <w:rsid w:val="008E6DD1"/>
    <w:rsid w:val="008F2A49"/>
    <w:rsid w:val="00910157"/>
    <w:rsid w:val="00911889"/>
    <w:rsid w:val="00912562"/>
    <w:rsid w:val="009303CF"/>
    <w:rsid w:val="00932FBC"/>
    <w:rsid w:val="00933A0C"/>
    <w:rsid w:val="009367DC"/>
    <w:rsid w:val="00936B58"/>
    <w:rsid w:val="009471B8"/>
    <w:rsid w:val="00947969"/>
    <w:rsid w:val="00960FF8"/>
    <w:rsid w:val="0096302F"/>
    <w:rsid w:val="009730EB"/>
    <w:rsid w:val="00973347"/>
    <w:rsid w:val="009748E8"/>
    <w:rsid w:val="0097771A"/>
    <w:rsid w:val="00977E47"/>
    <w:rsid w:val="00987596"/>
    <w:rsid w:val="0099105E"/>
    <w:rsid w:val="00991CC6"/>
    <w:rsid w:val="009A1E5F"/>
    <w:rsid w:val="009A418B"/>
    <w:rsid w:val="009A6F4C"/>
    <w:rsid w:val="009A77B0"/>
    <w:rsid w:val="009B1D8E"/>
    <w:rsid w:val="009C3E4F"/>
    <w:rsid w:val="009D7011"/>
    <w:rsid w:val="009D7FF9"/>
    <w:rsid w:val="009F703E"/>
    <w:rsid w:val="009F7ED8"/>
    <w:rsid w:val="00A034E8"/>
    <w:rsid w:val="00A25E18"/>
    <w:rsid w:val="00A273FE"/>
    <w:rsid w:val="00A35FA8"/>
    <w:rsid w:val="00A36ADD"/>
    <w:rsid w:val="00A41F89"/>
    <w:rsid w:val="00A519FD"/>
    <w:rsid w:val="00A5660D"/>
    <w:rsid w:val="00A628B9"/>
    <w:rsid w:val="00A64B87"/>
    <w:rsid w:val="00A705BE"/>
    <w:rsid w:val="00A72311"/>
    <w:rsid w:val="00A72DDA"/>
    <w:rsid w:val="00A830FD"/>
    <w:rsid w:val="00A92EC4"/>
    <w:rsid w:val="00A93147"/>
    <w:rsid w:val="00A93ECC"/>
    <w:rsid w:val="00AC12A8"/>
    <w:rsid w:val="00AD6F49"/>
    <w:rsid w:val="00AD731A"/>
    <w:rsid w:val="00AD7684"/>
    <w:rsid w:val="00AE0FD3"/>
    <w:rsid w:val="00AE218A"/>
    <w:rsid w:val="00AE56B4"/>
    <w:rsid w:val="00AE67E2"/>
    <w:rsid w:val="00AF130D"/>
    <w:rsid w:val="00AF3269"/>
    <w:rsid w:val="00AF3F2E"/>
    <w:rsid w:val="00AF750F"/>
    <w:rsid w:val="00B02BBA"/>
    <w:rsid w:val="00B0419E"/>
    <w:rsid w:val="00B07607"/>
    <w:rsid w:val="00B117B8"/>
    <w:rsid w:val="00B124E3"/>
    <w:rsid w:val="00B14563"/>
    <w:rsid w:val="00B15D31"/>
    <w:rsid w:val="00B22096"/>
    <w:rsid w:val="00B230D1"/>
    <w:rsid w:val="00B259DB"/>
    <w:rsid w:val="00B303CA"/>
    <w:rsid w:val="00B40501"/>
    <w:rsid w:val="00B447B0"/>
    <w:rsid w:val="00B54417"/>
    <w:rsid w:val="00B550C2"/>
    <w:rsid w:val="00B56589"/>
    <w:rsid w:val="00B60F21"/>
    <w:rsid w:val="00B63734"/>
    <w:rsid w:val="00B6764A"/>
    <w:rsid w:val="00B72DF7"/>
    <w:rsid w:val="00B7506A"/>
    <w:rsid w:val="00B77FDE"/>
    <w:rsid w:val="00B9263D"/>
    <w:rsid w:val="00B957B0"/>
    <w:rsid w:val="00B96A8E"/>
    <w:rsid w:val="00B97993"/>
    <w:rsid w:val="00BA253D"/>
    <w:rsid w:val="00BA6C1D"/>
    <w:rsid w:val="00BB1A0C"/>
    <w:rsid w:val="00BB1CF8"/>
    <w:rsid w:val="00BC642B"/>
    <w:rsid w:val="00BE104D"/>
    <w:rsid w:val="00BE61FE"/>
    <w:rsid w:val="00BF0DF3"/>
    <w:rsid w:val="00BF1EE7"/>
    <w:rsid w:val="00C0203B"/>
    <w:rsid w:val="00C04603"/>
    <w:rsid w:val="00C12740"/>
    <w:rsid w:val="00C1374A"/>
    <w:rsid w:val="00C32ECE"/>
    <w:rsid w:val="00C36EEB"/>
    <w:rsid w:val="00C55659"/>
    <w:rsid w:val="00C56F25"/>
    <w:rsid w:val="00C67031"/>
    <w:rsid w:val="00C67275"/>
    <w:rsid w:val="00C70382"/>
    <w:rsid w:val="00C711C5"/>
    <w:rsid w:val="00C7318D"/>
    <w:rsid w:val="00C7438C"/>
    <w:rsid w:val="00C74AEC"/>
    <w:rsid w:val="00C7722C"/>
    <w:rsid w:val="00C81F5E"/>
    <w:rsid w:val="00C87394"/>
    <w:rsid w:val="00C87730"/>
    <w:rsid w:val="00C944D6"/>
    <w:rsid w:val="00C96FFD"/>
    <w:rsid w:val="00CA17C5"/>
    <w:rsid w:val="00CA1CF7"/>
    <w:rsid w:val="00CA28B2"/>
    <w:rsid w:val="00CA43CF"/>
    <w:rsid w:val="00CA4A57"/>
    <w:rsid w:val="00CB0E86"/>
    <w:rsid w:val="00CB2E14"/>
    <w:rsid w:val="00CB2EB5"/>
    <w:rsid w:val="00CC1AD0"/>
    <w:rsid w:val="00CC37BF"/>
    <w:rsid w:val="00CD03B8"/>
    <w:rsid w:val="00CD53FF"/>
    <w:rsid w:val="00CD5C48"/>
    <w:rsid w:val="00CD7012"/>
    <w:rsid w:val="00CF1AA0"/>
    <w:rsid w:val="00CF39A1"/>
    <w:rsid w:val="00CF526D"/>
    <w:rsid w:val="00CF5724"/>
    <w:rsid w:val="00D00289"/>
    <w:rsid w:val="00D00CEF"/>
    <w:rsid w:val="00D10124"/>
    <w:rsid w:val="00D10E02"/>
    <w:rsid w:val="00D1346F"/>
    <w:rsid w:val="00D268A8"/>
    <w:rsid w:val="00D322F5"/>
    <w:rsid w:val="00D40467"/>
    <w:rsid w:val="00D41FEB"/>
    <w:rsid w:val="00D44542"/>
    <w:rsid w:val="00D447BA"/>
    <w:rsid w:val="00D57E79"/>
    <w:rsid w:val="00D606C1"/>
    <w:rsid w:val="00D64B8C"/>
    <w:rsid w:val="00D711B9"/>
    <w:rsid w:val="00D73B71"/>
    <w:rsid w:val="00D82492"/>
    <w:rsid w:val="00D82D5E"/>
    <w:rsid w:val="00D90A78"/>
    <w:rsid w:val="00D9153D"/>
    <w:rsid w:val="00D91A40"/>
    <w:rsid w:val="00D94F38"/>
    <w:rsid w:val="00D95D30"/>
    <w:rsid w:val="00D97603"/>
    <w:rsid w:val="00D97D20"/>
    <w:rsid w:val="00DA5D61"/>
    <w:rsid w:val="00DA67F7"/>
    <w:rsid w:val="00DA7B4C"/>
    <w:rsid w:val="00DB0DDF"/>
    <w:rsid w:val="00DB367C"/>
    <w:rsid w:val="00DC018B"/>
    <w:rsid w:val="00DC3113"/>
    <w:rsid w:val="00DD123B"/>
    <w:rsid w:val="00DD3626"/>
    <w:rsid w:val="00DE2F06"/>
    <w:rsid w:val="00DE6A1F"/>
    <w:rsid w:val="00DF0DF9"/>
    <w:rsid w:val="00DF47D6"/>
    <w:rsid w:val="00E02392"/>
    <w:rsid w:val="00E04D13"/>
    <w:rsid w:val="00E14A1A"/>
    <w:rsid w:val="00E158BD"/>
    <w:rsid w:val="00E16449"/>
    <w:rsid w:val="00E45C04"/>
    <w:rsid w:val="00E51315"/>
    <w:rsid w:val="00E57352"/>
    <w:rsid w:val="00E6645A"/>
    <w:rsid w:val="00E75BCB"/>
    <w:rsid w:val="00E84ADF"/>
    <w:rsid w:val="00E87E0B"/>
    <w:rsid w:val="00E918F6"/>
    <w:rsid w:val="00EA2BAB"/>
    <w:rsid w:val="00EA50BF"/>
    <w:rsid w:val="00EB10D8"/>
    <w:rsid w:val="00EB24D9"/>
    <w:rsid w:val="00EB29AE"/>
    <w:rsid w:val="00EB2C67"/>
    <w:rsid w:val="00EB38BF"/>
    <w:rsid w:val="00EC2BA5"/>
    <w:rsid w:val="00EC576A"/>
    <w:rsid w:val="00ED7943"/>
    <w:rsid w:val="00EE52F5"/>
    <w:rsid w:val="00F00012"/>
    <w:rsid w:val="00F073F6"/>
    <w:rsid w:val="00F305BD"/>
    <w:rsid w:val="00F31249"/>
    <w:rsid w:val="00F33806"/>
    <w:rsid w:val="00F34805"/>
    <w:rsid w:val="00F42189"/>
    <w:rsid w:val="00F51268"/>
    <w:rsid w:val="00F512AE"/>
    <w:rsid w:val="00F52F8D"/>
    <w:rsid w:val="00F571DA"/>
    <w:rsid w:val="00F61187"/>
    <w:rsid w:val="00F64DDD"/>
    <w:rsid w:val="00F72071"/>
    <w:rsid w:val="00F743B2"/>
    <w:rsid w:val="00F76EC0"/>
    <w:rsid w:val="00F831B7"/>
    <w:rsid w:val="00FA012E"/>
    <w:rsid w:val="00FB0392"/>
    <w:rsid w:val="00FB16F2"/>
    <w:rsid w:val="00FC76C9"/>
    <w:rsid w:val="00FE068D"/>
    <w:rsid w:val="00FE1772"/>
    <w:rsid w:val="00FE3630"/>
    <w:rsid w:val="00FE56B4"/>
    <w:rsid w:val="00FE5F14"/>
    <w:rsid w:val="00FF190E"/>
    <w:rsid w:val="00FF332F"/>
    <w:rsid w:val="00FF4B58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B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734A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61086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0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1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5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1">
    <w:name w:val="Font Style21"/>
    <w:rsid w:val="002D514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C57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51268"/>
    <w:rPr>
      <w:b/>
      <w:bCs/>
    </w:rPr>
  </w:style>
  <w:style w:type="paragraph" w:customStyle="1" w:styleId="1">
    <w:name w:val="Абзац списка1"/>
    <w:basedOn w:val="a"/>
    <w:rsid w:val="00F51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93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7D1CFD185F4FE2F40F7F77128F0E4F6573F17B299236808E48BC2A9982144CFC30218D137F9CV9EDB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927D1CFD185F4FE2F40F7F77128F0E4F6573F17B299236808E48BC2A9982144CFC30218D137F9CV9E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B4FC5-0D00-4D7D-9C5B-B622FA4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12099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221</cp:revision>
  <cp:lastPrinted>2021-06-11T10:18:00Z</cp:lastPrinted>
  <dcterms:created xsi:type="dcterms:W3CDTF">2015-11-05T04:23:00Z</dcterms:created>
  <dcterms:modified xsi:type="dcterms:W3CDTF">2021-06-15T12:28:00Z</dcterms:modified>
</cp:coreProperties>
</file>