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EF" w:rsidRDefault="00D37CEF" w:rsidP="005571D4">
      <w:pPr>
        <w:rPr>
          <w:b/>
          <w:sz w:val="28"/>
        </w:rPr>
      </w:pP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образования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 Саратовской области</w:t>
      </w: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5571D4">
      <w:pPr>
        <w:jc w:val="center"/>
        <w:rPr>
          <w:sz w:val="28"/>
        </w:rPr>
      </w:pPr>
      <w:r>
        <w:rPr>
          <w:sz w:val="28"/>
        </w:rPr>
        <w:t>Решение № 18-42</w:t>
      </w:r>
    </w:p>
    <w:p w:rsidR="00D37CEF" w:rsidRDefault="00D37CEF">
      <w:pPr>
        <w:rPr>
          <w:b/>
          <w:sz w:val="28"/>
        </w:rPr>
      </w:pPr>
    </w:p>
    <w:p w:rsidR="00D37CEF" w:rsidRDefault="005571D4">
      <w:pPr>
        <w:rPr>
          <w:sz w:val="28"/>
        </w:rPr>
      </w:pPr>
      <w:r>
        <w:rPr>
          <w:sz w:val="28"/>
        </w:rPr>
        <w:t>28.11.2022г.</w:t>
      </w:r>
    </w:p>
    <w:p w:rsidR="00D37CEF" w:rsidRDefault="00D37CEF">
      <w:pPr>
        <w:rPr>
          <w:sz w:val="28"/>
        </w:rPr>
      </w:pPr>
    </w:p>
    <w:p w:rsidR="00D37CEF" w:rsidRDefault="005571D4">
      <w:pPr>
        <w:jc w:val="both"/>
        <w:rPr>
          <w:sz w:val="28"/>
        </w:rPr>
      </w:pPr>
      <w:r>
        <w:rPr>
          <w:sz w:val="28"/>
        </w:rPr>
        <w:t>О проекте бюджета Дергачевского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Дергачевского муниципального района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 на 2023 год и </w:t>
      </w:r>
      <w:r>
        <w:rPr>
          <w:sz w:val="28"/>
        </w:rPr>
        <w:t xml:space="preserve">плановый  период 2024-2025  годов </w:t>
      </w:r>
    </w:p>
    <w:p w:rsidR="00D37CEF" w:rsidRDefault="005571D4">
      <w:pPr>
        <w:ind w:left="-540"/>
        <w:rPr>
          <w:b/>
        </w:rPr>
      </w:pPr>
      <w:r>
        <w:rPr>
          <w:b/>
        </w:rPr>
        <w:t xml:space="preserve"> </w:t>
      </w:r>
    </w:p>
    <w:p w:rsidR="00D37CEF" w:rsidRDefault="005571D4">
      <w:pPr>
        <w:spacing w:line="228" w:lineRule="auto"/>
        <w:jc w:val="both"/>
        <w:outlineLvl w:val="1"/>
        <w:rPr>
          <w:sz w:val="28"/>
        </w:rPr>
      </w:pPr>
      <w:r>
        <w:rPr>
          <w:sz w:val="28"/>
        </w:rPr>
        <w:t xml:space="preserve">      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РФ, Уставом Дергачевского муниципального образо</w:t>
      </w:r>
      <w:r>
        <w:rPr>
          <w:sz w:val="28"/>
        </w:rPr>
        <w:t xml:space="preserve">вания Дергачевского муниципального района, Положением о публичных слушаниях в </w:t>
      </w:r>
      <w:proofErr w:type="spellStart"/>
      <w:r>
        <w:rPr>
          <w:sz w:val="28"/>
        </w:rPr>
        <w:t>Дергачевском</w:t>
      </w:r>
      <w:proofErr w:type="spellEnd"/>
      <w:r>
        <w:rPr>
          <w:sz w:val="28"/>
        </w:rPr>
        <w:t xml:space="preserve"> муниципальном образовании</w:t>
      </w:r>
    </w:p>
    <w:p w:rsidR="00D37CEF" w:rsidRDefault="005571D4">
      <w:pPr>
        <w:spacing w:line="228" w:lineRule="auto"/>
        <w:jc w:val="both"/>
        <w:outlineLvl w:val="1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sz w:val="28"/>
        </w:rPr>
        <w:t xml:space="preserve">       </w:t>
      </w:r>
      <w:r>
        <w:rPr>
          <w:sz w:val="28"/>
        </w:rPr>
        <w:t xml:space="preserve"> Совет решил:</w:t>
      </w:r>
    </w:p>
    <w:p w:rsidR="00D37CEF" w:rsidRDefault="005571D4" w:rsidP="005571D4">
      <w:pPr>
        <w:jc w:val="both"/>
        <w:rPr>
          <w:sz w:val="28"/>
        </w:rPr>
      </w:pPr>
      <w:r>
        <w:rPr>
          <w:b/>
          <w:i/>
          <w:sz w:val="28"/>
        </w:rPr>
        <w:t xml:space="preserve">  1</w:t>
      </w:r>
      <w:r>
        <w:rPr>
          <w:sz w:val="28"/>
        </w:rPr>
        <w:t>. Принять  к  рассмотрению  проект бюджета Дергачевского муниципального о</w:t>
      </w:r>
      <w:r>
        <w:rPr>
          <w:sz w:val="28"/>
        </w:rPr>
        <w:t>бразования Дергачевского муниципального района  на 2023 год и плановый  период 2024-2025  годов:</w:t>
      </w:r>
    </w:p>
    <w:p w:rsidR="00D37CEF" w:rsidRDefault="005571D4" w:rsidP="005571D4">
      <w:pPr>
        <w:jc w:val="both"/>
        <w:rPr>
          <w:sz w:val="28"/>
        </w:rPr>
      </w:pPr>
      <w:r>
        <w:rPr>
          <w:b/>
          <w:sz w:val="28"/>
        </w:rPr>
        <w:t>1.1</w:t>
      </w:r>
      <w:r>
        <w:rPr>
          <w:sz w:val="28"/>
        </w:rPr>
        <w:t>Основные характеристики бюджета  Дергачевского муниципального образования  на 2023год:</w:t>
      </w:r>
    </w:p>
    <w:p w:rsidR="00D37CEF" w:rsidRDefault="005571D4" w:rsidP="005571D4">
      <w:pPr>
        <w:jc w:val="both"/>
        <w:rPr>
          <w:sz w:val="28"/>
        </w:rPr>
      </w:pPr>
      <w:r>
        <w:rPr>
          <w:sz w:val="28"/>
        </w:rPr>
        <w:t xml:space="preserve">  1.)Общий объем доходов  бюджета Дергачевского муниципального образо</w:t>
      </w:r>
      <w:r>
        <w:rPr>
          <w:sz w:val="28"/>
        </w:rPr>
        <w:t xml:space="preserve">вания на 2023 год в сумме 24295,5 тыс. рублей, </w:t>
      </w:r>
    </w:p>
    <w:p w:rsidR="00D37CEF" w:rsidRDefault="005571D4" w:rsidP="005571D4">
      <w:pPr>
        <w:jc w:val="both"/>
        <w:rPr>
          <w:sz w:val="28"/>
        </w:rPr>
      </w:pPr>
      <w:r>
        <w:rPr>
          <w:sz w:val="28"/>
        </w:rPr>
        <w:t xml:space="preserve">  2)Общий объем расходов бюджета Дергачевского муниципального образования на 2023 год в сумме 24295,5 тыс. рублей.</w:t>
      </w:r>
    </w:p>
    <w:p w:rsidR="00D37CEF" w:rsidRDefault="005571D4" w:rsidP="005571D4">
      <w:pPr>
        <w:jc w:val="both"/>
        <w:rPr>
          <w:sz w:val="28"/>
        </w:rPr>
      </w:pPr>
      <w:r>
        <w:rPr>
          <w:sz w:val="28"/>
        </w:rPr>
        <w:t xml:space="preserve">     3)Дефицит  бюджета Дергачевского  муниципального  образования на 2023 год 0,00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:rsidR="00D37CEF" w:rsidRDefault="005571D4" w:rsidP="005571D4">
      <w:pPr>
        <w:jc w:val="both"/>
        <w:rPr>
          <w:sz w:val="28"/>
        </w:rPr>
      </w:pPr>
      <w:r>
        <w:rPr>
          <w:b/>
          <w:sz w:val="28"/>
        </w:rPr>
        <w:t>1.2</w:t>
      </w:r>
      <w:r>
        <w:rPr>
          <w:sz w:val="28"/>
        </w:rPr>
        <w:t xml:space="preserve"> Основные характеристики бюджета Дергачевского муниципального образования на 2024год:</w:t>
      </w:r>
    </w:p>
    <w:p w:rsidR="00D37CEF" w:rsidRDefault="005571D4" w:rsidP="005571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Общий объем доходов  бюдже</w:t>
      </w:r>
      <w:r>
        <w:rPr>
          <w:sz w:val="28"/>
        </w:rPr>
        <w:t xml:space="preserve">та Дергачевского муниципального </w:t>
      </w:r>
      <w:r>
        <w:rPr>
          <w:sz w:val="28"/>
        </w:rPr>
        <w:t>образования на 2024 год в  сумме 26231,0 тыс.  руб., на  2025 год в  сумме 27709,5 тыс.  руб.</w:t>
      </w:r>
    </w:p>
    <w:p w:rsidR="00D37CEF" w:rsidRDefault="005571D4" w:rsidP="005571D4">
      <w:pPr>
        <w:jc w:val="both"/>
        <w:rPr>
          <w:sz w:val="28"/>
        </w:rPr>
      </w:pPr>
      <w:r>
        <w:rPr>
          <w:sz w:val="28"/>
        </w:rPr>
        <w:t xml:space="preserve">    2)Общий  объем расходов на  2024 год в  сумме 26231 тыс. руб., в  том  числе условно утвержденные  расходы в  сумме </w:t>
      </w:r>
      <w:r>
        <w:rPr>
          <w:color w:val="0D0D0D"/>
          <w:sz w:val="28"/>
        </w:rPr>
        <w:t>655,8</w:t>
      </w:r>
      <w:r>
        <w:rPr>
          <w:sz w:val="28"/>
        </w:rPr>
        <w:t xml:space="preserve"> тыс. руб. и  на  2025 год  в  сумме 27709,5 тыс.  руб. в  том  числе условно утвержденные  расходы в  сумме </w:t>
      </w:r>
      <w:r>
        <w:rPr>
          <w:color w:val="0D0D0D"/>
          <w:sz w:val="28"/>
        </w:rPr>
        <w:t>1385,5</w:t>
      </w:r>
      <w:r>
        <w:rPr>
          <w:sz w:val="28"/>
        </w:rPr>
        <w:t xml:space="preserve"> тыс. руб.;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 3)</w:t>
      </w:r>
      <w:r>
        <w:rPr>
          <w:sz w:val="28"/>
        </w:rPr>
        <w:t xml:space="preserve">Дефицит  бюджета Дергачевского  муниципального  образования на 2024 год -0,0 руб., на 2025 год - 0,0 руб. </w:t>
      </w:r>
    </w:p>
    <w:p w:rsidR="00D37CEF" w:rsidRDefault="00D37CEF">
      <w:pPr>
        <w:rPr>
          <w:rFonts w:ascii="Arial" w:hAnsi="Arial"/>
          <w:sz w:val="23"/>
        </w:rPr>
      </w:pPr>
    </w:p>
    <w:p w:rsidR="00D37CEF" w:rsidRDefault="005571D4">
      <w:pPr>
        <w:jc w:val="both"/>
        <w:rPr>
          <w:sz w:val="28"/>
        </w:rPr>
      </w:pPr>
      <w:r>
        <w:rPr>
          <w:b/>
          <w:i/>
          <w:sz w:val="28"/>
        </w:rPr>
        <w:t>1.3</w:t>
      </w:r>
      <w:proofErr w:type="gramStart"/>
      <w:r>
        <w:rPr>
          <w:b/>
          <w:i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z w:val="28"/>
        </w:rPr>
        <w:t>твердить безвозмездные поступления в бюджет Дергачевского муниципального образования на 2023 год и плановый  период 2024-2025  годов согласно п</w:t>
      </w:r>
      <w:r>
        <w:rPr>
          <w:sz w:val="28"/>
        </w:rPr>
        <w:t>риложению 1 к настоящему решению.</w:t>
      </w:r>
    </w:p>
    <w:p w:rsidR="00D37CEF" w:rsidRDefault="005571D4">
      <w:pPr>
        <w:jc w:val="both"/>
        <w:rPr>
          <w:b/>
          <w:sz w:val="28"/>
        </w:rPr>
      </w:pPr>
      <w:r>
        <w:rPr>
          <w:b/>
          <w:i/>
          <w:sz w:val="28"/>
        </w:rPr>
        <w:lastRenderedPageBreak/>
        <w:t>1.4</w:t>
      </w:r>
      <w:proofErr w:type="gramStart"/>
      <w:r>
        <w:rPr>
          <w:b/>
          <w:i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z w:val="28"/>
        </w:rPr>
        <w:t>твердить налоговые и неналоговые доходы  бюджета Дергачевского муниципального образования  на 2023 год и плановый  период 2024-2025  годов согласно приложению 2 к настоящему решению.</w:t>
      </w:r>
    </w:p>
    <w:p w:rsidR="00D37CEF" w:rsidRDefault="005571D4">
      <w:pPr>
        <w:jc w:val="both"/>
        <w:rPr>
          <w:b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1.5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твердить перечень главных ад</w:t>
      </w:r>
      <w:r>
        <w:rPr>
          <w:sz w:val="28"/>
        </w:rPr>
        <w:t>министраторов доходов бюджета Дергачевского муниципального образования  на 2023 и плановый  период 2024-2025  годов согласно приложению 3.</w:t>
      </w:r>
    </w:p>
    <w:p w:rsidR="00D37CEF" w:rsidRDefault="005571D4">
      <w:pPr>
        <w:rPr>
          <w:b/>
          <w:sz w:val="28"/>
        </w:rPr>
      </w:pPr>
      <w:r>
        <w:rPr>
          <w:b/>
          <w:i/>
          <w:sz w:val="28"/>
        </w:rPr>
        <w:t>1.6</w:t>
      </w:r>
      <w:r>
        <w:rPr>
          <w:sz w:val="28"/>
        </w:rPr>
        <w:t xml:space="preserve"> Перечень главных </w:t>
      </w:r>
      <w:proofErr w:type="gramStart"/>
      <w:r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Дергачевского муниципального образова</w:t>
      </w:r>
      <w:r>
        <w:rPr>
          <w:sz w:val="28"/>
        </w:rPr>
        <w:t>ния на 2023 год и плановый период 2024 и 2025 годов согласно приложению 4 к настоящему решению.</w:t>
      </w:r>
    </w:p>
    <w:p w:rsidR="00D37CEF" w:rsidRDefault="005571D4">
      <w:pPr>
        <w:jc w:val="both"/>
        <w:rPr>
          <w:sz w:val="28"/>
        </w:rPr>
      </w:pPr>
      <w:r>
        <w:rPr>
          <w:b/>
          <w:i/>
          <w:sz w:val="28"/>
        </w:rPr>
        <w:t>1.7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твердить нормативы распределения доходов бюджета Дергачевского  муниципального  образования на 2023 год и плановый период 2024 и 2025 годов согласно прилож</w:t>
      </w:r>
      <w:r>
        <w:rPr>
          <w:sz w:val="28"/>
        </w:rPr>
        <w:t>ению 5 к настоящему решению.</w:t>
      </w:r>
    </w:p>
    <w:p w:rsidR="00D37CEF" w:rsidRDefault="005571D4">
      <w:pPr>
        <w:spacing w:line="228" w:lineRule="auto"/>
        <w:jc w:val="both"/>
        <w:outlineLvl w:val="1"/>
        <w:rPr>
          <w:sz w:val="28"/>
        </w:rPr>
      </w:pPr>
      <w:r>
        <w:rPr>
          <w:b/>
          <w:i/>
          <w:sz w:val="28"/>
        </w:rPr>
        <w:t>1.8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твердить на 2023 год и плановый  период 2024-2025  годов: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1)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 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бщий объем бюджетных ассигнований на исполнение публичных нормативных обязательств: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на 2023 год в сумме  0,0 тыс. рублей;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 xml:space="preserve">на 2024 год в сумме  0,0 тыс. </w:t>
      </w:r>
      <w:r>
        <w:rPr>
          <w:sz w:val="28"/>
        </w:rPr>
        <w:t>рублей;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на 2025 год в сумме  0,0 тыс. рублей;</w:t>
      </w:r>
    </w:p>
    <w:p w:rsidR="00D37CEF" w:rsidRDefault="005571D4">
      <w:pPr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  2</w:t>
      </w:r>
      <w:proofErr w:type="gramStart"/>
      <w:r>
        <w:rPr>
          <w:spacing w:val="-6"/>
          <w:sz w:val="28"/>
        </w:rPr>
        <w:t xml:space="preserve"> )</w:t>
      </w:r>
      <w:proofErr w:type="gramEnd"/>
      <w:r>
        <w:rPr>
          <w:spacing w:val="-6"/>
          <w:sz w:val="28"/>
        </w:rPr>
        <w:t>объем бюджетных ассигнований  муниципального дорожного фонда: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на 2023 год в сумме  4757,9 тыс. рублей;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на 2024 год в сумме  4948,2 тыс. рублей;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на 2025 год в сумме  5146,1 тыс. рублей;</w:t>
      </w:r>
    </w:p>
    <w:p w:rsidR="00D37CEF" w:rsidRDefault="005571D4">
      <w:pPr>
        <w:ind w:firstLine="284"/>
        <w:jc w:val="both"/>
        <w:rPr>
          <w:sz w:val="28"/>
        </w:rPr>
      </w:pPr>
      <w:r>
        <w:rPr>
          <w:sz w:val="28"/>
        </w:rPr>
        <w:t>3.)ведомственную стр</w:t>
      </w:r>
      <w:r>
        <w:rPr>
          <w:sz w:val="28"/>
        </w:rPr>
        <w:t>уктуру расходов бюджета Дергачевского муниципального образования согласно приложению 6 к настоящему решению;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4.) распределение бюджетных ассигнований по разделам, подразделам, целевым статьям  (муниципальным программам 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</w:t>
      </w:r>
      <w:r>
        <w:rPr>
          <w:sz w:val="28"/>
        </w:rPr>
        <w:t xml:space="preserve">ьности),  группам и подгруппам </w:t>
      </w:r>
      <w:proofErr w:type="gramStart"/>
      <w:r>
        <w:rPr>
          <w:sz w:val="28"/>
        </w:rPr>
        <w:t>видов расходов классификации расходов бюджета</w:t>
      </w:r>
      <w:proofErr w:type="gramEnd"/>
      <w:r>
        <w:rPr>
          <w:sz w:val="28"/>
        </w:rPr>
        <w:t xml:space="preserve"> Дергачевского муниципального образования на 2023 год и плановый  период 2024-2025  годов согласно приложению 7;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5)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аспределение бюджетных ассигнований по целевым статьям  (муни</w:t>
      </w:r>
      <w:r>
        <w:rPr>
          <w:sz w:val="28"/>
        </w:rPr>
        <w:t xml:space="preserve">ципальным  программам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 группам и подгруппам видов расходов классификации расходов Дергачевского муниципального образования на 2023 год  и плановый  период 2024-2025  годов согласно приложению 8;</w:t>
      </w:r>
    </w:p>
    <w:p w:rsidR="00D37CEF" w:rsidRDefault="005571D4">
      <w:pPr>
        <w:rPr>
          <w:sz w:val="28"/>
        </w:rPr>
      </w:pPr>
      <w:r>
        <w:rPr>
          <w:b/>
          <w:sz w:val="28"/>
        </w:rPr>
        <w:t>1.9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твердить на </w:t>
      </w:r>
      <w:r>
        <w:rPr>
          <w:sz w:val="28"/>
        </w:rPr>
        <w:t>2023 год и плановый  период 2024-2025  годов:</w:t>
      </w:r>
    </w:p>
    <w:p w:rsidR="00D37CEF" w:rsidRDefault="005571D4">
      <w:pPr>
        <w:rPr>
          <w:sz w:val="28"/>
        </w:rPr>
      </w:pPr>
      <w:r>
        <w:rPr>
          <w:sz w:val="28"/>
        </w:rPr>
        <w:t xml:space="preserve">  1)Иные межбюджетные </w:t>
      </w:r>
      <w:proofErr w:type="gramStart"/>
      <w:r>
        <w:rPr>
          <w:sz w:val="28"/>
        </w:rPr>
        <w:t>трансферты</w:t>
      </w:r>
      <w:proofErr w:type="gramEnd"/>
      <w:r>
        <w:rPr>
          <w:sz w:val="28"/>
        </w:rPr>
        <w:t xml:space="preserve"> передаваемые из  бюджета Дергачевского  муниципального  образования бюджету Дергачевского  муниципального района:</w:t>
      </w:r>
    </w:p>
    <w:p w:rsidR="00D37CEF" w:rsidRDefault="005571D4">
      <w:pPr>
        <w:rPr>
          <w:sz w:val="28"/>
        </w:rPr>
      </w:pPr>
      <w:r>
        <w:rPr>
          <w:sz w:val="28"/>
        </w:rPr>
        <w:t xml:space="preserve">-Иные межбюджетные  трансферты на осуществление  полномочий по </w:t>
      </w:r>
      <w:r>
        <w:rPr>
          <w:sz w:val="28"/>
        </w:rPr>
        <w:t xml:space="preserve"> обеспечению  деятельности  контрольно-счетного  органа;</w:t>
      </w:r>
    </w:p>
    <w:p w:rsidR="00D37CEF" w:rsidRDefault="005571D4">
      <w:pPr>
        <w:rPr>
          <w:sz w:val="28"/>
        </w:rPr>
      </w:pPr>
      <w:r>
        <w:rPr>
          <w:sz w:val="28"/>
        </w:rPr>
        <w:t>- Иные межбюджетные  трансферты  по  формированию,  исполнению  бюджета  поселений;</w:t>
      </w:r>
    </w:p>
    <w:p w:rsidR="00D37CEF" w:rsidRDefault="005571D4">
      <w:pPr>
        <w:rPr>
          <w:sz w:val="28"/>
        </w:rPr>
      </w:pPr>
      <w:r>
        <w:rPr>
          <w:sz w:val="28"/>
        </w:rPr>
        <w:t>- Иные межбюджетные трансферты согласно приложению 9.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2)Утвердить источники  финансирования  дефицита бюджета </w:t>
      </w:r>
      <w:r>
        <w:rPr>
          <w:sz w:val="28"/>
        </w:rPr>
        <w:t>Дергачевского муниципального образования на  2023 год и плановый период 2024 и 2025 годов согласно приложению 10 к настоящему решению.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lastRenderedPageBreak/>
        <w:t xml:space="preserve"> 3.)</w:t>
      </w:r>
      <w:r>
        <w:t xml:space="preserve"> </w:t>
      </w:r>
      <w:r>
        <w:rPr>
          <w:sz w:val="28"/>
        </w:rPr>
        <w:t>Утвердить программу муниципальных  заимствований Дергачевского муниципального образования на 2023 год и плановый пер</w:t>
      </w:r>
      <w:r>
        <w:rPr>
          <w:sz w:val="28"/>
        </w:rPr>
        <w:t>иод 2024 и 2025 годов согласно приложению 11 к настоящему решению.</w:t>
      </w:r>
    </w:p>
    <w:p w:rsidR="00D37CEF" w:rsidRDefault="00D37CEF">
      <w:pPr>
        <w:rPr>
          <w:sz w:val="28"/>
        </w:rPr>
      </w:pP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4.) Установить предельный объем муниципального долга Администрации Дергачевского муниципального образования  на 2023 год и плановый  период 2024-2025  годов: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>2023 год  в сумме  19912,2 ты</w:t>
      </w:r>
      <w:r>
        <w:rPr>
          <w:sz w:val="28"/>
        </w:rPr>
        <w:t>с. руб.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>2024 год  в сумме  20564,8 тыс. руб.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>2025 год  в сумме  21275,0 тыс. руб.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  5) Установить верхний предел муниципального долга по состоянию </w:t>
      </w:r>
    </w:p>
    <w:p w:rsidR="00D37CEF" w:rsidRDefault="005571D4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2023 года в сумме 0,0 тыс. рублей, в том числе верхний предел долга по муниципальны</w:t>
      </w:r>
      <w:r>
        <w:rPr>
          <w:sz w:val="28"/>
        </w:rPr>
        <w:t>м гарантиям 0,0 тыс. рублей;</w:t>
      </w:r>
    </w:p>
    <w:p w:rsidR="00D37CEF" w:rsidRDefault="005571D4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2024 года в сумме 0,0 тыс. рублей, в том числе верхний предел долга по муниципальным гарантиям 0,0 тыс. рублей;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>по состоянию на 1 января 2025 года в сумме 0,0 тыс. рублей, в том числе верхний предел дол</w:t>
      </w:r>
      <w:r>
        <w:rPr>
          <w:sz w:val="28"/>
        </w:rPr>
        <w:t>га по муниципальным гарантиям 0,0 тыс. рублей</w:t>
      </w:r>
    </w:p>
    <w:p w:rsidR="00D37CEF" w:rsidRDefault="005571D4">
      <w:pPr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1.10</w:t>
      </w:r>
      <w:r>
        <w:rPr>
          <w:sz w:val="28"/>
        </w:rPr>
        <w:t xml:space="preserve"> Администрация Дергачевского муниципального образования обеспечивает направление в 2023 году остатков средств бюджета Дергачевского муниципального образования, в объеме до</w:t>
      </w:r>
      <w:r>
        <w:rPr>
          <w:sz w:val="28"/>
        </w:rPr>
        <w:t xml:space="preserve"> 7 000,0</w:t>
      </w:r>
      <w:r>
        <w:rPr>
          <w:sz w:val="28"/>
        </w:rPr>
        <w:t xml:space="preserve"> тыс. рублей, находящихся </w:t>
      </w:r>
      <w:r>
        <w:rPr>
          <w:sz w:val="28"/>
        </w:rPr>
        <w:t xml:space="preserve">по состоянию на 1 января 2023 года на едином счете бюджета Дергачевского муниципального образования на покрытие временных кассовых разрывов. </w:t>
      </w:r>
    </w:p>
    <w:p w:rsidR="00D37CEF" w:rsidRDefault="005571D4">
      <w:pPr>
        <w:rPr>
          <w:sz w:val="28"/>
        </w:rPr>
      </w:pPr>
      <w:r>
        <w:rPr>
          <w:b/>
          <w:sz w:val="28"/>
        </w:rPr>
        <w:t>2</w:t>
      </w:r>
      <w:r>
        <w:rPr>
          <w:b/>
          <w:i/>
          <w:sz w:val="28"/>
        </w:rPr>
        <w:t>.</w:t>
      </w:r>
      <w:r>
        <w:rPr>
          <w:sz w:val="28"/>
        </w:rPr>
        <w:t xml:space="preserve"> Данное решение вступает в силу с 1 января 2023 года.</w:t>
      </w:r>
    </w:p>
    <w:p w:rsidR="00D37CEF" w:rsidRDefault="005571D4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Настоящее решение опубликовать (обнародовать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 xml:space="preserve"> газете "</w:t>
      </w:r>
      <w:r>
        <w:rPr>
          <w:sz w:val="28"/>
        </w:rPr>
        <w:t xml:space="preserve"> Знамя труда" и  разместить на официальном сайте администрации Дергачевского муниципального района.</w:t>
      </w: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И.О.главы Дергачевского  </w:t>
      </w:r>
    </w:p>
    <w:p w:rsidR="00D37CEF" w:rsidRDefault="005571D4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  <w:r>
        <w:rPr>
          <w:sz w:val="28"/>
        </w:rPr>
        <w:t>Ф.М.Полещук</w:t>
      </w: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pStyle w:val="a5"/>
        <w:jc w:val="both"/>
        <w:rPr>
          <w:rFonts w:ascii="Times New Roman" w:hAnsi="Times New Roman"/>
          <w:sz w:val="28"/>
        </w:rPr>
      </w:pPr>
    </w:p>
    <w:p w:rsidR="00D37CEF" w:rsidRDefault="00D37CEF">
      <w:pPr>
        <w:pStyle w:val="a5"/>
        <w:jc w:val="both"/>
        <w:rPr>
          <w:rFonts w:ascii="Times New Roman" w:hAnsi="Times New Roman"/>
          <w:sz w:val="28"/>
        </w:rPr>
      </w:pPr>
    </w:p>
    <w:p w:rsidR="00D37CEF" w:rsidRDefault="00D37CEF">
      <w:pPr>
        <w:pStyle w:val="a5"/>
        <w:jc w:val="both"/>
        <w:rPr>
          <w:rFonts w:ascii="Times New Roman" w:hAnsi="Times New Roman"/>
          <w:sz w:val="28"/>
        </w:rPr>
      </w:pPr>
    </w:p>
    <w:p w:rsidR="00D37CEF" w:rsidRDefault="00D37CEF">
      <w:pPr>
        <w:pStyle w:val="a5"/>
        <w:jc w:val="both"/>
        <w:rPr>
          <w:rFonts w:ascii="Times New Roman" w:hAnsi="Times New Roman"/>
          <w:sz w:val="28"/>
        </w:rPr>
      </w:pPr>
    </w:p>
    <w:p w:rsidR="00D37CEF" w:rsidRDefault="00D37CEF">
      <w:pPr>
        <w:pStyle w:val="a5"/>
        <w:jc w:val="both"/>
        <w:rPr>
          <w:rFonts w:ascii="Times New Roman" w:hAnsi="Times New Roman"/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lastRenderedPageBreak/>
        <w:t xml:space="preserve">  Приложение № 1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jc w:val="both"/>
        <w:rPr>
          <w:sz w:val="22"/>
        </w:rPr>
      </w:pPr>
    </w:p>
    <w:p w:rsidR="00D37CEF" w:rsidRDefault="005571D4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Безвозмездные поступления в </w:t>
      </w:r>
      <w:proofErr w:type="spellStart"/>
      <w:r>
        <w:rPr>
          <w:b/>
          <w:sz w:val="28"/>
        </w:rPr>
        <w:t>бюджетДергачевского</w:t>
      </w:r>
      <w:proofErr w:type="spellEnd"/>
      <w:r>
        <w:rPr>
          <w:b/>
          <w:sz w:val="28"/>
        </w:rPr>
        <w:t xml:space="preserve"> муниципального образования на 2023 год и плановый  период 2024-2025 годов</w:t>
      </w:r>
    </w:p>
    <w:p w:rsidR="00D37CEF" w:rsidRDefault="005571D4">
      <w:pPr>
        <w:tabs>
          <w:tab w:val="left" w:pos="3360"/>
        </w:tabs>
        <w:jc w:val="right"/>
        <w:rPr>
          <w:sz w:val="28"/>
        </w:rPr>
      </w:pPr>
      <w:r>
        <w:rPr>
          <w:sz w:val="28"/>
        </w:rPr>
        <w:t>тыс. рублей</w:t>
      </w:r>
    </w:p>
    <w:p w:rsidR="00D37CEF" w:rsidRDefault="00D37CEF">
      <w:pPr>
        <w:tabs>
          <w:tab w:val="left" w:pos="3360"/>
        </w:tabs>
        <w:jc w:val="center"/>
        <w:rPr>
          <w:b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2921"/>
        <w:gridCol w:w="3586"/>
        <w:gridCol w:w="1037"/>
        <w:gridCol w:w="1037"/>
        <w:gridCol w:w="1037"/>
      </w:tblGrid>
      <w:tr w:rsidR="00D37CEF">
        <w:trPr>
          <w:trHeight w:val="87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>Наименование безвозмездных поступлений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</w:pPr>
            <w:r>
              <w:t>2022год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</w:pPr>
            <w:r>
              <w:t>2023год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</w:pPr>
            <w:r>
              <w:t>2024год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>000 200 00000 00 0000 000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</w:pPr>
            <w:r>
              <w:t xml:space="preserve">Безвозмездные поступления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554,6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 xml:space="preserve">000 </w:t>
            </w:r>
            <w:r>
              <w:t>202 00000 00 0000 000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554,6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</w:pPr>
            <w:r>
              <w:t>000 202 10000 00 0000 150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</w:pPr>
            <w:r>
              <w:t>Дотации  бюджетам  бюджетной  системы Российской Федерации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554,6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000 202 16001 00 0000 150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289"/>
            </w:tblGrid>
            <w:tr w:rsidR="00D37CEF">
              <w:tc>
                <w:tcPr>
                  <w:tcW w:w="8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37CEF" w:rsidRDefault="00D37CEF">
                  <w:pPr>
                    <w:rPr>
                      <w:i/>
                    </w:rPr>
                  </w:pPr>
                </w:p>
              </w:tc>
              <w:tc>
                <w:tcPr>
                  <w:tcW w:w="32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37CEF" w:rsidRDefault="005571D4">
                  <w:pPr>
                    <w:spacing w:beforeAutospacing="1" w:afterAutospacing="1"/>
                    <w:rPr>
                      <w:i/>
                    </w:rPr>
                  </w:pPr>
                  <w:r>
                    <w:rPr>
                      <w:i/>
                    </w:rPr>
                    <w:t xml:space="preserve">Дотации на </w:t>
                  </w:r>
                  <w:r>
                    <w:rPr>
                      <w:i/>
                    </w:rPr>
                    <w:t>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</w:tr>
          </w:tbl>
          <w:p w:rsidR="00D37CEF" w:rsidRDefault="00D37CE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554,6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000 202 16001 13 0000 150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Дотации бюджетам городских поселений на выравнивание бюджетной обеспеченности из бюджетов </w:t>
            </w:r>
            <w:r>
              <w:rPr>
                <w:i/>
              </w:rPr>
              <w:t>муниципальных районов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554,6</w:t>
            </w:r>
          </w:p>
        </w:tc>
      </w:tr>
      <w:tr w:rsidR="00D37CEF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F" w:rsidRDefault="005571D4">
            <w:pPr>
              <w:spacing w:line="276" w:lineRule="auto"/>
            </w:pPr>
            <w:r>
              <w:t>000 202 16001 13 0001 150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F" w:rsidRDefault="005571D4">
            <w:pPr>
              <w:spacing w:line="276" w:lineRule="auto"/>
            </w:pPr>
            <w:r>
              <w:t>Дотация бюджетам городских поселений на выравнивание бюджетной обеспеченности из  бюджетов  муниципальных  районов  за счет средств областного бюджета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</w:pPr>
            <w:r>
              <w:t>514,4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</w:pPr>
            <w:r>
              <w:t>528,8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after="200" w:line="276" w:lineRule="auto"/>
              <w:jc w:val="center"/>
            </w:pPr>
            <w:r>
              <w:t>554,6</w:t>
            </w:r>
          </w:p>
        </w:tc>
      </w:tr>
    </w:tbl>
    <w:p w:rsidR="00D37CEF" w:rsidRDefault="00D37CEF">
      <w:pPr>
        <w:jc w:val="both"/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lastRenderedPageBreak/>
        <w:t xml:space="preserve"> Приложение № 2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jc w:val="center"/>
        <w:rPr>
          <w:b/>
          <w:sz w:val="22"/>
        </w:rPr>
      </w:pP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Налоговые и неналоговые доходы  бюджета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</w:t>
      </w:r>
      <w:r>
        <w:rPr>
          <w:b/>
          <w:sz w:val="28"/>
        </w:rPr>
        <w:t>льного образования  в 2023 году и плановый  период 2024-2025  годов</w:t>
      </w:r>
    </w:p>
    <w:p w:rsidR="00D37CEF" w:rsidRDefault="00D37CEF">
      <w:pPr>
        <w:jc w:val="center"/>
        <w:rPr>
          <w:b/>
          <w:sz w:val="28"/>
        </w:rPr>
      </w:pPr>
    </w:p>
    <w:tbl>
      <w:tblPr>
        <w:tblW w:w="0" w:type="auto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4274"/>
        <w:gridCol w:w="1241"/>
        <w:gridCol w:w="1134"/>
        <w:gridCol w:w="993"/>
      </w:tblGrid>
      <w:tr w:rsidR="00D37CEF">
        <w:trPr>
          <w:trHeight w:val="135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 w:line="135" w:lineRule="atLeast"/>
              <w:jc w:val="center"/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 w:line="135" w:lineRule="atLeast"/>
              <w:jc w:val="center"/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 w:line="135" w:lineRule="atLeast"/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 w:line="135" w:lineRule="atLeast"/>
              <w:jc w:val="center"/>
              <w:rPr>
                <w:b/>
              </w:rPr>
            </w:pPr>
            <w:r>
              <w:rPr>
                <w:b/>
              </w:rPr>
              <w:t>2024год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 w:line="135" w:lineRule="atLeast"/>
              <w:jc w:val="center"/>
              <w:rPr>
                <w:b/>
              </w:rPr>
            </w:pPr>
            <w:r>
              <w:rPr>
                <w:b/>
              </w:rPr>
              <w:t>2025год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rPr>
                <w:b/>
              </w:rPr>
              <w:t>1 00 00000 00 0000 000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rPr>
                <w:b/>
              </w:rPr>
              <w:t>Доходы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23781,1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25702,2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27154,9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D37CEF">
            <w:pPr>
              <w:spacing w:beforeAutospacing="1" w:afterAutospacing="1"/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rPr>
                <w:b/>
              </w:rPr>
              <w:t>Налоговые доходы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23726,2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25647,3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b/>
              </w:rPr>
            </w:pPr>
            <w:r>
              <w:rPr>
                <w:b/>
              </w:rPr>
              <w:t>27100,0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 xml:space="preserve">1 01 02000 00 </w:t>
            </w:r>
            <w:r>
              <w:t>0000 110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Налог на доходы физических лиц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11236,5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12641,3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13687,0</w:t>
            </w:r>
          </w:p>
        </w:tc>
      </w:tr>
      <w:tr w:rsidR="00D37CEF">
        <w:trPr>
          <w:trHeight w:val="27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1 03 02000 00 0000 110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Акцизы по подакцизным товарам (продукции), производимым на территории РФ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5207,6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5328,0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1 05 03000 00 0000 110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 xml:space="preserve">Единый сельскохозяйственный налог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3416,4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3595,4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3667,0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1 06 00000 00 0000 000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Налоги на имущество физических лиц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i/>
              </w:rPr>
            </w:pPr>
            <w:r>
              <w:rPr>
                <w:i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i/>
              </w:rPr>
            </w:pPr>
            <w:r>
              <w:rPr>
                <w:i/>
              </w:rPr>
              <w:t>1474,0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  <w:rPr>
                <w:i/>
              </w:rPr>
            </w:pPr>
            <w:r>
              <w:rPr>
                <w:i/>
              </w:rPr>
              <w:t>1622,0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1 06 01030 13 0000 110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1474,0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1622,0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1 06 06000 00 0000 110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 xml:space="preserve">Земельный налог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2666,0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2729,0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2796,0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D37CEF">
            <w:pPr>
              <w:spacing w:beforeAutospacing="1" w:afterAutospacing="1"/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</w:tr>
      <w:tr w:rsidR="00D37CE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1 11 05013 13 0000 120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</w:pPr>
            <w:r>
              <w:t>Доходы, получаемые в виде  арендной платы  за земельные участки, государственная  собственность на которые не разграничена и которые  расположенных в  границах  городских  поселений,  а  также средства  от  продажи права  на  з</w:t>
            </w:r>
            <w:r>
              <w:t>аключение договоров  аренды указанных  земельных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CEF" w:rsidRDefault="005571D4">
            <w:pPr>
              <w:spacing w:beforeAutospacing="1" w:afterAutospacing="1"/>
              <w:jc w:val="center"/>
            </w:pPr>
            <w:r>
              <w:t>54,9</w:t>
            </w:r>
          </w:p>
        </w:tc>
      </w:tr>
    </w:tbl>
    <w:p w:rsidR="00D37CEF" w:rsidRDefault="00D37CEF">
      <w:pPr>
        <w:jc w:val="center"/>
        <w:rPr>
          <w:sz w:val="28"/>
        </w:rPr>
      </w:pPr>
    </w:p>
    <w:p w:rsidR="00D37CEF" w:rsidRDefault="00D37CEF">
      <w:pPr>
        <w:jc w:val="center"/>
        <w:rPr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jc w:val="both"/>
        <w:rPr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Приложение № 3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и плановый  период </w:t>
      </w:r>
      <w:r>
        <w:rPr>
          <w:b/>
          <w:sz w:val="22"/>
        </w:rPr>
        <w:t>2024-2025 годов»</w:t>
      </w: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главных администраторов доходов бюджета Дергачевского муниципального образования  на 2023 год и плановый 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2024-2025  годов</w:t>
      </w:r>
    </w:p>
    <w:p w:rsidR="00D37CEF" w:rsidRDefault="00D37CEF">
      <w:pPr>
        <w:jc w:val="right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119"/>
        <w:gridCol w:w="5387"/>
      </w:tblGrid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>Код администратора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D37CEF" w:rsidRDefault="005571D4">
            <w:pPr>
              <w:spacing w:line="276" w:lineRule="auto"/>
              <w:jc w:val="center"/>
            </w:pPr>
            <w:r>
              <w:t>классификации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</w:pPr>
            <w:r>
              <w:t>Наименование доходного источника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Дергачевского муниципального района Саратовской области</w:t>
            </w:r>
          </w:p>
        </w:tc>
      </w:tr>
      <w:tr w:rsidR="00D37CEF">
        <w:trPr>
          <w:trHeight w:val="3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sz w:val="28"/>
              </w:rPr>
            </w:pPr>
            <w:r>
              <w:rPr>
                <w:sz w:val="28"/>
              </w:rPr>
              <w:t>1 08 04020 01 1000 110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1 11 05013 13 0000 120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Доходы, получаемые в виде арендной платы</w:t>
            </w:r>
          </w:p>
          <w:p w:rsidR="00D37CEF" w:rsidRDefault="005571D4">
            <w:pPr>
              <w:jc w:val="both"/>
            </w:pPr>
            <w:r>
              <w:t>на земельные участки, государственная собственность на которые не разгра</w:t>
            </w:r>
            <w:r>
              <w:t>ничена и которые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1 11 05035 13 0000 120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Доходы от сдачи в аренду имущества, находящегося в оперативном </w:t>
            </w:r>
            <w:r>
              <w:t>управлении органов управления городских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1 11 09035 13 0000 120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</w:t>
            </w:r>
            <w:r>
              <w:t>дящихся в собственности городских поселений.</w:t>
            </w:r>
          </w:p>
        </w:tc>
      </w:tr>
      <w:tr w:rsidR="00D37CEF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1 13 01995 13 0000 130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Прочие доходы от оказания платных услуг (работ)  получателями средств бюджетов городских поселений</w:t>
            </w:r>
          </w:p>
        </w:tc>
      </w:tr>
      <w:tr w:rsidR="00D37CEF">
        <w:trPr>
          <w:trHeight w:val="1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sz w:val="28"/>
              </w:rPr>
            </w:pPr>
            <w:r>
              <w:rPr>
                <w:rStyle w:val="wmi-callto0"/>
                <w:sz w:val="28"/>
              </w:rPr>
              <w:t>1 16 07090 13 0000 140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1 17 01050 13 0000 </w:t>
            </w:r>
            <w:r>
              <w:rPr>
                <w:sz w:val="28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1 17 05050 13 0000 180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</w:tr>
      <w:tr w:rsidR="00D37C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  <w:p w:rsidR="00D37CEF" w:rsidRDefault="00D37CEF">
            <w:pPr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rPr>
                <w:sz w:val="28"/>
              </w:rPr>
            </w:pPr>
            <w:r>
              <w:rPr>
                <w:rStyle w:val="wmi-callto0"/>
                <w:sz w:val="28"/>
                <w:highlight w:val="white"/>
              </w:rPr>
              <w:lastRenderedPageBreak/>
              <w:t>1 17 16000 13 0000 180</w:t>
            </w:r>
            <w:r>
              <w:rPr>
                <w:sz w:val="28"/>
                <w:highlight w:val="white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rPr>
                <w:highlight w:val="white"/>
              </w:rPr>
              <w:t>Прочие неналоговые доходы бюджетов городских поселений в части невыясне</w:t>
            </w:r>
            <w:r>
              <w:rPr>
                <w:highlight w:val="white"/>
              </w:rPr>
              <w:t xml:space="preserve">нных поступлений, </w:t>
            </w:r>
            <w:r>
              <w:rPr>
                <w:highlight w:val="white"/>
              </w:rPr>
              <w:lastRenderedPageBreak/>
              <w:t>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D37CEF">
        <w:trPr>
          <w:trHeight w:val="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lastRenderedPageBreak/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2 02 16001 13 0001 150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Дотации бюджетам городских поселений на выравнивание бюджетной обеспеченности </w:t>
            </w:r>
            <w:r>
              <w:t>из бюджетов муниципальных районов за счет средств областного бюджета</w:t>
            </w:r>
          </w:p>
        </w:tc>
      </w:tr>
      <w:tr w:rsidR="00D37CEF">
        <w:trPr>
          <w:trHeight w:val="3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2 02 16001 13 0002 150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37CEF">
        <w:trPr>
          <w:trHeight w:val="2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2 02 25555 13 0000 150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городских поселений на реализацию программ формирования современной городской среды</w:t>
            </w:r>
          </w:p>
        </w:tc>
      </w:tr>
      <w:tr w:rsidR="00D37CEF">
        <w:trPr>
          <w:trHeight w:val="2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2 02 25576 13 0000 150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</w:tr>
      <w:tr w:rsidR="00D37CEF">
        <w:trPr>
          <w:trHeight w:val="2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2 02 29999 13 0073 150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Субсидии бюджетам </w:t>
            </w:r>
            <w:r>
              <w:t>городских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D37CEF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2 02 35118 13 0000 150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Субвенции бюджетам муниципальных районов на осуществление первичного воинского учета органами </w:t>
            </w:r>
            <w:r>
              <w:t>местного самоуправления поселений, муниципальных и городских округов</w:t>
            </w:r>
          </w:p>
        </w:tc>
      </w:tr>
      <w:tr w:rsidR="00D37CEF">
        <w:trPr>
          <w:trHeight w:val="2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2 02 49999 13 0000 150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Прочие межбюджетные  трансферты  передаваемые бюджетам городских поселений</w:t>
            </w:r>
          </w:p>
        </w:tc>
      </w:tr>
      <w:tr w:rsidR="00D37CEF">
        <w:trPr>
          <w:trHeight w:val="1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2 18 60010 13 0000 150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Доходы  бюджетов  городских  поселений от возврата </w:t>
            </w:r>
            <w:r>
              <w:t>остатков  субсидий, субвенций  и иных  межбюджетных трансфертов,  имеющих  целевое  назначение,  прошлых лет  из  бюджетов  муниципальных  районов</w:t>
            </w:r>
          </w:p>
        </w:tc>
      </w:tr>
    </w:tbl>
    <w:p w:rsidR="00D37CEF" w:rsidRDefault="00D37CEF">
      <w:pPr>
        <w:jc w:val="both"/>
        <w:rPr>
          <w:b/>
          <w:sz w:val="28"/>
        </w:rPr>
      </w:pPr>
    </w:p>
    <w:p w:rsidR="00D37CEF" w:rsidRDefault="00D37CEF">
      <w:pPr>
        <w:jc w:val="both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Приложение № 4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rPr>
          <w:sz w:val="28"/>
        </w:rPr>
      </w:pPr>
    </w:p>
    <w:tbl>
      <w:tblPr>
        <w:tblW w:w="0" w:type="auto"/>
        <w:tblInd w:w="-6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2721"/>
        <w:gridCol w:w="6945"/>
      </w:tblGrid>
      <w:tr w:rsidR="00D37CEF">
        <w:trPr>
          <w:trHeight w:val="348"/>
        </w:trPr>
        <w:tc>
          <w:tcPr>
            <w:tcW w:w="10926" w:type="dxa"/>
            <w:gridSpan w:val="3"/>
            <w:tcMar>
              <w:left w:w="30" w:type="dxa"/>
              <w:right w:w="30" w:type="dxa"/>
            </w:tcMar>
          </w:tcPr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Перечень главных администраторов </w:t>
            </w:r>
          </w:p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источников финансирования дефицита бюджета</w:t>
            </w:r>
          </w:p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</w:t>
            </w:r>
            <w:r>
              <w:rPr>
                <w:b/>
                <w:sz w:val="28"/>
              </w:rPr>
              <w:t>ргачевского муниципального образования</w:t>
            </w:r>
          </w:p>
          <w:p w:rsidR="00D37CEF" w:rsidRDefault="005571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2023 год и плановый период 2024 и 2025 годов</w:t>
            </w:r>
          </w:p>
        </w:tc>
      </w:tr>
      <w:tr w:rsidR="00D37CEF">
        <w:trPr>
          <w:trHeight w:val="348"/>
        </w:trPr>
        <w:tc>
          <w:tcPr>
            <w:tcW w:w="109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  <w:vAlign w:val="bottom"/>
          </w:tcPr>
          <w:p w:rsidR="00D37CEF" w:rsidRDefault="00D37CEF">
            <w:pPr>
              <w:jc w:val="center"/>
              <w:rPr>
                <w:i/>
              </w:rPr>
            </w:pPr>
          </w:p>
        </w:tc>
      </w:tr>
      <w:tr w:rsidR="00D37CEF">
        <w:trPr>
          <w:trHeight w:val="822"/>
        </w:trPr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37CEF" w:rsidRDefault="0055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главного администратора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37CEF" w:rsidRDefault="0055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37CEF" w:rsidRDefault="0055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37CEF">
        <w:trPr>
          <w:trHeight w:val="3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D37CEF">
            <w:pPr>
              <w:jc w:val="center"/>
            </w:pPr>
          </w:p>
        </w:tc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5571D4">
            <w:r>
              <w:rPr>
                <w:b/>
              </w:rPr>
              <w:t>Источники внутреннего финансирования дефицита бюджета городских  поселений</w:t>
            </w:r>
          </w:p>
        </w:tc>
      </w:tr>
      <w:tr w:rsidR="00D37CE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5571D4">
            <w:pPr>
              <w:jc w:val="center"/>
            </w:pPr>
            <w:r>
              <w:t>01 05 02 01 13</w:t>
            </w:r>
            <w:r>
              <w:t xml:space="preserve">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37CEF" w:rsidRDefault="005571D4">
            <w:r>
              <w:t>Увеличение прочих остатков денежных средств бюджетов городских  поселений</w:t>
            </w:r>
          </w:p>
        </w:tc>
      </w:tr>
      <w:tr w:rsidR="00D37CE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EF" w:rsidRDefault="005571D4">
            <w:pPr>
              <w:jc w:val="center"/>
            </w:pPr>
            <w:r>
              <w:t>01 05 02 01 13 0000 610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D37CEF" w:rsidRDefault="005571D4">
            <w:r>
              <w:t>Уменьшение прочих остатков денежных средств бюджетов городских  поселений</w:t>
            </w:r>
          </w:p>
        </w:tc>
      </w:tr>
    </w:tbl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/>
    <w:p w:rsidR="00D37CEF" w:rsidRDefault="00D37CEF">
      <w:pPr>
        <w:jc w:val="right"/>
        <w:rPr>
          <w:b/>
          <w:sz w:val="28"/>
          <w:highlight w:val="yellow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Приложение № 5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jc w:val="center"/>
        <w:rPr>
          <w:b/>
          <w:sz w:val="28"/>
        </w:rPr>
      </w:pPr>
    </w:p>
    <w:p w:rsidR="00D37CEF" w:rsidRDefault="005571D4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Нормативы распределения доходов 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бюджета Дергачевского муниципального образовани</w:t>
      </w:r>
      <w:r>
        <w:rPr>
          <w:b/>
          <w:sz w:val="28"/>
        </w:rPr>
        <w:t>я на 2023 год и плановый период 2024 и 2025 годов</w:t>
      </w:r>
    </w:p>
    <w:p w:rsidR="00D37CEF" w:rsidRDefault="00D37CEF">
      <w:pPr>
        <w:jc w:val="center"/>
        <w:rPr>
          <w:b/>
          <w:sz w:val="28"/>
        </w:rPr>
      </w:pPr>
    </w:p>
    <w:p w:rsidR="00D37CEF" w:rsidRDefault="005571D4">
      <w:pPr>
        <w:jc w:val="right"/>
      </w:pPr>
      <w:r>
        <w:t>в процентах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2626"/>
        <w:gridCol w:w="6422"/>
        <w:gridCol w:w="1752"/>
      </w:tblGrid>
      <w:tr w:rsidR="00D37CEF">
        <w:trPr>
          <w:trHeight w:val="74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налога, (сбора), платежа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муниципального образования</w:t>
            </w:r>
          </w:p>
        </w:tc>
      </w:tr>
      <w:tr w:rsidR="00D37CEF">
        <w:trPr>
          <w:trHeight w:val="11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1 01 02010 01 0000 110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источником которых является</w:t>
            </w:r>
            <w:r>
              <w:rPr>
                <w:sz w:val="22"/>
              </w:rPr>
              <w:t xml:space="preserve">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37CEF">
        <w:trPr>
          <w:trHeight w:val="13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1 01 02020 01 0000 110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</w:t>
            </w:r>
            <w:r>
              <w:rPr>
                <w:sz w:val="22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</w:t>
            </w:r>
            <w:r>
              <w:rPr>
                <w:sz w:val="22"/>
              </w:rPr>
              <w:t>ой в соответствии со статьей 227 Налогового кодекса Российской Федерации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37CEF">
        <w:trPr>
          <w:trHeight w:val="84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1 01 02030 01 0000 110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37CEF">
        <w:trPr>
          <w:trHeight w:val="8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1 05 03010</w:t>
            </w:r>
            <w:r>
              <w:rPr>
                <w:sz w:val="22"/>
              </w:rPr>
              <w:t xml:space="preserve"> 01 0000 110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D37CEF">
        <w:trPr>
          <w:trHeight w:val="13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1 05 03020 01 0000 110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right="120"/>
              <w:jc w:val="both"/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D37CEF">
        <w:trPr>
          <w:trHeight w:val="27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ind w:left="60" w:right="60"/>
              <w:jc w:val="center"/>
              <w:rPr>
                <w:sz w:val="22"/>
              </w:rPr>
            </w:pPr>
            <w:r>
              <w:rPr>
                <w:sz w:val="22"/>
              </w:rPr>
              <w:t>1 11 05035 13 0000 120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Доходы от сдачи в аренду имущества, находящегося в оперативном </w:t>
            </w:r>
            <w:r>
              <w:rPr>
                <w:rFonts w:ascii="Times New Roman" w:hAnsi="Times New Roman"/>
                <w:sz w:val="22"/>
              </w:rPr>
              <w:t>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37CEF">
        <w:trPr>
          <w:trHeight w:val="30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widowControl w:val="0"/>
              <w:ind w:left="28" w:right="27"/>
              <w:jc w:val="center"/>
              <w:rPr>
                <w:sz w:val="22"/>
              </w:rPr>
            </w:pPr>
            <w:r>
              <w:rPr>
                <w:sz w:val="22"/>
              </w:rPr>
              <w:t>1 13 02995 13 0000 130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tabs>
                <w:tab w:val="left" w:pos="4953"/>
              </w:tabs>
              <w:ind w:right="34"/>
              <w:jc w:val="both"/>
              <w:rPr>
                <w:sz w:val="22"/>
              </w:rPr>
            </w:pPr>
            <w:r>
              <w:rPr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37CEF">
        <w:trPr>
          <w:trHeight w:val="74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1 16 </w:t>
            </w:r>
            <w:r>
              <w:rPr>
                <w:sz w:val="22"/>
              </w:rPr>
              <w:t>07090 13 0000 140</w:t>
            </w:r>
          </w:p>
          <w:p w:rsidR="00D37CEF" w:rsidRDefault="00D37CEF">
            <w:pPr>
              <w:jc w:val="center"/>
              <w:rPr>
                <w:sz w:val="22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pStyle w:val="af2"/>
              <w:ind w:right="60"/>
              <w:jc w:val="both"/>
              <w:rPr>
                <w:sz w:val="22"/>
              </w:rPr>
            </w:pPr>
            <w:r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37CEF">
        <w:trPr>
          <w:trHeight w:val="15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17 01050 13 0000 180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37CEF">
        <w:trPr>
          <w:trHeight w:val="1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1 17 05050 13 0000 180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D37CEF">
        <w:trPr>
          <w:trHeight w:val="16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widowControl w:val="0"/>
              <w:ind w:left="28" w:right="27"/>
              <w:jc w:val="center"/>
              <w:rPr>
                <w:sz w:val="22"/>
              </w:rPr>
            </w:pPr>
            <w:r>
              <w:rPr>
                <w:sz w:val="22"/>
              </w:rPr>
              <w:t>1 17 16000 13 0000 180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widowControl w:val="0"/>
              <w:ind w:right="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D37CEF" w:rsidRDefault="00D37CEF">
      <w:pPr>
        <w:tabs>
          <w:tab w:val="left" w:pos="3360"/>
        </w:tabs>
        <w:rPr>
          <w:b/>
          <w:sz w:val="22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Приложение № 6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</w:t>
      </w:r>
      <w:proofErr w:type="spellStart"/>
      <w:r>
        <w:rPr>
          <w:b/>
          <w:sz w:val="22"/>
        </w:rPr>
        <w:t>Обюджете</w:t>
      </w:r>
      <w:proofErr w:type="spellEnd"/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jc w:val="center"/>
        <w:rPr>
          <w:b/>
          <w:sz w:val="28"/>
        </w:rPr>
      </w:pPr>
    </w:p>
    <w:p w:rsidR="00D37CEF" w:rsidRDefault="00D37CEF">
      <w:pPr>
        <w:jc w:val="center"/>
        <w:rPr>
          <w:b/>
          <w:sz w:val="28"/>
        </w:rPr>
      </w:pP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Ведомственная структура расходов бюджета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образован</w:t>
      </w:r>
      <w:r>
        <w:rPr>
          <w:b/>
          <w:sz w:val="28"/>
        </w:rPr>
        <w:t xml:space="preserve">ия на 2023 год </w:t>
      </w:r>
    </w:p>
    <w:p w:rsidR="00D37CEF" w:rsidRDefault="005571D4">
      <w:pPr>
        <w:jc w:val="center"/>
        <w:rPr>
          <w:b/>
          <w:sz w:val="28"/>
        </w:rPr>
      </w:pPr>
      <w:r>
        <w:rPr>
          <w:b/>
          <w:sz w:val="28"/>
        </w:rPr>
        <w:t>и плановый период 2024-2025 годов</w:t>
      </w:r>
    </w:p>
    <w:p w:rsidR="00D37CEF" w:rsidRDefault="005571D4">
      <w:pPr>
        <w:jc w:val="right"/>
        <w:rPr>
          <w:sz w:val="22"/>
        </w:rPr>
      </w:pPr>
      <w:bookmarkStart w:id="0" w:name="_GoBack"/>
      <w:r>
        <w:rPr>
          <w:sz w:val="22"/>
        </w:rPr>
        <w:t>тыс. рублей</w:t>
      </w:r>
      <w:bookmarkEnd w:id="0"/>
    </w:p>
    <w:p w:rsidR="00D37CEF" w:rsidRDefault="00D37CEF">
      <w:pPr>
        <w:jc w:val="center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708"/>
        <w:gridCol w:w="568"/>
        <w:gridCol w:w="567"/>
        <w:gridCol w:w="1559"/>
        <w:gridCol w:w="709"/>
        <w:gridCol w:w="1134"/>
        <w:gridCol w:w="1134"/>
        <w:gridCol w:w="1134"/>
      </w:tblGrid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D37CEF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код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2025 год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Администрация Дергачевского  муниципального 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D37CEF">
            <w:pPr>
              <w:jc w:val="center"/>
              <w:rPr>
                <w:b/>
              </w:rPr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Общегосударственные</w:t>
            </w:r>
          </w:p>
          <w:p w:rsidR="00D37CEF" w:rsidRDefault="005571D4">
            <w:pPr>
              <w:jc w:val="both"/>
            </w:pPr>
            <w:r>
              <w:t>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050</w:t>
            </w:r>
          </w:p>
          <w:p w:rsidR="00D37CEF" w:rsidRDefault="00D37CE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387,9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Функционирование Правительства</w:t>
            </w:r>
          </w:p>
          <w:p w:rsidR="00D37CEF" w:rsidRDefault="005571D4">
            <w:pPr>
              <w:jc w:val="both"/>
            </w:pPr>
            <w:r>
              <w:t xml:space="preserve">Российской Федерации, высших исполнительных органов государственной власти субъектов </w:t>
            </w:r>
          </w:p>
          <w:p w:rsidR="00D37CEF" w:rsidRDefault="005571D4">
            <w:pPr>
              <w:jc w:val="both"/>
            </w:pPr>
            <w:r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363,4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Осуществление деятельности </w:t>
            </w:r>
            <w:r>
              <w:t>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Межбюджетные  трансферты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Иные </w:t>
            </w:r>
            <w:r>
              <w:t>межбюджетные  трансферты  по  формированию,  исполнению  бюджета 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327,8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26,7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Выполнение  функций органами  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lastRenderedPageBreak/>
              <w:t>Обеспечение  деятельности  органов  исполнительной  власти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Уплата налогов, сборов и иных </w:t>
            </w:r>
            <w:r>
              <w:t xml:space="preserve">платежей органами исполнительной власти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</w:t>
            </w:r>
            <w: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color w:val="FF0000"/>
              </w:rPr>
            </w:pPr>
            <w:r>
              <w:t>Выполнение  функций органами  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Средства резервного фонда местных </w:t>
            </w:r>
            <w:r>
              <w:t>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5328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18876,8</w:t>
            </w:r>
          </w:p>
          <w:p w:rsidR="00D37CEF" w:rsidRDefault="00D37C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Выполнение  функций органами  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</w:t>
            </w:r>
            <w:r>
              <w:t>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lastRenderedPageBreak/>
              <w:t xml:space="preserve">Закупка товаров, работ и </w:t>
            </w:r>
            <w:r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Организация и содержание мест </w:t>
            </w:r>
            <w:r>
              <w:t>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t>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14729,0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15772,8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16086,0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both"/>
            </w:pPr>
            <w:r>
              <w:t>Всего расходов: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</w:pPr>
            <w:r>
              <w:t>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24295,5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25575,2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26324,0</w:t>
            </w:r>
          </w:p>
        </w:tc>
      </w:tr>
    </w:tbl>
    <w:p w:rsidR="00D37CEF" w:rsidRDefault="00D37CEF">
      <w:pPr>
        <w:rPr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D37CEF">
      <w:pPr>
        <w:rPr>
          <w:b/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Приложение № 7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</w:t>
      </w:r>
      <w:proofErr w:type="spellStart"/>
      <w:r>
        <w:rPr>
          <w:b/>
          <w:sz w:val="22"/>
        </w:rPr>
        <w:t>Обюджете</w:t>
      </w:r>
      <w:proofErr w:type="spellEnd"/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и плановый  период 2024-2025  годов»</w:t>
      </w: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5571D4">
      <w:pPr>
        <w:jc w:val="center"/>
        <w:rPr>
          <w:sz w:val="28"/>
        </w:rPr>
      </w:pPr>
      <w:r>
        <w:rPr>
          <w:b/>
          <w:sz w:val="28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sz w:val="28"/>
        </w:rPr>
        <w:t xml:space="preserve"> (муниципальным программам 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 группам и подгруппам </w:t>
      </w:r>
      <w:proofErr w:type="gramStart"/>
      <w:r>
        <w:rPr>
          <w:b/>
          <w:sz w:val="28"/>
        </w:rPr>
        <w:t>видов расходов классификации расходов бюджета</w:t>
      </w:r>
      <w:proofErr w:type="gramEnd"/>
      <w:r>
        <w:rPr>
          <w:b/>
          <w:sz w:val="28"/>
        </w:rPr>
        <w:t xml:space="preserve"> Дергачевского муниципального образования на 2023 год и плановый  период 2024-2025 годов</w:t>
      </w:r>
    </w:p>
    <w:p w:rsidR="00D37CEF" w:rsidRDefault="00D37CEF">
      <w:pPr>
        <w:jc w:val="right"/>
        <w:rPr>
          <w:sz w:val="28"/>
        </w:rPr>
      </w:pPr>
    </w:p>
    <w:p w:rsidR="00D37CEF" w:rsidRDefault="005571D4">
      <w:pPr>
        <w:jc w:val="right"/>
        <w:rPr>
          <w:sz w:val="28"/>
        </w:rPr>
      </w:pPr>
      <w:r>
        <w:rPr>
          <w:sz w:val="28"/>
        </w:rPr>
        <w:t>тыс. рублей</w:t>
      </w:r>
    </w:p>
    <w:p w:rsidR="00D37CEF" w:rsidRDefault="00D37CEF">
      <w:pPr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568"/>
        <w:gridCol w:w="567"/>
        <w:gridCol w:w="1558"/>
        <w:gridCol w:w="710"/>
        <w:gridCol w:w="1134"/>
        <w:gridCol w:w="1134"/>
        <w:gridCol w:w="1134"/>
      </w:tblGrid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D37CEF">
            <w:pPr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Подраз</w:t>
            </w:r>
            <w:r>
              <w:t>дел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Целевая статья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2025 год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Общегосударственные</w:t>
            </w:r>
          </w:p>
          <w:p w:rsidR="00D37CEF" w:rsidRDefault="005571D4">
            <w:pPr>
              <w:jc w:val="both"/>
            </w:pPr>
            <w:r>
              <w:t>вопросы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387,9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Функционирование Правительства</w:t>
            </w:r>
          </w:p>
          <w:p w:rsidR="00D37CEF" w:rsidRDefault="005571D4">
            <w:pPr>
              <w:jc w:val="both"/>
            </w:pPr>
            <w:r>
              <w:t xml:space="preserve">Российской Федерации, высших исполнительных органов государственной власти субъектов </w:t>
            </w:r>
          </w:p>
          <w:p w:rsidR="00D37CEF" w:rsidRDefault="005571D4">
            <w:pPr>
              <w:jc w:val="both"/>
            </w:pPr>
            <w:r>
              <w:t xml:space="preserve">Российской </w:t>
            </w:r>
            <w:r>
              <w:t>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363,4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Межбюджетные  трансферты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Иные межбюджетные  </w:t>
            </w:r>
            <w:r>
              <w:t>трансферты  по  формированию,  исполнению  бюджета  поселений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327,8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 трансферты на осуществление  полномочий по  обеспечению  деятельности  контрольно-счетного  органа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26,7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Выполнение  функций органами  местного  </w:t>
            </w:r>
            <w:r>
              <w:lastRenderedPageBreak/>
              <w:t>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lastRenderedPageBreak/>
              <w:t>Обеспечение  деятельности  органов  исполнительной  власти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Уплата налогов, сборов и иных платежей органами исполнительной власти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  <w:rPr>
                <w:color w:val="FF0000"/>
              </w:rPr>
            </w:pPr>
            <w:r>
              <w:t xml:space="preserve">Выполнение  функций органами  </w:t>
            </w:r>
            <w:r>
              <w:t>местного  самоуправления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Иные бюджетные </w:t>
            </w:r>
            <w:r>
              <w:t>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</w:pPr>
            <w:r>
              <w:t>5328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18876,8</w:t>
            </w:r>
          </w:p>
          <w:p w:rsidR="00D37CEF" w:rsidRDefault="00D37CE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Выполнение  функций органами  местного 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Обеспечение деятельности по благоустройству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lastRenderedPageBreak/>
              <w:t>Озеленение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</w:t>
            </w:r>
            <w:r>
              <w:t xml:space="preserve">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14729,0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15772,8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16086,0</w:t>
            </w:r>
          </w:p>
        </w:tc>
      </w:tr>
      <w:tr w:rsidR="00D37CEF">
        <w:trPr>
          <w:trHeight w:val="1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both"/>
            </w:pPr>
            <w:r>
              <w:t>Всего расходов: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24295,5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25575,2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26324,0</w:t>
            </w:r>
          </w:p>
        </w:tc>
      </w:tr>
    </w:tbl>
    <w:p w:rsidR="00D37CEF" w:rsidRDefault="00D37CEF">
      <w:pPr>
        <w:jc w:val="center"/>
        <w:rPr>
          <w:sz w:val="28"/>
        </w:rPr>
      </w:pPr>
    </w:p>
    <w:p w:rsidR="00D37CEF" w:rsidRDefault="00D37CEF"/>
    <w:p w:rsidR="00D37CEF" w:rsidRDefault="00D37CEF">
      <w:pPr>
        <w:jc w:val="center"/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D37CEF">
      <w:pPr>
        <w:rPr>
          <w:sz w:val="28"/>
        </w:rPr>
      </w:pP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Приложение № 8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к  решению Совета 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«О бюджете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>Дергачевского муниципального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 образования на 2023 год</w:t>
      </w:r>
    </w:p>
    <w:p w:rsidR="00D37CEF" w:rsidRDefault="005571D4">
      <w:pPr>
        <w:jc w:val="right"/>
        <w:rPr>
          <w:b/>
          <w:sz w:val="22"/>
        </w:rPr>
      </w:pPr>
      <w:r>
        <w:rPr>
          <w:b/>
          <w:sz w:val="22"/>
        </w:rPr>
        <w:t xml:space="preserve">и плановый  период 2024-2025  годов» </w:t>
      </w:r>
    </w:p>
    <w:p w:rsidR="00D37CEF" w:rsidRDefault="00D37CEF">
      <w:pPr>
        <w:jc w:val="right"/>
        <w:rPr>
          <w:b/>
          <w:sz w:val="28"/>
        </w:rPr>
      </w:pPr>
    </w:p>
    <w:p w:rsidR="00D37CEF" w:rsidRDefault="00D37CEF">
      <w:pPr>
        <w:jc w:val="right"/>
        <w:rPr>
          <w:b/>
          <w:sz w:val="28"/>
        </w:rPr>
      </w:pPr>
    </w:p>
    <w:p w:rsidR="00D37CEF" w:rsidRDefault="005571D4">
      <w:pPr>
        <w:jc w:val="center"/>
        <w:rPr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 (муниципальным  программам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 группам и подгруппам видов расходов классификации расходов  Дергачевского муниципального образования на 2023 год  и плановый  п</w:t>
      </w:r>
      <w:r>
        <w:rPr>
          <w:b/>
          <w:sz w:val="28"/>
        </w:rPr>
        <w:t>ериод 2024-2025  годов</w:t>
      </w:r>
    </w:p>
    <w:p w:rsidR="00D37CEF" w:rsidRDefault="00D37CEF">
      <w:pPr>
        <w:jc w:val="center"/>
        <w:rPr>
          <w:sz w:val="28"/>
        </w:rPr>
      </w:pPr>
    </w:p>
    <w:p w:rsidR="00D37CEF" w:rsidRDefault="005571D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Тыс. руб.</w:t>
      </w:r>
    </w:p>
    <w:p w:rsidR="00D37CEF" w:rsidRDefault="00D37CEF">
      <w:pPr>
        <w:rPr>
          <w:sz w:val="28"/>
        </w:rPr>
      </w:pPr>
    </w:p>
    <w:p w:rsidR="00D37CEF" w:rsidRDefault="00D37CEF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558"/>
        <w:gridCol w:w="710"/>
        <w:gridCol w:w="1134"/>
        <w:gridCol w:w="1134"/>
        <w:gridCol w:w="1134"/>
      </w:tblGrid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D37CEF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Целевая статья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2025 год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lastRenderedPageBreak/>
              <w:t xml:space="preserve">Осуществление деятельности за счет </w:t>
            </w:r>
            <w:r>
              <w:t>межбюджетных трансфертов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 Иные  межбюджетные  трансферты муниципальным  районам из  бюджетов  поселений в  соответствии  с  заключенными  соглашениями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Межбюджетные  трансферты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354,5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межбюджетные  трансферты  по  формированию,  исполнению  бюджета 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327,8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Иные межбюджетные  трансферты на осуществление </w:t>
            </w:r>
            <w:r>
              <w:t xml:space="preserve"> полномочий по  обеспечению  деятельности  контрольно-счетного  органа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26,7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Выполнение  функций органами  местного  самоуправления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23968,6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25238,8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25969,5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Обеспечение  деятельности  органов  исполнительной  власти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 xml:space="preserve">Уплата налогов, сборов и иных платежей органами исполнительной власти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6120025300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8,9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Резервные средства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24,5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Обеспечение деятельности дорожного хозяйства (дорожные фонды)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Капитальный ремонт и содержание автомобильных дорог общего пользования населенных пунктов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6180047200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5067,3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5207,6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5328,0</w:t>
            </w:r>
          </w:p>
          <w:p w:rsidR="00D37CEF" w:rsidRDefault="00D37CEF">
            <w:pPr>
              <w:jc w:val="center"/>
            </w:pP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Обеспечение </w:t>
            </w:r>
            <w:r>
              <w:t>деятельности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18876,8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19997,8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20608,1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Уличное освещение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6190001200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3283,5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3573,6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lastRenderedPageBreak/>
              <w:t>Озеленение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233,5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 xml:space="preserve">Закупка товаров, работ и услуг для </w:t>
            </w:r>
            <w:r>
              <w:t>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6190004200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715,0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17086,3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17587,6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6190005100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14729,0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15772,8</w:t>
            </w:r>
          </w:p>
          <w:p w:rsidR="00D37CEF" w:rsidRDefault="00D37C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F" w:rsidRDefault="005571D4">
            <w:pPr>
              <w:jc w:val="center"/>
            </w:pPr>
            <w:r>
              <w:t>16086,0</w:t>
            </w:r>
          </w:p>
        </w:tc>
      </w:tr>
      <w:tr w:rsidR="00D37CEF">
        <w:trPr>
          <w:trHeight w:val="1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both"/>
            </w:pPr>
            <w:r>
              <w:t>Всего расходов: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D37CE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24295,5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25575,2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37CEF" w:rsidRDefault="005571D4">
            <w:pPr>
              <w:jc w:val="center"/>
              <w:rPr>
                <w:b/>
              </w:rPr>
            </w:pPr>
            <w:r>
              <w:rPr>
                <w:b/>
              </w:rPr>
              <w:t>26324,0</w:t>
            </w:r>
          </w:p>
        </w:tc>
      </w:tr>
    </w:tbl>
    <w:p w:rsidR="00D37CEF" w:rsidRDefault="00D37CEF">
      <w:pPr>
        <w:jc w:val="right"/>
        <w:rPr>
          <w:b/>
          <w:sz w:val="28"/>
        </w:rPr>
      </w:pPr>
    </w:p>
    <w:sectPr w:rsidR="00D37CEF" w:rsidSect="00D37CEF">
      <w:pgSz w:w="11906" w:h="16838"/>
      <w:pgMar w:top="426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472"/>
    <w:multiLevelType w:val="multilevel"/>
    <w:tmpl w:val="3760E0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CEF"/>
    <w:rsid w:val="005571D4"/>
    <w:rsid w:val="00D3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7C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37C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37C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37CE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37C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37CE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CEF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  <w:rsid w:val="00D37CEF"/>
  </w:style>
  <w:style w:type="character" w:customStyle="1" w:styleId="13">
    <w:name w:val="Основной шрифт абзаца1"/>
    <w:link w:val="12"/>
    <w:rsid w:val="00D37CEF"/>
  </w:style>
  <w:style w:type="paragraph" w:styleId="21">
    <w:name w:val="toc 2"/>
    <w:next w:val="a"/>
    <w:link w:val="22"/>
    <w:uiPriority w:val="39"/>
    <w:rsid w:val="00D37CEF"/>
    <w:pPr>
      <w:ind w:left="200"/>
    </w:pPr>
  </w:style>
  <w:style w:type="character" w:customStyle="1" w:styleId="22">
    <w:name w:val="Оглавление 2 Знак"/>
    <w:link w:val="21"/>
    <w:rsid w:val="00D37CEF"/>
  </w:style>
  <w:style w:type="paragraph" w:styleId="41">
    <w:name w:val="toc 4"/>
    <w:next w:val="a"/>
    <w:link w:val="42"/>
    <w:uiPriority w:val="39"/>
    <w:rsid w:val="00D37CEF"/>
    <w:pPr>
      <w:ind w:left="600"/>
    </w:pPr>
  </w:style>
  <w:style w:type="character" w:customStyle="1" w:styleId="42">
    <w:name w:val="Оглавление 4 Знак"/>
    <w:link w:val="41"/>
    <w:rsid w:val="00D37CEF"/>
  </w:style>
  <w:style w:type="paragraph" w:styleId="a3">
    <w:name w:val="Normal (Web)"/>
    <w:basedOn w:val="a"/>
    <w:link w:val="a4"/>
    <w:rsid w:val="00D37CEF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D37CEF"/>
  </w:style>
  <w:style w:type="paragraph" w:styleId="6">
    <w:name w:val="toc 6"/>
    <w:next w:val="a"/>
    <w:link w:val="60"/>
    <w:uiPriority w:val="39"/>
    <w:rsid w:val="00D37CEF"/>
    <w:pPr>
      <w:ind w:left="1000"/>
    </w:pPr>
  </w:style>
  <w:style w:type="character" w:customStyle="1" w:styleId="60">
    <w:name w:val="Оглавление 6 Знак"/>
    <w:link w:val="6"/>
    <w:rsid w:val="00D37CEF"/>
  </w:style>
  <w:style w:type="paragraph" w:styleId="7">
    <w:name w:val="toc 7"/>
    <w:next w:val="a"/>
    <w:link w:val="70"/>
    <w:uiPriority w:val="39"/>
    <w:rsid w:val="00D37CEF"/>
    <w:pPr>
      <w:ind w:left="1200"/>
    </w:pPr>
  </w:style>
  <w:style w:type="character" w:customStyle="1" w:styleId="70">
    <w:name w:val="Оглавление 7 Знак"/>
    <w:link w:val="7"/>
    <w:rsid w:val="00D37CEF"/>
  </w:style>
  <w:style w:type="character" w:customStyle="1" w:styleId="30">
    <w:name w:val="Заголовок 3 Знак"/>
    <w:link w:val="3"/>
    <w:rsid w:val="00D37CEF"/>
    <w:rPr>
      <w:rFonts w:ascii="XO Thames" w:hAnsi="XO Thames"/>
      <w:b/>
      <w:i/>
    </w:rPr>
  </w:style>
  <w:style w:type="paragraph" w:customStyle="1" w:styleId="14">
    <w:name w:val="Обычный1"/>
    <w:link w:val="15"/>
    <w:rsid w:val="00D37CEF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D37CEF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D37CE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7CEF"/>
    <w:rPr>
      <w:rFonts w:ascii="Arial" w:hAnsi="Arial"/>
    </w:rPr>
  </w:style>
  <w:style w:type="paragraph" w:customStyle="1" w:styleId="Style8">
    <w:name w:val="Style8"/>
    <w:basedOn w:val="a"/>
    <w:link w:val="Style80"/>
    <w:rsid w:val="00D37CEF"/>
    <w:pPr>
      <w:widowControl w:val="0"/>
      <w:spacing w:line="346" w:lineRule="exact"/>
    </w:pPr>
    <w:rPr>
      <w:rFonts w:ascii="Consolas" w:hAnsi="Consolas"/>
    </w:rPr>
  </w:style>
  <w:style w:type="character" w:customStyle="1" w:styleId="Style80">
    <w:name w:val="Style8"/>
    <w:basedOn w:val="1"/>
    <w:link w:val="Style8"/>
    <w:rsid w:val="00D37CEF"/>
    <w:rPr>
      <w:rFonts w:ascii="Consolas" w:hAnsi="Consolas"/>
    </w:rPr>
  </w:style>
  <w:style w:type="paragraph" w:customStyle="1" w:styleId="Style5">
    <w:name w:val="Style5"/>
    <w:basedOn w:val="a"/>
    <w:link w:val="Style50"/>
    <w:rsid w:val="00D37CEF"/>
    <w:pPr>
      <w:widowControl w:val="0"/>
      <w:spacing w:line="347" w:lineRule="exact"/>
      <w:ind w:firstLine="1896"/>
    </w:pPr>
    <w:rPr>
      <w:rFonts w:ascii="Consolas" w:hAnsi="Consolas"/>
    </w:rPr>
  </w:style>
  <w:style w:type="character" w:customStyle="1" w:styleId="Style50">
    <w:name w:val="Style5"/>
    <w:basedOn w:val="1"/>
    <w:link w:val="Style5"/>
    <w:rsid w:val="00D37CEF"/>
    <w:rPr>
      <w:rFonts w:ascii="Consolas" w:hAnsi="Consolas"/>
    </w:rPr>
  </w:style>
  <w:style w:type="paragraph" w:styleId="a5">
    <w:name w:val="No Spacing"/>
    <w:link w:val="a6"/>
    <w:rsid w:val="00D37CEF"/>
    <w:rPr>
      <w:sz w:val="22"/>
    </w:rPr>
  </w:style>
  <w:style w:type="character" w:customStyle="1" w:styleId="a6">
    <w:name w:val="Без интервала Знак"/>
    <w:link w:val="a5"/>
    <w:rsid w:val="00D37CEF"/>
    <w:rPr>
      <w:sz w:val="22"/>
    </w:rPr>
  </w:style>
  <w:style w:type="paragraph" w:customStyle="1" w:styleId="Style6">
    <w:name w:val="Style6"/>
    <w:basedOn w:val="a"/>
    <w:link w:val="Style60"/>
    <w:rsid w:val="00D37CEF"/>
    <w:pPr>
      <w:widowControl w:val="0"/>
      <w:spacing w:line="342" w:lineRule="exact"/>
    </w:pPr>
    <w:rPr>
      <w:rFonts w:ascii="Consolas" w:hAnsi="Consolas"/>
    </w:rPr>
  </w:style>
  <w:style w:type="character" w:customStyle="1" w:styleId="Style60">
    <w:name w:val="Style6"/>
    <w:basedOn w:val="1"/>
    <w:link w:val="Style6"/>
    <w:rsid w:val="00D37CEF"/>
    <w:rPr>
      <w:rFonts w:ascii="Consolas" w:hAnsi="Consolas"/>
    </w:rPr>
  </w:style>
  <w:style w:type="paragraph" w:styleId="31">
    <w:name w:val="toc 3"/>
    <w:next w:val="a"/>
    <w:link w:val="32"/>
    <w:uiPriority w:val="39"/>
    <w:rsid w:val="00D37CEF"/>
    <w:pPr>
      <w:ind w:left="400"/>
    </w:pPr>
  </w:style>
  <w:style w:type="character" w:customStyle="1" w:styleId="32">
    <w:name w:val="Оглавление 3 Знак"/>
    <w:link w:val="31"/>
    <w:rsid w:val="00D37CEF"/>
  </w:style>
  <w:style w:type="paragraph" w:customStyle="1" w:styleId="Style7">
    <w:name w:val="Style7"/>
    <w:basedOn w:val="a"/>
    <w:link w:val="Style70"/>
    <w:rsid w:val="00D37CEF"/>
    <w:pPr>
      <w:widowControl w:val="0"/>
      <w:spacing w:line="343" w:lineRule="exact"/>
      <w:jc w:val="both"/>
    </w:pPr>
    <w:rPr>
      <w:rFonts w:ascii="Consolas" w:hAnsi="Consolas"/>
    </w:rPr>
  </w:style>
  <w:style w:type="character" w:customStyle="1" w:styleId="Style70">
    <w:name w:val="Style7"/>
    <w:basedOn w:val="1"/>
    <w:link w:val="Style7"/>
    <w:rsid w:val="00D37CEF"/>
    <w:rPr>
      <w:rFonts w:ascii="Consolas" w:hAnsi="Consolas"/>
    </w:rPr>
  </w:style>
  <w:style w:type="paragraph" w:customStyle="1" w:styleId="a7">
    <w:name w:val="Нормальный (таблица)"/>
    <w:basedOn w:val="a"/>
    <w:next w:val="a"/>
    <w:link w:val="a8"/>
    <w:rsid w:val="00D37CEF"/>
    <w:pPr>
      <w:jc w:val="both"/>
    </w:pPr>
    <w:rPr>
      <w:rFonts w:ascii="Arial" w:hAnsi="Arial"/>
    </w:rPr>
  </w:style>
  <w:style w:type="character" w:customStyle="1" w:styleId="a8">
    <w:name w:val="Нормальный (таблица)"/>
    <w:basedOn w:val="1"/>
    <w:link w:val="a7"/>
    <w:rsid w:val="00D37CEF"/>
    <w:rPr>
      <w:rFonts w:ascii="Arial" w:hAnsi="Arial"/>
    </w:rPr>
  </w:style>
  <w:style w:type="paragraph" w:customStyle="1" w:styleId="wmi-callto">
    <w:name w:val="wmi-callto"/>
    <w:basedOn w:val="12"/>
    <w:link w:val="wmi-callto0"/>
    <w:rsid w:val="00D37CEF"/>
  </w:style>
  <w:style w:type="character" w:customStyle="1" w:styleId="wmi-callto0">
    <w:name w:val="wmi-callto"/>
    <w:basedOn w:val="13"/>
    <w:link w:val="wmi-callto"/>
    <w:rsid w:val="00D37CEF"/>
  </w:style>
  <w:style w:type="character" w:customStyle="1" w:styleId="50">
    <w:name w:val="Заголовок 5 Знак"/>
    <w:link w:val="5"/>
    <w:rsid w:val="00D37C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37CEF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D37CEF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37CEF"/>
    <w:rPr>
      <w:rFonts w:ascii="Tahoma" w:hAnsi="Tahoma"/>
      <w:sz w:val="16"/>
    </w:rPr>
  </w:style>
  <w:style w:type="paragraph" w:customStyle="1" w:styleId="FontStyle14">
    <w:name w:val="Font Style14"/>
    <w:basedOn w:val="12"/>
    <w:link w:val="FontStyle140"/>
    <w:rsid w:val="00D37CEF"/>
    <w:rPr>
      <w:rFonts w:ascii="Times New Roman" w:hAnsi="Times New Roman"/>
      <w:sz w:val="24"/>
    </w:rPr>
  </w:style>
  <w:style w:type="character" w:customStyle="1" w:styleId="FontStyle140">
    <w:name w:val="Font Style14"/>
    <w:basedOn w:val="13"/>
    <w:link w:val="FontStyle14"/>
    <w:rsid w:val="00D37CEF"/>
    <w:rPr>
      <w:rFonts w:ascii="Times New Roman" w:hAnsi="Times New Roman"/>
      <w:sz w:val="24"/>
    </w:rPr>
  </w:style>
  <w:style w:type="paragraph" w:customStyle="1" w:styleId="16">
    <w:name w:val="Гиперссылка1"/>
    <w:link w:val="ab"/>
    <w:rsid w:val="00D37CEF"/>
    <w:rPr>
      <w:color w:val="0000FF"/>
      <w:u w:val="single"/>
    </w:rPr>
  </w:style>
  <w:style w:type="character" w:styleId="ab">
    <w:name w:val="Hyperlink"/>
    <w:link w:val="16"/>
    <w:rsid w:val="00D37CEF"/>
    <w:rPr>
      <w:color w:val="0000FF"/>
      <w:u w:val="single"/>
    </w:rPr>
  </w:style>
  <w:style w:type="paragraph" w:customStyle="1" w:styleId="Footnote">
    <w:name w:val="Footnote"/>
    <w:link w:val="Footnote0"/>
    <w:rsid w:val="00D37CE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37CEF"/>
    <w:rPr>
      <w:rFonts w:ascii="XO Thames" w:hAnsi="XO Thames"/>
      <w:sz w:val="22"/>
    </w:rPr>
  </w:style>
  <w:style w:type="paragraph" w:customStyle="1" w:styleId="17">
    <w:name w:val="Гиперссылка1"/>
    <w:link w:val="18"/>
    <w:rsid w:val="00D37CEF"/>
    <w:rPr>
      <w:color w:val="0000FF"/>
      <w:u w:val="single"/>
    </w:rPr>
  </w:style>
  <w:style w:type="character" w:customStyle="1" w:styleId="18">
    <w:name w:val="Гиперссылка1"/>
    <w:link w:val="17"/>
    <w:rsid w:val="00D37CEF"/>
    <w:rPr>
      <w:color w:val="0000FF"/>
      <w:u w:val="single"/>
    </w:rPr>
  </w:style>
  <w:style w:type="paragraph" w:styleId="19">
    <w:name w:val="toc 1"/>
    <w:next w:val="a"/>
    <w:link w:val="1a"/>
    <w:uiPriority w:val="39"/>
    <w:rsid w:val="00D37CEF"/>
    <w:rPr>
      <w:rFonts w:ascii="XO Thames" w:hAnsi="XO Thames"/>
      <w:b/>
    </w:rPr>
  </w:style>
  <w:style w:type="character" w:customStyle="1" w:styleId="1a">
    <w:name w:val="Оглавление 1 Знак"/>
    <w:link w:val="19"/>
    <w:rsid w:val="00D37CEF"/>
    <w:rPr>
      <w:rFonts w:ascii="XO Thames" w:hAnsi="XO Thames"/>
      <w:b/>
    </w:rPr>
  </w:style>
  <w:style w:type="paragraph" w:customStyle="1" w:styleId="FontStyle12">
    <w:name w:val="Font Style12"/>
    <w:basedOn w:val="12"/>
    <w:link w:val="FontStyle120"/>
    <w:rsid w:val="00D37CEF"/>
    <w:rPr>
      <w:rFonts w:ascii="Times New Roman" w:hAnsi="Times New Roman"/>
      <w:sz w:val="24"/>
    </w:rPr>
  </w:style>
  <w:style w:type="character" w:customStyle="1" w:styleId="FontStyle120">
    <w:name w:val="Font Style12"/>
    <w:basedOn w:val="13"/>
    <w:link w:val="FontStyle12"/>
    <w:rsid w:val="00D37CEF"/>
    <w:rPr>
      <w:rFonts w:ascii="Times New Roman" w:hAnsi="Times New Roman"/>
      <w:sz w:val="24"/>
    </w:rPr>
  </w:style>
  <w:style w:type="paragraph" w:customStyle="1" w:styleId="ac">
    <w:name w:val="Прижатый влево"/>
    <w:basedOn w:val="a"/>
    <w:next w:val="a"/>
    <w:link w:val="ad"/>
    <w:rsid w:val="00D37CEF"/>
    <w:rPr>
      <w:rFonts w:ascii="Arial" w:hAnsi="Arial"/>
    </w:rPr>
  </w:style>
  <w:style w:type="character" w:customStyle="1" w:styleId="ad">
    <w:name w:val="Прижатый влево"/>
    <w:basedOn w:val="1"/>
    <w:link w:val="ac"/>
    <w:rsid w:val="00D37CEF"/>
    <w:rPr>
      <w:rFonts w:ascii="Arial" w:hAnsi="Arial"/>
    </w:rPr>
  </w:style>
  <w:style w:type="paragraph" w:customStyle="1" w:styleId="HeaderandFooter">
    <w:name w:val="Header and Footer"/>
    <w:link w:val="HeaderandFooter0"/>
    <w:rsid w:val="00D37CE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7CEF"/>
    <w:rPr>
      <w:rFonts w:ascii="XO Thames" w:hAnsi="XO Thames"/>
    </w:rPr>
  </w:style>
  <w:style w:type="paragraph" w:styleId="9">
    <w:name w:val="toc 9"/>
    <w:next w:val="a"/>
    <w:link w:val="90"/>
    <w:uiPriority w:val="39"/>
    <w:rsid w:val="00D37CEF"/>
    <w:pPr>
      <w:ind w:left="1600"/>
    </w:pPr>
  </w:style>
  <w:style w:type="character" w:customStyle="1" w:styleId="90">
    <w:name w:val="Оглавление 9 Знак"/>
    <w:link w:val="9"/>
    <w:rsid w:val="00D37CEF"/>
  </w:style>
  <w:style w:type="paragraph" w:styleId="8">
    <w:name w:val="toc 8"/>
    <w:next w:val="a"/>
    <w:link w:val="80"/>
    <w:uiPriority w:val="39"/>
    <w:rsid w:val="00D37CEF"/>
    <w:pPr>
      <w:ind w:left="1400"/>
    </w:pPr>
  </w:style>
  <w:style w:type="character" w:customStyle="1" w:styleId="80">
    <w:name w:val="Оглавление 8 Знак"/>
    <w:link w:val="8"/>
    <w:rsid w:val="00D37CEF"/>
  </w:style>
  <w:style w:type="paragraph" w:customStyle="1" w:styleId="Style4">
    <w:name w:val="Style4"/>
    <w:basedOn w:val="a"/>
    <w:link w:val="Style40"/>
    <w:rsid w:val="00D37CEF"/>
    <w:pPr>
      <w:widowControl w:val="0"/>
      <w:spacing w:line="340" w:lineRule="exact"/>
    </w:pPr>
    <w:rPr>
      <w:rFonts w:ascii="Consolas" w:hAnsi="Consolas"/>
    </w:rPr>
  </w:style>
  <w:style w:type="character" w:customStyle="1" w:styleId="Style40">
    <w:name w:val="Style4"/>
    <w:basedOn w:val="1"/>
    <w:link w:val="Style4"/>
    <w:rsid w:val="00D37CEF"/>
    <w:rPr>
      <w:rFonts w:ascii="Consolas" w:hAnsi="Consolas"/>
    </w:rPr>
  </w:style>
  <w:style w:type="paragraph" w:styleId="51">
    <w:name w:val="toc 5"/>
    <w:next w:val="a"/>
    <w:link w:val="52"/>
    <w:uiPriority w:val="39"/>
    <w:rsid w:val="00D37CEF"/>
    <w:pPr>
      <w:ind w:left="800"/>
    </w:pPr>
  </w:style>
  <w:style w:type="character" w:customStyle="1" w:styleId="52">
    <w:name w:val="Оглавление 5 Знак"/>
    <w:link w:val="51"/>
    <w:rsid w:val="00D37CEF"/>
  </w:style>
  <w:style w:type="paragraph" w:customStyle="1" w:styleId="FontStyle13">
    <w:name w:val="Font Style13"/>
    <w:basedOn w:val="12"/>
    <w:link w:val="FontStyle130"/>
    <w:rsid w:val="00D37CEF"/>
    <w:rPr>
      <w:rFonts w:ascii="Times New Roman" w:hAnsi="Times New Roman"/>
      <w:b/>
      <w:sz w:val="24"/>
    </w:rPr>
  </w:style>
  <w:style w:type="character" w:customStyle="1" w:styleId="FontStyle130">
    <w:name w:val="Font Style13"/>
    <w:basedOn w:val="13"/>
    <w:link w:val="FontStyle13"/>
    <w:rsid w:val="00D37CEF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  <w:link w:val="ae"/>
    <w:rsid w:val="00D37CEF"/>
  </w:style>
  <w:style w:type="paragraph" w:styleId="ae">
    <w:name w:val="Subtitle"/>
    <w:next w:val="a"/>
    <w:link w:val="af"/>
    <w:uiPriority w:val="11"/>
    <w:qFormat/>
    <w:rsid w:val="00D37CEF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D37C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37CEF"/>
    <w:pPr>
      <w:ind w:left="1800"/>
    </w:pPr>
  </w:style>
  <w:style w:type="character" w:customStyle="1" w:styleId="toc100">
    <w:name w:val="toc 10"/>
    <w:link w:val="toc10"/>
    <w:rsid w:val="00D37CEF"/>
  </w:style>
  <w:style w:type="paragraph" w:styleId="af0">
    <w:name w:val="Title"/>
    <w:next w:val="a"/>
    <w:link w:val="af1"/>
    <w:uiPriority w:val="10"/>
    <w:qFormat/>
    <w:rsid w:val="00D37CEF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D37CE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37CE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37CEF"/>
    <w:rPr>
      <w:rFonts w:ascii="XO Thames" w:hAnsi="XO Thames"/>
      <w:b/>
      <w:color w:val="00A0FF"/>
      <w:sz w:val="26"/>
    </w:rPr>
  </w:style>
  <w:style w:type="paragraph" w:styleId="af2">
    <w:name w:val="Body Text"/>
    <w:basedOn w:val="a"/>
    <w:link w:val="af3"/>
    <w:rsid w:val="00D37CEF"/>
    <w:rPr>
      <w:sz w:val="28"/>
    </w:rPr>
  </w:style>
  <w:style w:type="character" w:customStyle="1" w:styleId="af3">
    <w:name w:val="Основной текст Знак"/>
    <w:basedOn w:val="1"/>
    <w:link w:val="af2"/>
    <w:rsid w:val="00D37CEF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4330</Words>
  <Characters>24682</Characters>
  <Application>Microsoft Office Word</Application>
  <DocSecurity>0</DocSecurity>
  <Lines>205</Lines>
  <Paragraphs>57</Paragraphs>
  <ScaleCrop>false</ScaleCrop>
  <Company/>
  <LinksUpToDate>false</LinksUpToDate>
  <CharactersWithSpaces>28955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2022-11-29T06:42:00Z</dcterms:created>
  <dcterms:modified xsi:type="dcterms:W3CDTF">2022-11-29T06:43:00Z</dcterms:modified>
</cp:coreProperties>
</file>