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D9" w:rsidRDefault="005004D9" w:rsidP="005004D9">
      <w:pPr>
        <w:ind w:left="-851"/>
        <w:jc w:val="center"/>
        <w:rPr>
          <w:b/>
          <w:sz w:val="28"/>
        </w:rPr>
      </w:pPr>
    </w:p>
    <w:p w:rsidR="005004D9" w:rsidRDefault="00B70DDE" w:rsidP="00B70DDE">
      <w:pPr>
        <w:ind w:left="-851"/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5004D9" w:rsidRDefault="005004D9" w:rsidP="005004D9">
      <w:pPr>
        <w:ind w:left="-709"/>
        <w:rPr>
          <w:b/>
          <w:i/>
          <w:color w:val="548DD4"/>
          <w:sz w:val="96"/>
        </w:rPr>
      </w:pPr>
      <w:r>
        <w:rPr>
          <w:b/>
          <w:i/>
          <w:color w:val="548DD4"/>
          <w:sz w:val="144"/>
        </w:rPr>
        <w:t>ВЕСТНИК</w:t>
      </w:r>
    </w:p>
    <w:p w:rsidR="005004D9" w:rsidRDefault="005004D9" w:rsidP="005004D9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5004D9" w:rsidRDefault="005004D9" w:rsidP="005004D9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5004D9" w:rsidRDefault="005004D9" w:rsidP="005004D9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5004D9" w:rsidRDefault="005004D9" w:rsidP="005004D9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5004D9" w:rsidRDefault="005004D9" w:rsidP="005004D9">
      <w:pPr>
        <w:rPr>
          <w:b/>
          <w:i/>
          <w:color w:val="548DD4"/>
        </w:rPr>
      </w:pPr>
    </w:p>
    <w:p w:rsidR="005004D9" w:rsidRDefault="005004D9" w:rsidP="005004D9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5004D9" w:rsidRDefault="00920AA4" w:rsidP="005004D9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>№  10       20 августа</w:t>
      </w:r>
      <w:r w:rsidR="00DC099D">
        <w:rPr>
          <w:sz w:val="22"/>
          <w:szCs w:val="22"/>
        </w:rPr>
        <w:t xml:space="preserve">  2024 </w:t>
      </w:r>
      <w:r w:rsidR="005004D9"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 w:rsidR="005004D9">
        <w:rPr>
          <w:b/>
          <w:color w:val="FFFFFF"/>
          <w:sz w:val="22"/>
        </w:rPr>
        <w:tab/>
      </w:r>
      <w:r w:rsidR="005004D9" w:rsidRPr="6A8EEBE2">
        <w:rPr>
          <w:b/>
          <w:color w:val="FFFFFF"/>
          <w:sz w:val="22"/>
          <w:szCs w:val="22"/>
        </w:rPr>
        <w:t xml:space="preserve">  БЕСПЛАТНО</w:t>
      </w:r>
    </w:p>
    <w:p w:rsidR="005004D9" w:rsidRDefault="005004D9" w:rsidP="005004D9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5004D9" w:rsidRDefault="005004D9" w:rsidP="005004D9">
      <w:pPr>
        <w:shd w:val="clear" w:color="auto" w:fill="0D0D0D"/>
        <w:ind w:left="-709" w:firstLine="709"/>
        <w:rPr>
          <w:b/>
          <w:i/>
          <w:sz w:val="22"/>
        </w:rPr>
      </w:pPr>
    </w:p>
    <w:p w:rsidR="005004D9" w:rsidRDefault="005004D9" w:rsidP="005004D9">
      <w:pPr>
        <w:ind w:left="-851"/>
        <w:jc w:val="center"/>
        <w:rPr>
          <w:b/>
          <w:sz w:val="28"/>
        </w:rPr>
      </w:pPr>
    </w:p>
    <w:p w:rsidR="005004D9" w:rsidRDefault="005004D9" w:rsidP="005004D9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5FFAF37" wp14:editId="7CF1BA2D">
            <wp:extent cx="4895198" cy="5294573"/>
            <wp:effectExtent l="0" t="0" r="0" b="0"/>
            <wp:docPr id="3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66" w:rsidRDefault="00FD7466"/>
    <w:p w:rsidR="005004D9" w:rsidRDefault="005004D9"/>
    <w:p w:rsidR="005004D9" w:rsidRDefault="005004D9" w:rsidP="00DC099D">
      <w:pPr>
        <w:autoSpaceDN w:val="0"/>
        <w:adjustRightInd w:val="0"/>
        <w:jc w:val="both"/>
        <w:rPr>
          <w:sz w:val="28"/>
          <w:szCs w:val="28"/>
        </w:rPr>
      </w:pPr>
    </w:p>
    <w:p w:rsidR="00DC099D" w:rsidRDefault="00DC099D" w:rsidP="00DC0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018AF15" wp14:editId="4E017386">
            <wp:extent cx="749935" cy="9144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9D" w:rsidRDefault="00DC099D" w:rsidP="00DC099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C099D" w:rsidRDefault="00DC099D" w:rsidP="00DC099D">
      <w:pPr>
        <w:jc w:val="center"/>
        <w:rPr>
          <w:b/>
          <w:sz w:val="28"/>
        </w:rPr>
      </w:pPr>
      <w:r>
        <w:rPr>
          <w:b/>
          <w:sz w:val="28"/>
        </w:rPr>
        <w:t>ОКТЯБРЬСКОГО МУНИЦИПАЛЬНОГО ОБРАЗОВАНИЯ</w:t>
      </w:r>
    </w:p>
    <w:p w:rsidR="00DC099D" w:rsidRDefault="00DC099D" w:rsidP="00DC099D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DC099D" w:rsidRDefault="00DC099D" w:rsidP="00DC099D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DC099D" w:rsidRDefault="00DC099D" w:rsidP="00DC099D">
      <w:pPr>
        <w:jc w:val="center"/>
        <w:rPr>
          <w:b/>
          <w:sz w:val="28"/>
        </w:rPr>
      </w:pPr>
    </w:p>
    <w:p w:rsidR="00DC099D" w:rsidRPr="00822EB3" w:rsidRDefault="00DC099D" w:rsidP="00DC099D">
      <w:pPr>
        <w:jc w:val="center"/>
        <w:rPr>
          <w:b/>
          <w:sz w:val="28"/>
        </w:rPr>
      </w:pPr>
      <w:r>
        <w:rPr>
          <w:b/>
          <w:sz w:val="28"/>
        </w:rPr>
        <w:t>ПОСТАНОВЛЕНИЕ № 19</w:t>
      </w:r>
    </w:p>
    <w:p w:rsidR="00DC099D" w:rsidRDefault="00DC099D" w:rsidP="00DC099D">
      <w:pPr>
        <w:jc w:val="center"/>
        <w:rPr>
          <w:b/>
          <w:sz w:val="28"/>
        </w:rPr>
      </w:pPr>
      <w:r>
        <w:rPr>
          <w:b/>
          <w:sz w:val="28"/>
        </w:rPr>
        <w:t>от 03 июля 2024  года</w:t>
      </w:r>
    </w:p>
    <w:p w:rsidR="00DC099D" w:rsidRDefault="00DC099D" w:rsidP="00DC099D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  <w:sz w:val="15"/>
          <w:szCs w:val="15"/>
        </w:rPr>
      </w:pPr>
    </w:p>
    <w:p w:rsidR="00DC099D" w:rsidRDefault="00DC099D" w:rsidP="00DC099D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>О внесении изменений и дополнений</w:t>
      </w:r>
    </w:p>
    <w:p w:rsidR="00DC099D" w:rsidRDefault="00DC099D" w:rsidP="00DC099D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 xml:space="preserve"> в постановление администрации </w:t>
      </w:r>
      <w:proofErr w:type="gramStart"/>
      <w:r>
        <w:rPr>
          <w:rFonts w:ascii="Montserrat" w:hAnsi="Montserrat"/>
          <w:b/>
          <w:color w:val="111111"/>
          <w:sz w:val="28"/>
          <w:szCs w:val="28"/>
        </w:rPr>
        <w:t>Октябрьского</w:t>
      </w:r>
      <w:proofErr w:type="gramEnd"/>
      <w:r>
        <w:rPr>
          <w:rFonts w:ascii="Montserrat" w:hAnsi="Montserrat"/>
          <w:b/>
          <w:color w:val="111111"/>
          <w:sz w:val="28"/>
          <w:szCs w:val="28"/>
        </w:rPr>
        <w:t xml:space="preserve"> </w:t>
      </w:r>
    </w:p>
    <w:p w:rsidR="00DC099D" w:rsidRDefault="00DC099D" w:rsidP="00DC099D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b/>
          <w:color w:val="111111"/>
          <w:sz w:val="28"/>
          <w:szCs w:val="28"/>
        </w:rPr>
        <w:t>муниципального образования от 26.12.2019 года №49</w:t>
      </w:r>
    </w:p>
    <w:p w:rsidR="00DC099D" w:rsidRPr="00822EB3" w:rsidRDefault="00DC099D" w:rsidP="00DC099D">
      <w:pPr>
        <w:shd w:val="clear" w:color="auto" w:fill="FFFFFF"/>
        <w:rPr>
          <w:rStyle w:val="s2"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«Об установлении порядка </w:t>
      </w:r>
      <w:proofErr w:type="spellStart"/>
      <w:r>
        <w:rPr>
          <w:b/>
          <w:bCs/>
          <w:color w:val="000000"/>
          <w:sz w:val="28"/>
        </w:rPr>
        <w:t>формирования</w:t>
      </w:r>
      <w:proofErr w:type="gramStart"/>
      <w:r>
        <w:rPr>
          <w:b/>
          <w:bCs/>
          <w:color w:val="000000"/>
          <w:sz w:val="28"/>
        </w:rPr>
        <w:t>,у</w:t>
      </w:r>
      <w:proofErr w:type="gramEnd"/>
      <w:r>
        <w:rPr>
          <w:b/>
          <w:bCs/>
          <w:color w:val="000000"/>
          <w:sz w:val="28"/>
        </w:rPr>
        <w:t>тверждения</w:t>
      </w:r>
      <w:proofErr w:type="spellEnd"/>
      <w:r>
        <w:rPr>
          <w:b/>
          <w:bCs/>
          <w:color w:val="000000"/>
          <w:sz w:val="28"/>
        </w:rPr>
        <w:t xml:space="preserve"> планов-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постановлений администрации Октябрьского муниципального образования»</w:t>
      </w:r>
    </w:p>
    <w:p w:rsidR="00DC099D" w:rsidRDefault="00DC099D" w:rsidP="00DC099D">
      <w:pPr>
        <w:pStyle w:val="p2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DC099D" w:rsidRPr="00DC099D" w:rsidRDefault="00DC099D" w:rsidP="00DC099D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На основании протеста прокуратуры Дергачевского района от 27.06.2024 </w:t>
      </w:r>
    </w:p>
    <w:p w:rsidR="00DC099D" w:rsidRDefault="00DC099D" w:rsidP="00DC099D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 № 20-13-2024/Прдп425-24-20630017 руководствуясь Уставом Октябрьского муниципального образования, администрация Октябрьского муниципального образования</w:t>
      </w:r>
    </w:p>
    <w:p w:rsidR="00DC099D" w:rsidRDefault="00DC099D" w:rsidP="00DC099D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111111"/>
          <w:sz w:val="28"/>
          <w:szCs w:val="28"/>
        </w:rPr>
      </w:pPr>
      <w:r>
        <w:rPr>
          <w:rFonts w:ascii="Montserrat" w:hAnsi="Montserrat"/>
          <w:color w:val="111111"/>
          <w:sz w:val="28"/>
          <w:szCs w:val="28"/>
        </w:rPr>
        <w:t>ПОСТАНОВЛЯЕТ:</w:t>
      </w:r>
    </w:p>
    <w:p w:rsidR="00DC099D" w:rsidRPr="00242449" w:rsidRDefault="00DC099D" w:rsidP="00DC099D">
      <w:pPr>
        <w:shd w:val="clear" w:color="auto" w:fill="FFFFFF"/>
        <w:rPr>
          <w:rStyle w:val="s2"/>
          <w:bCs/>
          <w:color w:val="000000"/>
          <w:sz w:val="28"/>
        </w:rPr>
      </w:pPr>
      <w:r>
        <w:rPr>
          <w:rFonts w:ascii="Montserrat" w:hAnsi="Montserrat"/>
          <w:color w:val="111111"/>
          <w:sz w:val="28"/>
          <w:szCs w:val="28"/>
        </w:rPr>
        <w:t xml:space="preserve">    1.Внести  в  постановление администрации Октябрьского муниципального образования № 49 от 26.12.2019 года </w:t>
      </w:r>
      <w:r>
        <w:rPr>
          <w:rFonts w:ascii="Montserrat" w:hAnsi="Montserrat" w:hint="eastAsia"/>
          <w:color w:val="111111"/>
          <w:sz w:val="28"/>
          <w:szCs w:val="28"/>
        </w:rPr>
        <w:t>«</w:t>
      </w:r>
      <w:r w:rsidRPr="00242449">
        <w:rPr>
          <w:bCs/>
          <w:color w:val="000000"/>
          <w:sz w:val="28"/>
        </w:rPr>
        <w:t xml:space="preserve">Об установлении порядка </w:t>
      </w:r>
      <w:proofErr w:type="spellStart"/>
      <w:r w:rsidRPr="00242449">
        <w:rPr>
          <w:bCs/>
          <w:color w:val="000000"/>
          <w:sz w:val="28"/>
        </w:rPr>
        <w:t>формирования</w:t>
      </w:r>
      <w:proofErr w:type="gramStart"/>
      <w:r w:rsidRPr="00242449">
        <w:rPr>
          <w:bCs/>
          <w:color w:val="000000"/>
          <w:sz w:val="28"/>
        </w:rPr>
        <w:t>,у</w:t>
      </w:r>
      <w:proofErr w:type="gramEnd"/>
      <w:r w:rsidRPr="00242449">
        <w:rPr>
          <w:bCs/>
          <w:color w:val="000000"/>
          <w:sz w:val="28"/>
        </w:rPr>
        <w:t>тверждения</w:t>
      </w:r>
      <w:proofErr w:type="spellEnd"/>
      <w:r w:rsidRPr="00242449">
        <w:rPr>
          <w:bCs/>
          <w:color w:val="000000"/>
          <w:sz w:val="28"/>
        </w:rPr>
        <w:t xml:space="preserve"> планов-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постановлений администрации Октябрьского муниципального образования»</w:t>
      </w:r>
      <w:r>
        <w:rPr>
          <w:bCs/>
          <w:color w:val="000000"/>
          <w:sz w:val="28"/>
        </w:rPr>
        <w:t xml:space="preserve"> в пункт 17 дополнить  подпунктом  ж) в следующей редакции:</w:t>
      </w:r>
    </w:p>
    <w:p w:rsidR="00DC099D" w:rsidRPr="00242449" w:rsidRDefault="00DC099D" w:rsidP="00DC099D">
      <w:pPr>
        <w:shd w:val="clear" w:color="auto" w:fill="FFFFFF"/>
        <w:rPr>
          <w:rStyle w:val="s2"/>
          <w:bCs/>
          <w:color w:val="000000"/>
          <w:sz w:val="24"/>
          <w:szCs w:val="24"/>
        </w:rPr>
      </w:pPr>
    </w:p>
    <w:p w:rsidR="00DC099D" w:rsidRPr="00242449" w:rsidRDefault="00DC099D" w:rsidP="00DC099D">
      <w:pPr>
        <w:pStyle w:val="p2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DC099D" w:rsidRDefault="00DC099D" w:rsidP="00DC099D">
      <w:pPr>
        <w:shd w:val="clear" w:color="auto" w:fill="FFFFFF"/>
        <w:rPr>
          <w:sz w:val="28"/>
          <w:szCs w:val="28"/>
        </w:rPr>
      </w:pPr>
      <w:r w:rsidRPr="002424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план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рафик в форме отдельной закупки включается информация в том числе о закупке на оказание услуг по предоставлению кредита, а также о </w:t>
      </w:r>
      <w:r>
        <w:rPr>
          <w:sz w:val="28"/>
          <w:szCs w:val="28"/>
        </w:rPr>
        <w:lastRenderedPageBreak/>
        <w:t xml:space="preserve">закупке, по результатам которой заключается контракт со встречными </w:t>
      </w:r>
      <w:bookmarkStart w:id="0" w:name="_GoBack"/>
      <w:bookmarkEnd w:id="0"/>
      <w:r>
        <w:rPr>
          <w:sz w:val="28"/>
          <w:szCs w:val="28"/>
        </w:rPr>
        <w:t>инвестиционными обязательствами</w:t>
      </w:r>
    </w:p>
    <w:p w:rsidR="00DC099D" w:rsidRDefault="00DC099D" w:rsidP="00DC099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официальном печатном органе Октябрьского МО «Вестник  Октябрьского МО» и разместить на официальном сайте администрации Дергачевского муниципального района.</w:t>
      </w:r>
    </w:p>
    <w:p w:rsidR="00DC099D" w:rsidRDefault="00DC099D" w:rsidP="00DC099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DC099D" w:rsidRDefault="00DC099D" w:rsidP="00DC099D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                                                                                                                                    муниципального образования            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</w:p>
    <w:p w:rsidR="00DC099D" w:rsidRDefault="00DC099D" w:rsidP="00DC099D"/>
    <w:p w:rsidR="00B70DDE" w:rsidRDefault="00B70DDE" w:rsidP="00B70DDE">
      <w:pPr>
        <w:jc w:val="center"/>
        <w:rPr>
          <w:sz w:val="26"/>
          <w:szCs w:val="26"/>
        </w:rPr>
      </w:pPr>
    </w:p>
    <w:p w:rsidR="00D64D41" w:rsidRDefault="00D64D41" w:rsidP="00B70DDE">
      <w:pPr>
        <w:jc w:val="center"/>
        <w:rPr>
          <w:sz w:val="26"/>
          <w:szCs w:val="26"/>
        </w:rPr>
      </w:pPr>
    </w:p>
    <w:p w:rsidR="00D64D41" w:rsidRDefault="00D64D41" w:rsidP="00B70DDE">
      <w:pPr>
        <w:jc w:val="center"/>
        <w:rPr>
          <w:sz w:val="26"/>
          <w:szCs w:val="26"/>
        </w:rPr>
      </w:pPr>
    </w:p>
    <w:p w:rsidR="00D64D41" w:rsidRDefault="00D64D41" w:rsidP="00B70DDE">
      <w:pPr>
        <w:jc w:val="center"/>
        <w:rPr>
          <w:sz w:val="26"/>
          <w:szCs w:val="26"/>
        </w:rPr>
      </w:pPr>
    </w:p>
    <w:p w:rsidR="00D64D41" w:rsidRDefault="00D64D41" w:rsidP="00B70DDE">
      <w:pPr>
        <w:jc w:val="center"/>
        <w:rPr>
          <w:sz w:val="26"/>
          <w:szCs w:val="26"/>
        </w:rPr>
      </w:pPr>
    </w:p>
    <w:p w:rsidR="00D64D41" w:rsidRDefault="00D64D41" w:rsidP="00D64D41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</w:t>
      </w:r>
      <w:r w:rsidRPr="00D64D41">
        <w:rPr>
          <w:rFonts w:ascii="Cambria" w:hAnsi="Cambr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61F3907" wp14:editId="66DB81D4">
            <wp:extent cx="76454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41" w:rsidRPr="00D64D41" w:rsidRDefault="00D64D41" w:rsidP="00D64D41">
      <w:pPr>
        <w:rPr>
          <w:b/>
          <w:sz w:val="28"/>
        </w:rPr>
      </w:pPr>
      <w:r w:rsidRPr="00920AA4">
        <w:rPr>
          <w:rFonts w:ascii="Cambria" w:hAnsi="Cambria"/>
          <w:sz w:val="28"/>
          <w:szCs w:val="28"/>
        </w:rPr>
        <w:t xml:space="preserve">                                                   </w:t>
      </w:r>
      <w:r>
        <w:rPr>
          <w:b/>
          <w:sz w:val="28"/>
        </w:rPr>
        <w:t xml:space="preserve">СОВЕТ </w:t>
      </w:r>
      <w:r w:rsidRPr="00D64D41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D64D41" w:rsidRDefault="00D64D41" w:rsidP="00D64D4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D64D41" w:rsidRDefault="00D64D41" w:rsidP="00D64D41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D64D41" w:rsidRDefault="00D64D41" w:rsidP="00D64D41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D64D41" w:rsidRDefault="00D64D41" w:rsidP="00D64D41">
      <w:pPr>
        <w:jc w:val="center"/>
        <w:rPr>
          <w:b/>
          <w:sz w:val="28"/>
        </w:rPr>
      </w:pPr>
    </w:p>
    <w:p w:rsidR="00D64D41" w:rsidRPr="00D64D41" w:rsidRDefault="00D64D41" w:rsidP="00D64D41">
      <w:pPr>
        <w:pStyle w:val="1"/>
        <w:rPr>
          <w:rFonts w:ascii="Times New Roman" w:hAnsi="Times New Roman"/>
          <w:b/>
          <w:sz w:val="28"/>
        </w:rPr>
      </w:pPr>
      <w:r w:rsidRPr="00D64D41">
        <w:rPr>
          <w:rFonts w:ascii="Times New Roman" w:hAnsi="Times New Roman"/>
          <w:b/>
          <w:sz w:val="23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№ 4</w:t>
      </w:r>
      <w:r w:rsidRPr="00D64D41">
        <w:rPr>
          <w:rFonts w:ascii="Times New Roman" w:hAnsi="Times New Roman"/>
          <w:b/>
          <w:sz w:val="28"/>
        </w:rPr>
        <w:t xml:space="preserve">45 </w:t>
      </w:r>
      <w:r>
        <w:rPr>
          <w:rFonts w:ascii="Times New Roman" w:hAnsi="Times New Roman"/>
          <w:b/>
          <w:sz w:val="28"/>
        </w:rPr>
        <w:t>-7</w:t>
      </w:r>
      <w:r w:rsidRPr="00D64D41">
        <w:rPr>
          <w:rFonts w:ascii="Times New Roman" w:hAnsi="Times New Roman"/>
          <w:b/>
          <w:sz w:val="28"/>
        </w:rPr>
        <w:t>20</w:t>
      </w:r>
    </w:p>
    <w:p w:rsidR="00D64D41" w:rsidRDefault="00D64D41" w:rsidP="00D64D41">
      <w:pPr>
        <w:rPr>
          <w:b/>
          <w:sz w:val="28"/>
          <w:szCs w:val="28"/>
        </w:rPr>
      </w:pPr>
      <w:r w:rsidRPr="00D64D41">
        <w:rPr>
          <w:b/>
        </w:rPr>
        <w:t xml:space="preserve">                                                     </w:t>
      </w:r>
      <w:r>
        <w:rPr>
          <w:b/>
        </w:rPr>
        <w:t xml:space="preserve">               </w:t>
      </w:r>
      <w:r w:rsidRPr="00D64D41">
        <w:rPr>
          <w:b/>
        </w:rPr>
        <w:t xml:space="preserve"> </w:t>
      </w:r>
      <w:r>
        <w:rPr>
          <w:b/>
          <w:sz w:val="28"/>
          <w:szCs w:val="28"/>
        </w:rPr>
        <w:t xml:space="preserve">от  08  </w:t>
      </w:r>
      <w:r w:rsidRPr="00D64D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2024 года </w:t>
      </w:r>
    </w:p>
    <w:p w:rsidR="00D64D41" w:rsidRDefault="00D64D41" w:rsidP="00D64D41">
      <w:pPr>
        <w:pStyle w:val="a7"/>
        <w:jc w:val="left"/>
      </w:pPr>
      <w:r>
        <w:t xml:space="preserve">О внесении изменений и дополнений в </w:t>
      </w:r>
    </w:p>
    <w:p w:rsidR="00D64D41" w:rsidRDefault="00D64D41" w:rsidP="00D64D41">
      <w:pPr>
        <w:pStyle w:val="a7"/>
        <w:jc w:val="left"/>
      </w:pPr>
      <w:r>
        <w:t xml:space="preserve">Устав Октябрьского  муниципального </w:t>
      </w:r>
    </w:p>
    <w:p w:rsidR="00D64D41" w:rsidRDefault="00D64D41" w:rsidP="00D64D41">
      <w:pPr>
        <w:pStyle w:val="a7"/>
        <w:jc w:val="left"/>
      </w:pPr>
      <w:r>
        <w:t xml:space="preserve">образования Дергачевского муниципального </w:t>
      </w:r>
    </w:p>
    <w:p w:rsidR="00D64D41" w:rsidRDefault="00D64D41" w:rsidP="00D64D41">
      <w:pPr>
        <w:pStyle w:val="a7"/>
        <w:jc w:val="left"/>
      </w:pPr>
      <w:r>
        <w:t>района Саратовской области</w:t>
      </w:r>
    </w:p>
    <w:p w:rsidR="00D64D41" w:rsidRDefault="00D64D41" w:rsidP="00D64D41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2024г. О внесении изменений в статью 1 Закона Саратовской области" О порядке избрания  и сроке полномочий глав муниципальных образований Саратовской обрасти"  Устава Октябрьского  муниципального образования Дергачевского муниципального района Саратовской области</w:t>
      </w:r>
    </w:p>
    <w:p w:rsidR="00D64D41" w:rsidRPr="00E7187B" w:rsidRDefault="00D64D41" w:rsidP="00D64D41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</w:t>
      </w:r>
      <w:r w:rsidRPr="00E7187B">
        <w:rPr>
          <w:b/>
          <w:sz w:val="28"/>
          <w:szCs w:val="28"/>
        </w:rPr>
        <w:t>Совет решил:</w:t>
      </w:r>
    </w:p>
    <w:p w:rsidR="00D64D41" w:rsidRDefault="00D64D41" w:rsidP="00D64D41">
      <w:pPr>
        <w:jc w:val="both"/>
        <w:rPr>
          <w:b/>
          <w:sz w:val="28"/>
        </w:rPr>
      </w:pPr>
    </w:p>
    <w:p w:rsidR="00D64D41" w:rsidRDefault="00D64D41" w:rsidP="00D64D41">
      <w:pPr>
        <w:ind w:firstLine="540"/>
        <w:jc w:val="both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внести в Устав Октябрьского  муниципального образования Дергачевского муниципального района </w:t>
      </w:r>
      <w:proofErr w:type="spellStart"/>
      <w:r>
        <w:rPr>
          <w:sz w:val="28"/>
        </w:rPr>
        <w:t>Саратовскойо</w:t>
      </w:r>
      <w:proofErr w:type="spellEnd"/>
      <w:r>
        <w:rPr>
          <w:sz w:val="28"/>
        </w:rPr>
        <w:t xml:space="preserve"> области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ринятый  решением Совета Октябрьского муниципального образования  от  25 ноября 2005г. № 03-07,  изменения:</w:t>
      </w:r>
    </w:p>
    <w:p w:rsidR="00D64D41" w:rsidRDefault="00D64D41" w:rsidP="00D64D4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Статью 29 " Глава муниципального образования" дополнить частью 12 следующего содержания:</w:t>
      </w:r>
    </w:p>
    <w:p w:rsidR="00D64D41" w:rsidRDefault="00D64D41" w:rsidP="00D64D41">
      <w:pPr>
        <w:jc w:val="both"/>
        <w:rPr>
          <w:sz w:val="28"/>
        </w:rPr>
      </w:pPr>
      <w:r>
        <w:rPr>
          <w:b/>
          <w:sz w:val="28"/>
        </w:rPr>
        <w:lastRenderedPageBreak/>
        <w:t>"</w:t>
      </w:r>
      <w:r>
        <w:rPr>
          <w:sz w:val="28"/>
        </w:rPr>
        <w:t xml:space="preserve">12.Избрание главы муниципального </w:t>
      </w:r>
      <w:proofErr w:type="spellStart"/>
      <w:r>
        <w:rPr>
          <w:sz w:val="28"/>
        </w:rPr>
        <w:t>образования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збираемого</w:t>
      </w:r>
      <w:proofErr w:type="spellEnd"/>
      <w:r>
        <w:rPr>
          <w:sz w:val="28"/>
        </w:rPr>
        <w:t xml:space="preserve"> представительным органом муниципального образования  из своего состава  или из числа кандидатов, представленных конкурсной комиссией по результатам </w:t>
      </w:r>
      <w:proofErr w:type="spellStart"/>
      <w:r>
        <w:rPr>
          <w:sz w:val="28"/>
        </w:rPr>
        <w:t>конкурса,осуществляется</w:t>
      </w:r>
      <w:proofErr w:type="spellEnd"/>
      <w:r>
        <w:rPr>
          <w:sz w:val="28"/>
        </w:rPr>
        <w:t xml:space="preserve"> не позднее чем через три месяца со дня истечения срока полномочий главы муниципального образования."</w:t>
      </w:r>
    </w:p>
    <w:p w:rsidR="00D64D41" w:rsidRDefault="00D64D41" w:rsidP="00D64D41">
      <w:pPr>
        <w:jc w:val="both"/>
        <w:rPr>
          <w:sz w:val="28"/>
        </w:rPr>
      </w:pPr>
    </w:p>
    <w:p w:rsidR="00D64D41" w:rsidRDefault="00D64D41" w:rsidP="00D64D41">
      <w:pPr>
        <w:pStyle w:val="a7"/>
        <w:jc w:val="both"/>
        <w:rPr>
          <w:b w:val="0"/>
          <w:bCs w:val="0"/>
        </w:rPr>
      </w:pPr>
      <w:r>
        <w:t>2.</w:t>
      </w:r>
      <w:r>
        <w:rPr>
          <w:b w:val="0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64D41" w:rsidRDefault="00D64D41" w:rsidP="00D64D41">
      <w:pPr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Настоящее решение вступает в силу с момента официального опубликования после его государственной регистрации.</w:t>
      </w:r>
    </w:p>
    <w:p w:rsidR="00D64D41" w:rsidRDefault="00D64D41" w:rsidP="00D64D41">
      <w:pPr>
        <w:ind w:firstLine="540"/>
        <w:jc w:val="both"/>
        <w:rPr>
          <w:sz w:val="28"/>
        </w:rPr>
      </w:pPr>
    </w:p>
    <w:p w:rsidR="00D64D41" w:rsidRDefault="00D64D41" w:rsidP="00D64D41">
      <w:pPr>
        <w:pStyle w:val="a7"/>
        <w:jc w:val="both"/>
      </w:pPr>
      <w:r>
        <w:t xml:space="preserve"> Глава Октябрьского </w:t>
      </w:r>
    </w:p>
    <w:p w:rsidR="00D64D41" w:rsidRDefault="00D64D41" w:rsidP="00D64D41">
      <w:pPr>
        <w:pStyle w:val="a7"/>
        <w:jc w:val="both"/>
      </w:pPr>
      <w:r>
        <w:t xml:space="preserve"> муниципального образования</w:t>
      </w:r>
      <w:r>
        <w:tab/>
      </w:r>
      <w:r>
        <w:tab/>
        <w:t xml:space="preserve">                          </w:t>
      </w:r>
      <w:proofErr w:type="spellStart"/>
      <w:r>
        <w:t>К.К.Джакияева</w:t>
      </w:r>
      <w:proofErr w:type="spellEnd"/>
    </w:p>
    <w:p w:rsidR="00DC099D" w:rsidRPr="00D64D41" w:rsidRDefault="00DC099D" w:rsidP="00B70DDE">
      <w:pPr>
        <w:jc w:val="center"/>
        <w:rPr>
          <w:sz w:val="26"/>
          <w:szCs w:val="26"/>
          <w:lang w:val="x-none"/>
        </w:rPr>
      </w:pPr>
    </w:p>
    <w:p w:rsidR="00DC099D" w:rsidRDefault="00DC099D" w:rsidP="00B70DDE">
      <w:pPr>
        <w:jc w:val="center"/>
        <w:rPr>
          <w:sz w:val="26"/>
          <w:szCs w:val="26"/>
        </w:rPr>
      </w:pPr>
    </w:p>
    <w:p w:rsidR="00DC099D" w:rsidRDefault="00DC099D" w:rsidP="00DC099D">
      <w:pPr>
        <w:shd w:val="clear" w:color="auto" w:fill="BFBFBF"/>
        <w:tabs>
          <w:tab w:val="left" w:pos="2899"/>
        </w:tabs>
        <w:ind w:left="-709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 xml:space="preserve">.                                                                                                                                                               </w:t>
      </w:r>
    </w:p>
    <w:p w:rsidR="00DC099D" w:rsidRDefault="00DC099D" w:rsidP="00DC099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  <w:szCs w:val="18"/>
        </w:rPr>
        <w:t>Адрес редакции, издателя:</w:t>
      </w:r>
    </w:p>
    <w:p w:rsidR="00DC099D" w:rsidRDefault="00DC099D" w:rsidP="00DC099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  <w:szCs w:val="28"/>
        </w:rPr>
        <w:t>Джакияева</w:t>
      </w:r>
      <w:proofErr w:type="spellEnd"/>
      <w:r>
        <w:rPr>
          <w:b/>
          <w:i/>
          <w:color w:val="0D0D0D"/>
          <w:sz w:val="28"/>
          <w:szCs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DC099D" w:rsidRDefault="00DC099D" w:rsidP="00DC099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DC099D" w:rsidRDefault="00DC099D" w:rsidP="00DC099D">
      <w:pPr>
        <w:shd w:val="clear" w:color="auto" w:fill="BFBFBF"/>
        <w:tabs>
          <w:tab w:val="left" w:pos="6471"/>
        </w:tabs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DC099D" w:rsidRDefault="00DC099D" w:rsidP="00DC099D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DC099D" w:rsidRDefault="00DC099D" w:rsidP="00DC099D">
      <w:pPr>
        <w:jc w:val="center"/>
        <w:rPr>
          <w:sz w:val="26"/>
          <w:szCs w:val="26"/>
        </w:rPr>
      </w:pPr>
      <w:r>
        <w:rPr>
          <w:color w:val="0D0D0D"/>
        </w:rPr>
        <w:t>__________________________________________________________________________________________</w:t>
      </w:r>
    </w:p>
    <w:p w:rsidR="00B70DDE" w:rsidRDefault="00B70DDE" w:rsidP="00B70DDE">
      <w:pPr>
        <w:jc w:val="center"/>
        <w:rPr>
          <w:sz w:val="26"/>
          <w:szCs w:val="26"/>
        </w:rPr>
      </w:pPr>
    </w:p>
    <w:p w:rsidR="00B70DDE" w:rsidRDefault="00B70DDE" w:rsidP="00B70DDE">
      <w:pPr>
        <w:jc w:val="center"/>
        <w:rPr>
          <w:sz w:val="26"/>
          <w:szCs w:val="26"/>
        </w:rPr>
      </w:pPr>
    </w:p>
    <w:p w:rsidR="00B70DDE" w:rsidRDefault="00B70DDE" w:rsidP="00B70DDE">
      <w:pPr>
        <w:jc w:val="center"/>
        <w:rPr>
          <w:sz w:val="26"/>
          <w:szCs w:val="26"/>
        </w:rPr>
      </w:pPr>
    </w:p>
    <w:p w:rsidR="00B70DDE" w:rsidRPr="002E55A7" w:rsidRDefault="00B70DDE" w:rsidP="00B70DDE">
      <w:pPr>
        <w:pStyle w:val="a7"/>
        <w:jc w:val="left"/>
        <w:rPr>
          <w:b w:val="0"/>
          <w:szCs w:val="28"/>
          <w:lang w:val="ru-RU"/>
        </w:rPr>
      </w:pPr>
    </w:p>
    <w:p w:rsidR="005004D9" w:rsidRDefault="005004D9"/>
    <w:sectPr w:rsidR="0050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1E265E"/>
    <w:multiLevelType w:val="multilevel"/>
    <w:tmpl w:val="A64C64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74483CB9"/>
    <w:multiLevelType w:val="multilevel"/>
    <w:tmpl w:val="69627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D9"/>
    <w:rsid w:val="005004D9"/>
    <w:rsid w:val="005606BC"/>
    <w:rsid w:val="00566481"/>
    <w:rsid w:val="00920AA4"/>
    <w:rsid w:val="00B70DDE"/>
    <w:rsid w:val="00CE6957"/>
    <w:rsid w:val="00D64D41"/>
    <w:rsid w:val="00DC099D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04D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msonormalbullet2gif">
    <w:name w:val="msonormalbullet2.gif"/>
    <w:basedOn w:val="a"/>
    <w:rsid w:val="005004D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semiHidden/>
    <w:unhideWhenUsed/>
    <w:rsid w:val="005004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04D9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00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004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04D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B70DDE"/>
    <w:pPr>
      <w:overflowPunct w:val="0"/>
      <w:autoSpaceDE w:val="0"/>
      <w:autoSpaceDN w:val="0"/>
      <w:adjustRightInd w:val="0"/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B70DDE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pboth">
    <w:name w:val="pboth"/>
    <w:basedOn w:val="a"/>
    <w:rsid w:val="00DC099D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semiHidden/>
    <w:rsid w:val="00DC09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C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04D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msonormalbullet2gif">
    <w:name w:val="msonormalbullet2.gif"/>
    <w:basedOn w:val="a"/>
    <w:rsid w:val="005004D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semiHidden/>
    <w:unhideWhenUsed/>
    <w:rsid w:val="005004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04D9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00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004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04D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B70DDE"/>
    <w:pPr>
      <w:overflowPunct w:val="0"/>
      <w:autoSpaceDE w:val="0"/>
      <w:autoSpaceDN w:val="0"/>
      <w:adjustRightInd w:val="0"/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B70DDE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pboth">
    <w:name w:val="pboth"/>
    <w:basedOn w:val="a"/>
    <w:rsid w:val="00DC099D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semiHidden/>
    <w:rsid w:val="00DC09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C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D0E7-E593-4949-A4AD-C4A398C1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2024-10-24T05:23:00Z</dcterms:created>
  <dcterms:modified xsi:type="dcterms:W3CDTF">2024-10-24T05:23:00Z</dcterms:modified>
</cp:coreProperties>
</file>