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i/>
          <w:color w:val="548DD4"/>
          <w:sz w:val="144"/>
          <w:szCs w:val="144"/>
          <w:lang w:val="ru-RU"/>
        </w:rPr>
        <w:t xml:space="preserve">ВЕСТНИК </w:t>
      </w:r>
      <w:r>
        <w:rPr>
          <w:b/>
          <w:i/>
          <w:color w:val="548DD4"/>
          <w:sz w:val="72"/>
          <w:szCs w:val="72"/>
          <w:lang w:val="ru-RU"/>
        </w:rPr>
        <w:t xml:space="preserve"> ЗЕРНОВСКОГО  МО</w:t>
      </w:r>
    </w:p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Официальный печатный орган  </w:t>
      </w:r>
      <w:proofErr w:type="spellStart"/>
      <w:r>
        <w:rPr>
          <w:b/>
          <w:sz w:val="20"/>
          <w:szCs w:val="20"/>
          <w:lang w:val="ru-RU"/>
        </w:rPr>
        <w:t>Зерновского</w:t>
      </w:r>
      <w:proofErr w:type="spellEnd"/>
    </w:p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 xml:space="preserve">муниципального образования </w:t>
      </w:r>
      <w:proofErr w:type="spellStart"/>
      <w:r>
        <w:rPr>
          <w:b/>
          <w:sz w:val="20"/>
          <w:szCs w:val="20"/>
          <w:lang w:val="ru-RU"/>
        </w:rPr>
        <w:t>Дергачевского</w:t>
      </w:r>
      <w:proofErr w:type="spellEnd"/>
      <w:r>
        <w:rPr>
          <w:b/>
          <w:sz w:val="20"/>
          <w:szCs w:val="20"/>
          <w:lang w:val="ru-RU"/>
        </w:rPr>
        <w:t xml:space="preserve"> муниципального</w:t>
      </w:r>
    </w:p>
    <w:p w:rsidR="00735CC7" w:rsidRDefault="00735CC7" w:rsidP="00735CC7">
      <w:pPr>
        <w:ind w:left="-709"/>
        <w:rPr>
          <w:b/>
          <w:i/>
          <w:color w:val="548DD4"/>
          <w:sz w:val="144"/>
          <w:szCs w:val="144"/>
          <w:lang w:val="ru-RU"/>
        </w:rPr>
      </w:pPr>
      <w:r>
        <w:rPr>
          <w:b/>
          <w:sz w:val="20"/>
          <w:szCs w:val="20"/>
          <w:lang w:val="ru-RU"/>
        </w:rPr>
        <w:t>района Саратовской области</w:t>
      </w:r>
    </w:p>
    <w:p w:rsidR="00735CC7" w:rsidRDefault="00735CC7" w:rsidP="00735CC7">
      <w:pPr>
        <w:rPr>
          <w:b/>
          <w:sz w:val="20"/>
          <w:szCs w:val="20"/>
          <w:lang w:val="ru-RU"/>
        </w:rPr>
      </w:pPr>
    </w:p>
    <w:p w:rsidR="00735CC7" w:rsidRDefault="00735CC7" w:rsidP="00735CC7">
      <w:pPr>
        <w:shd w:val="clear" w:color="auto" w:fill="0D0D0D"/>
        <w:ind w:left="-709"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</w:p>
    <w:p w:rsidR="00735CC7" w:rsidRDefault="000D3000" w:rsidP="00735CC7">
      <w:pPr>
        <w:shd w:val="clear" w:color="auto" w:fill="0D0D0D"/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 xml:space="preserve"> №  07     от   27 июня</w:t>
      </w:r>
      <w:r w:rsidR="00167967">
        <w:rPr>
          <w:b/>
          <w:color w:val="FFFFFF"/>
          <w:sz w:val="22"/>
          <w:szCs w:val="22"/>
          <w:lang w:val="ru-RU"/>
        </w:rPr>
        <w:t xml:space="preserve">   </w:t>
      </w:r>
      <w:r w:rsidR="000D3C59">
        <w:rPr>
          <w:b/>
          <w:color w:val="FFFFFF"/>
          <w:sz w:val="22"/>
          <w:szCs w:val="22"/>
          <w:lang w:val="ru-RU"/>
        </w:rPr>
        <w:t xml:space="preserve"> </w:t>
      </w:r>
      <w:r w:rsidR="00735CC7">
        <w:rPr>
          <w:b/>
          <w:color w:val="FFFFFF"/>
          <w:sz w:val="22"/>
          <w:szCs w:val="22"/>
          <w:lang w:val="ru-RU"/>
        </w:rPr>
        <w:t>2022 года                                                          РАСПРОСТРАНЯЕТСЯ</w:t>
      </w:r>
    </w:p>
    <w:p w:rsidR="00735CC7" w:rsidRDefault="00735CC7" w:rsidP="00735CC7">
      <w:pPr>
        <w:shd w:val="clear" w:color="auto" w:fill="0D0D0D"/>
        <w:tabs>
          <w:tab w:val="left" w:pos="6265"/>
        </w:tabs>
        <w:ind w:left="-709" w:firstLine="709"/>
        <w:rPr>
          <w:b/>
          <w:color w:val="FFFFFF"/>
          <w:sz w:val="22"/>
          <w:szCs w:val="22"/>
          <w:lang w:val="ru-RU"/>
        </w:rPr>
      </w:pPr>
      <w:r>
        <w:rPr>
          <w:b/>
          <w:color w:val="FFFFFF"/>
          <w:sz w:val="22"/>
          <w:szCs w:val="22"/>
          <w:lang w:val="ru-RU"/>
        </w:rPr>
        <w:tab/>
        <w:t xml:space="preserve">       БЕСПЛАТНО</w:t>
      </w:r>
    </w:p>
    <w:p w:rsidR="00735CC7" w:rsidRDefault="00735CC7" w:rsidP="00735CC7">
      <w:pPr>
        <w:shd w:val="clear" w:color="auto" w:fill="0D0D0D"/>
        <w:ind w:left="-709" w:firstLine="709"/>
        <w:rPr>
          <w:b/>
          <w:i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_____________________________________________________________________________________</w:t>
      </w:r>
    </w:p>
    <w:tbl>
      <w:tblPr>
        <w:tblW w:w="9600" w:type="dxa"/>
        <w:tblLook w:val="01E0"/>
      </w:tblPr>
      <w:tblGrid>
        <w:gridCol w:w="4800"/>
        <w:gridCol w:w="4800"/>
      </w:tblGrid>
      <w:tr w:rsidR="00735CC7" w:rsidRPr="00B468FC" w:rsidTr="00735CC7">
        <w:tc>
          <w:tcPr>
            <w:tcW w:w="4800" w:type="dxa"/>
          </w:tcPr>
          <w:p w:rsidR="00735CC7" w:rsidRDefault="00735CC7">
            <w:pPr>
              <w:pStyle w:val="14-15"/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800" w:type="dxa"/>
          </w:tcPr>
          <w:p w:rsidR="00735CC7" w:rsidRDefault="00735CC7">
            <w:pPr>
              <w:pStyle w:val="14-15"/>
              <w:widowControl w:val="0"/>
              <w:spacing w:line="240" w:lineRule="auto"/>
              <w:ind w:firstLine="0"/>
              <w:jc w:val="center"/>
            </w:pPr>
          </w:p>
        </w:tc>
      </w:tr>
    </w:tbl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Pr="004A4522" w:rsidRDefault="004A4522" w:rsidP="004A4522">
      <w:pPr>
        <w:rPr>
          <w:color w:val="000000"/>
          <w:sz w:val="16"/>
          <w:szCs w:val="16"/>
          <w:lang w:val="ru-RU"/>
        </w:rPr>
      </w:pPr>
      <w:r w:rsidRPr="004A4522">
        <w:rPr>
          <w:color w:val="000000"/>
          <w:sz w:val="16"/>
          <w:szCs w:val="16"/>
          <w:lang w:val="ru-RU"/>
        </w:rPr>
        <w:t>27.06.2022</w:t>
      </w:r>
    </w:p>
    <w:p w:rsidR="004A4522" w:rsidRPr="004A4522" w:rsidRDefault="004A4522" w:rsidP="004A4522">
      <w:pPr>
        <w:jc w:val="both"/>
        <w:rPr>
          <w:color w:val="000000"/>
          <w:sz w:val="27"/>
          <w:szCs w:val="27"/>
          <w:lang w:val="ru-RU"/>
        </w:rPr>
      </w:pPr>
      <w:r w:rsidRPr="004A4522">
        <w:rPr>
          <w:color w:val="000000"/>
          <w:sz w:val="27"/>
          <w:szCs w:val="27"/>
          <w:lang w:val="ru-RU"/>
        </w:rPr>
        <w:br/>
        <w:t xml:space="preserve">       1 августа 2022 года в 09.00 часов</w:t>
      </w:r>
      <w:r w:rsidRPr="00105C03"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 будут</w:t>
      </w:r>
      <w:r w:rsidRPr="00105C03"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 проведены</w:t>
      </w:r>
      <w:r w:rsidRPr="00105C03"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 публичные слушания                       по внесению изменений и дополнений в Устав Зерновского муниципального образования,</w:t>
      </w:r>
      <w:r w:rsidRPr="00105C03">
        <w:rPr>
          <w:color w:val="000000"/>
          <w:sz w:val="27"/>
          <w:szCs w:val="27"/>
        </w:rPr>
        <w:t>   </w:t>
      </w:r>
      <w:r w:rsidRPr="004A4522">
        <w:rPr>
          <w:color w:val="000000"/>
          <w:sz w:val="27"/>
          <w:szCs w:val="27"/>
          <w:lang w:val="ru-RU"/>
        </w:rPr>
        <w:t xml:space="preserve"> в здании</w:t>
      </w:r>
      <w:r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 Администрации по адресу: п</w:t>
      </w:r>
      <w:proofErr w:type="gramStart"/>
      <w:r w:rsidRPr="004A4522">
        <w:rPr>
          <w:color w:val="000000"/>
          <w:sz w:val="27"/>
          <w:szCs w:val="27"/>
          <w:lang w:val="ru-RU"/>
        </w:rPr>
        <w:t>.З</w:t>
      </w:r>
      <w:proofErr w:type="gramEnd"/>
      <w:r w:rsidRPr="004A4522">
        <w:rPr>
          <w:color w:val="000000"/>
          <w:sz w:val="27"/>
          <w:szCs w:val="27"/>
          <w:lang w:val="ru-RU"/>
        </w:rPr>
        <w:t xml:space="preserve">ерновой, улица </w:t>
      </w:r>
      <w:r w:rsidRPr="00105C03"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>Центральная  дом 18.</w:t>
      </w:r>
    </w:p>
    <w:p w:rsidR="004A4522" w:rsidRPr="004A4522" w:rsidRDefault="004A4522" w:rsidP="004A4522">
      <w:pPr>
        <w:spacing w:before="100" w:beforeAutospacing="1" w:after="100" w:afterAutospacing="1"/>
        <w:rPr>
          <w:color w:val="000000"/>
          <w:sz w:val="27"/>
          <w:szCs w:val="27"/>
          <w:lang w:val="ru-RU"/>
        </w:rPr>
      </w:pPr>
      <w:r w:rsidRPr="004A4522">
        <w:rPr>
          <w:color w:val="000000"/>
          <w:sz w:val="27"/>
          <w:szCs w:val="27"/>
          <w:lang w:val="ru-RU"/>
        </w:rPr>
        <w:t xml:space="preserve">        До 29 июля участники публичных слушаний могут ознакомиться</w:t>
      </w:r>
      <w:r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в здании администрации </w:t>
      </w:r>
      <w:r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>п</w:t>
      </w:r>
      <w:proofErr w:type="gramStart"/>
      <w:r w:rsidRPr="004A4522">
        <w:rPr>
          <w:color w:val="000000"/>
          <w:sz w:val="27"/>
          <w:szCs w:val="27"/>
          <w:lang w:val="ru-RU"/>
        </w:rPr>
        <w:t>.З</w:t>
      </w:r>
      <w:proofErr w:type="gramEnd"/>
      <w:r w:rsidRPr="004A4522">
        <w:rPr>
          <w:color w:val="000000"/>
          <w:sz w:val="27"/>
          <w:szCs w:val="27"/>
          <w:lang w:val="ru-RU"/>
        </w:rPr>
        <w:t xml:space="preserve">ерновой </w:t>
      </w:r>
      <w:r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ул. </w:t>
      </w:r>
      <w:r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Центральная </w:t>
      </w:r>
      <w:r w:rsidRPr="00105C03">
        <w:rPr>
          <w:color w:val="000000"/>
          <w:sz w:val="27"/>
          <w:szCs w:val="27"/>
        </w:rPr>
        <w:t> </w:t>
      </w:r>
      <w:r w:rsidRPr="004A4522">
        <w:rPr>
          <w:color w:val="000000"/>
          <w:sz w:val="27"/>
          <w:szCs w:val="27"/>
          <w:lang w:val="ru-RU"/>
        </w:rPr>
        <w:t xml:space="preserve"> д.18, телефон 8(845)6346721.</w:t>
      </w:r>
    </w:p>
    <w:p w:rsidR="004A4522" w:rsidRDefault="004A4522" w:rsidP="004A4522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spellStart"/>
      <w:proofErr w:type="gramStart"/>
      <w:r w:rsidRPr="00105C03">
        <w:rPr>
          <w:color w:val="000000"/>
          <w:sz w:val="27"/>
          <w:szCs w:val="27"/>
        </w:rPr>
        <w:t>Администрация</w:t>
      </w:r>
      <w:proofErr w:type="spellEnd"/>
      <w:r w:rsidRPr="00105C03">
        <w:rPr>
          <w:color w:val="000000"/>
          <w:sz w:val="27"/>
          <w:szCs w:val="27"/>
        </w:rPr>
        <w:t xml:space="preserve">  </w:t>
      </w:r>
      <w:proofErr w:type="spellStart"/>
      <w:r>
        <w:rPr>
          <w:color w:val="000000"/>
          <w:sz w:val="27"/>
          <w:szCs w:val="27"/>
        </w:rPr>
        <w:t>Зерновского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 </w:t>
      </w:r>
      <w:r w:rsidRPr="00105C03">
        <w:rPr>
          <w:color w:val="000000"/>
          <w:sz w:val="27"/>
          <w:szCs w:val="27"/>
        </w:rPr>
        <w:t xml:space="preserve"> МО</w:t>
      </w: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4A4522" w:rsidRDefault="004A4522" w:rsidP="000D3000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</w:p>
    <w:p w:rsidR="00167967" w:rsidRDefault="00167967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B468FC" w:rsidRDefault="00B468FC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B468FC" w:rsidRDefault="00B468FC" w:rsidP="00B468FC">
      <w:pPr>
        <w:pBdr>
          <w:bottom w:val="double" w:sz="12" w:space="2" w:color="auto"/>
        </w:pBd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val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FC" w:rsidRPr="00B468FC" w:rsidRDefault="00B468FC" w:rsidP="00B468FC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  <w:r w:rsidRPr="00B468FC">
        <w:rPr>
          <w:b/>
          <w:sz w:val="27"/>
          <w:szCs w:val="27"/>
          <w:lang w:val="ru-RU"/>
        </w:rPr>
        <w:t>СОВЕТ</w:t>
      </w:r>
    </w:p>
    <w:p w:rsidR="00B468FC" w:rsidRPr="00B468FC" w:rsidRDefault="00B468FC" w:rsidP="00B468FC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  <w:r w:rsidRPr="00B468FC">
        <w:rPr>
          <w:b/>
          <w:sz w:val="27"/>
          <w:szCs w:val="27"/>
          <w:lang w:val="ru-RU"/>
        </w:rPr>
        <w:t>ЗЕРНОВСКОГО МУНИЦИПАЛЬНОГО ОБРАЗОВАНИЯ</w:t>
      </w:r>
    </w:p>
    <w:p w:rsidR="00B468FC" w:rsidRPr="00B468FC" w:rsidRDefault="00B468FC" w:rsidP="00B468FC">
      <w:pPr>
        <w:pBdr>
          <w:bottom w:val="double" w:sz="12" w:space="2" w:color="auto"/>
        </w:pBdr>
        <w:jc w:val="center"/>
        <w:rPr>
          <w:b/>
          <w:sz w:val="27"/>
          <w:szCs w:val="27"/>
          <w:lang w:val="ru-RU"/>
        </w:rPr>
      </w:pPr>
      <w:r w:rsidRPr="00B468FC">
        <w:rPr>
          <w:b/>
          <w:sz w:val="27"/>
          <w:szCs w:val="27"/>
          <w:lang w:val="ru-RU"/>
        </w:rPr>
        <w:t xml:space="preserve"> ДЕРГАЧЕВСКОГО МУНИЦИПАЛЬНОГО РАЙОНА</w:t>
      </w:r>
    </w:p>
    <w:p w:rsidR="00B468FC" w:rsidRPr="00B468FC" w:rsidRDefault="00B468FC" w:rsidP="00B468FC">
      <w:pPr>
        <w:pBdr>
          <w:bottom w:val="double" w:sz="12" w:space="2" w:color="auto"/>
        </w:pBdr>
        <w:jc w:val="center"/>
        <w:rPr>
          <w:b/>
          <w:lang w:val="ru-RU"/>
        </w:rPr>
      </w:pPr>
    </w:p>
    <w:p w:rsidR="00B468FC" w:rsidRPr="00B468FC" w:rsidRDefault="00B468FC" w:rsidP="00B46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  <w:rPr>
          <w:lang w:val="ru-RU"/>
        </w:rPr>
      </w:pPr>
      <w:r w:rsidRPr="00B468FC">
        <w:rPr>
          <w:b/>
          <w:lang w:val="ru-RU"/>
        </w:rPr>
        <w:t xml:space="preserve"> </w:t>
      </w:r>
      <w:r w:rsidRPr="00B468FC">
        <w:rPr>
          <w:sz w:val="18"/>
          <w:szCs w:val="18"/>
          <w:lang w:val="ru-RU"/>
        </w:rPr>
        <w:t xml:space="preserve"> 27.06.2022 г.</w:t>
      </w:r>
      <w:r w:rsidRPr="00B468FC">
        <w:rPr>
          <w:lang w:val="ru-RU"/>
        </w:rPr>
        <w:t xml:space="preserve">    № 407-643</w:t>
      </w:r>
    </w:p>
    <w:p w:rsidR="00B468FC" w:rsidRPr="00B468FC" w:rsidRDefault="00B468FC" w:rsidP="00B468FC">
      <w:pPr>
        <w:jc w:val="right"/>
        <w:rPr>
          <w:lang w:val="ru-RU"/>
        </w:rPr>
      </w:pPr>
      <w:r w:rsidRPr="00B468FC">
        <w:rPr>
          <w:lang w:val="ru-RU"/>
        </w:rPr>
        <w:t xml:space="preserve">                                                 </w:t>
      </w:r>
      <w:r w:rsidRPr="00B468FC">
        <w:rPr>
          <w:lang w:val="ru-RU"/>
        </w:rPr>
        <w:tab/>
        <w:t xml:space="preserve">                                               </w:t>
      </w:r>
    </w:p>
    <w:p w:rsidR="00B468FC" w:rsidRPr="00B468FC" w:rsidRDefault="00B468FC" w:rsidP="00B468FC">
      <w:pPr>
        <w:jc w:val="right"/>
        <w:rPr>
          <w:b/>
          <w:sz w:val="28"/>
          <w:szCs w:val="28"/>
          <w:lang w:val="ru-RU"/>
        </w:rPr>
      </w:pPr>
    </w:p>
    <w:p w:rsidR="00B468FC" w:rsidRPr="00B468FC" w:rsidRDefault="00B468FC" w:rsidP="00B468FC">
      <w:pPr>
        <w:jc w:val="center"/>
        <w:rPr>
          <w:b/>
          <w:sz w:val="28"/>
          <w:szCs w:val="28"/>
          <w:lang w:val="ru-RU"/>
        </w:rPr>
      </w:pPr>
      <w:r w:rsidRPr="00B468FC">
        <w:rPr>
          <w:b/>
          <w:sz w:val="28"/>
          <w:szCs w:val="28"/>
          <w:lang w:val="ru-RU"/>
        </w:rPr>
        <w:lastRenderedPageBreak/>
        <w:t>РЕШЕНИЕ  № 407-643</w:t>
      </w:r>
    </w:p>
    <w:p w:rsidR="00B468FC" w:rsidRPr="00B468FC" w:rsidRDefault="00B468FC" w:rsidP="00B468FC">
      <w:pPr>
        <w:jc w:val="center"/>
        <w:rPr>
          <w:b/>
          <w:sz w:val="28"/>
          <w:szCs w:val="28"/>
          <w:lang w:val="ru-RU"/>
        </w:rPr>
      </w:pPr>
    </w:p>
    <w:p w:rsidR="00B468FC" w:rsidRPr="00B468FC" w:rsidRDefault="00B468FC" w:rsidP="00B468FC">
      <w:pPr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ab/>
      </w:r>
      <w:r w:rsidRPr="00B468FC">
        <w:rPr>
          <w:sz w:val="28"/>
          <w:szCs w:val="28"/>
          <w:lang w:val="ru-RU"/>
        </w:rPr>
        <w:tab/>
      </w:r>
      <w:r w:rsidRPr="00B468FC">
        <w:rPr>
          <w:sz w:val="28"/>
          <w:szCs w:val="28"/>
          <w:lang w:val="ru-RU"/>
        </w:rPr>
        <w:tab/>
        <w:t xml:space="preserve">         </w:t>
      </w:r>
    </w:p>
    <w:p w:rsidR="00B468FC" w:rsidRPr="00B468FC" w:rsidRDefault="00B468FC" w:rsidP="00B468FC">
      <w:pPr>
        <w:ind w:right="4820"/>
        <w:rPr>
          <w:b/>
          <w:sz w:val="28"/>
          <w:szCs w:val="28"/>
          <w:lang w:val="ru-RU"/>
        </w:rPr>
      </w:pPr>
      <w:r w:rsidRPr="00B468FC">
        <w:rPr>
          <w:b/>
          <w:sz w:val="28"/>
          <w:szCs w:val="28"/>
          <w:lang w:val="ru-RU"/>
        </w:rPr>
        <w:t xml:space="preserve">О принятии   к     рассмотрению проекта «О  внесении изменений и дополнений в Устав </w:t>
      </w:r>
      <w:proofErr w:type="spellStart"/>
      <w:r w:rsidRPr="00B468FC">
        <w:rPr>
          <w:b/>
          <w:sz w:val="28"/>
          <w:szCs w:val="28"/>
          <w:lang w:val="ru-RU"/>
        </w:rPr>
        <w:t>Зерновского</w:t>
      </w:r>
      <w:proofErr w:type="spellEnd"/>
      <w:r w:rsidRPr="00B468FC">
        <w:rPr>
          <w:b/>
          <w:sz w:val="28"/>
          <w:szCs w:val="28"/>
          <w:lang w:val="ru-RU"/>
        </w:rPr>
        <w:t xml:space="preserve">  муниципального образования»</w:t>
      </w:r>
    </w:p>
    <w:p w:rsidR="00B468FC" w:rsidRPr="00B468FC" w:rsidRDefault="00B468FC" w:rsidP="00B468FC">
      <w:pPr>
        <w:ind w:firstLine="709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ind w:firstLine="709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Устава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образования</w:t>
      </w:r>
      <w:proofErr w:type="gramStart"/>
      <w:r w:rsidRPr="00B468FC">
        <w:rPr>
          <w:sz w:val="28"/>
          <w:szCs w:val="28"/>
          <w:lang w:val="ru-RU"/>
        </w:rPr>
        <w:t xml:space="preserve"> ,</w:t>
      </w:r>
      <w:proofErr w:type="gramEnd"/>
      <w:r w:rsidRPr="00B468FC">
        <w:rPr>
          <w:sz w:val="28"/>
          <w:szCs w:val="28"/>
          <w:lang w:val="ru-RU"/>
        </w:rPr>
        <w:t xml:space="preserve"> Совет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образования</w:t>
      </w:r>
    </w:p>
    <w:p w:rsidR="00B468FC" w:rsidRPr="002A1188" w:rsidRDefault="00B468FC" w:rsidP="00B468FC">
      <w:pPr>
        <w:ind w:firstLine="709"/>
        <w:rPr>
          <w:b/>
          <w:sz w:val="28"/>
          <w:szCs w:val="28"/>
        </w:rPr>
      </w:pPr>
      <w:r w:rsidRPr="00B468FC">
        <w:rPr>
          <w:b/>
          <w:sz w:val="28"/>
          <w:szCs w:val="28"/>
          <w:lang w:val="ru-RU"/>
        </w:rPr>
        <w:t xml:space="preserve">                                               </w:t>
      </w:r>
      <w:r w:rsidRPr="002A1188">
        <w:rPr>
          <w:b/>
          <w:sz w:val="28"/>
          <w:szCs w:val="28"/>
        </w:rPr>
        <w:t>РЕШИЛ:</w:t>
      </w:r>
    </w:p>
    <w:p w:rsidR="00B468FC" w:rsidRPr="00BD53AD" w:rsidRDefault="00B468FC" w:rsidP="00B468FC">
      <w:pPr>
        <w:ind w:firstLine="709"/>
        <w:jc w:val="both"/>
        <w:rPr>
          <w:sz w:val="28"/>
          <w:szCs w:val="28"/>
        </w:rPr>
      </w:pP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1. </w:t>
      </w:r>
      <w:proofErr w:type="gramStart"/>
      <w:r w:rsidRPr="00B468FC">
        <w:rPr>
          <w:sz w:val="28"/>
          <w:szCs w:val="28"/>
          <w:lang w:val="ru-RU"/>
        </w:rPr>
        <w:t xml:space="preserve">Принять к рассмотрению проект  по внесению изменений и дополнений в Устав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образования, принятый решением Совета 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 муниципального образования  от 16.06.2017 г.  № 274-415 с  изменениями от 15.01.2018 г. №288-439, от 10.07.2018 г.  №296-448, от  26.11.2018 г. №309-463, от 30.07.2019 г.  №323-492,  от 15.052020 г.  №346-530,  от  28.12.2020 г.  №363-562,  от 25.01.2022 г.  №400-625  и внести  в Устав  следующие  изменения</w:t>
      </w:r>
      <w:proofErr w:type="gramEnd"/>
      <w:r w:rsidRPr="00B468FC">
        <w:rPr>
          <w:sz w:val="28"/>
          <w:szCs w:val="28"/>
          <w:lang w:val="ru-RU"/>
        </w:rPr>
        <w:t xml:space="preserve">  и   дополнения:</w:t>
      </w:r>
    </w:p>
    <w:p w:rsidR="00B468FC" w:rsidRPr="00B468FC" w:rsidRDefault="00B468FC" w:rsidP="00B468FC">
      <w:pPr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>1.1.  Статью 26     дополнить частью 12 следующего  содержания:</w:t>
      </w:r>
    </w:p>
    <w:p w:rsidR="00B468FC" w:rsidRDefault="00B468FC" w:rsidP="00B468FC">
      <w:pPr>
        <w:pStyle w:val="ab"/>
        <w:ind w:firstLine="720"/>
        <w:jc w:val="both"/>
        <w:rPr>
          <w:b w:val="0"/>
          <w:szCs w:val="28"/>
        </w:rPr>
      </w:pPr>
      <w:r w:rsidRPr="00605289">
        <w:rPr>
          <w:b w:val="0"/>
          <w:szCs w:val="28"/>
        </w:rPr>
        <w:t>«</w:t>
      </w:r>
      <w:r>
        <w:rPr>
          <w:b w:val="0"/>
          <w:szCs w:val="28"/>
        </w:rPr>
        <w:t>12.</w:t>
      </w:r>
      <w:r w:rsidRPr="00605289">
        <w:rPr>
          <w:b w:val="0"/>
          <w:szCs w:val="28"/>
        </w:rPr>
        <w:t xml:space="preserve"> </w:t>
      </w:r>
      <w:proofErr w:type="gramStart"/>
      <w:r w:rsidRPr="00605289">
        <w:rPr>
          <w:b w:val="0"/>
          <w:szCs w:val="28"/>
        </w:rPr>
        <w:t>Выборные должностные лица местного самоуправления не могут быть депутатами Государственной Думы Федерального Собрания Российской Федерации, с</w:t>
      </w:r>
      <w:r>
        <w:rPr>
          <w:b w:val="0"/>
          <w:szCs w:val="28"/>
        </w:rPr>
        <w:t xml:space="preserve">енаторами Российской Федерации, </w:t>
      </w:r>
      <w:r w:rsidRPr="00605289">
        <w:rPr>
          <w:b w:val="0"/>
          <w:szCs w:val="28"/>
        </w:rPr>
        <w:t xml:space="preserve">депутатами </w:t>
      </w:r>
      <w:r>
        <w:rPr>
          <w:b w:val="0"/>
          <w:szCs w:val="28"/>
        </w:rPr>
        <w:t xml:space="preserve">законодательных </w:t>
      </w:r>
      <w:r w:rsidRPr="00605289">
        <w:rPr>
          <w:b w:val="0"/>
          <w:szCs w:val="28"/>
        </w:rPr>
        <w:t>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Pr="00605289">
        <w:rPr>
          <w:b w:val="0"/>
          <w:szCs w:val="28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</w:t>
      </w:r>
      <w:r>
        <w:rPr>
          <w:b w:val="0"/>
          <w:szCs w:val="28"/>
        </w:rPr>
        <w:t xml:space="preserve">случаев, установленных </w:t>
      </w:r>
      <w:r w:rsidRPr="00605289">
        <w:rPr>
          <w:b w:val="0"/>
          <w:szCs w:val="28"/>
        </w:rPr>
        <w:t>Федеральным законом «Об общих принципах организации местного самоуправления в Российской Федерации</w:t>
      </w:r>
      <w:r>
        <w:rPr>
          <w:b w:val="0"/>
          <w:szCs w:val="28"/>
        </w:rPr>
        <w:t>», иными федеральными законами».</w:t>
      </w:r>
    </w:p>
    <w:p w:rsidR="00B468FC" w:rsidRPr="00B468FC" w:rsidRDefault="00B468FC" w:rsidP="00B468FC">
      <w:pPr>
        <w:jc w:val="both"/>
        <w:rPr>
          <w:sz w:val="28"/>
          <w:szCs w:val="28"/>
          <w:lang w:val="ru-RU"/>
        </w:rPr>
      </w:pPr>
      <w:r w:rsidRPr="00B468FC">
        <w:rPr>
          <w:b/>
          <w:sz w:val="28"/>
          <w:szCs w:val="28"/>
          <w:lang w:val="ru-RU"/>
        </w:rPr>
        <w:t xml:space="preserve"> </w:t>
      </w:r>
      <w:r w:rsidRPr="00B468FC">
        <w:rPr>
          <w:sz w:val="28"/>
          <w:szCs w:val="28"/>
          <w:lang w:val="ru-RU"/>
        </w:rPr>
        <w:t xml:space="preserve">1.2.Часть 2  статьи  31 дополнить  абзацем  следующего содержания: </w:t>
      </w: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 «Избранным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численности депутатов Совета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образования».</w:t>
      </w:r>
    </w:p>
    <w:p w:rsidR="00B468FC" w:rsidRDefault="00B468FC" w:rsidP="00B468FC">
      <w:pPr>
        <w:pStyle w:val="ab"/>
        <w:ind w:firstLine="720"/>
        <w:jc w:val="both"/>
        <w:rPr>
          <w:b w:val="0"/>
          <w:szCs w:val="28"/>
        </w:rPr>
      </w:pPr>
      <w:r w:rsidRPr="00605289">
        <w:rPr>
          <w:b w:val="0"/>
          <w:szCs w:val="28"/>
        </w:rPr>
        <w:t>2.</w:t>
      </w:r>
      <w:r>
        <w:rPr>
          <w:b w:val="0"/>
          <w:szCs w:val="28"/>
        </w:rPr>
        <w:t xml:space="preserve">  Провести публичные слушания по внесению изменений и дополнений в Устав  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муниципального образования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1 августа 2022 года в 09.00 часов в здании администрации  по адресу: п</w:t>
      </w:r>
      <w:proofErr w:type="gramStart"/>
      <w:r>
        <w:rPr>
          <w:b w:val="0"/>
          <w:szCs w:val="28"/>
        </w:rPr>
        <w:t>.З</w:t>
      </w:r>
      <w:proofErr w:type="gramEnd"/>
      <w:r>
        <w:rPr>
          <w:b w:val="0"/>
          <w:szCs w:val="28"/>
        </w:rPr>
        <w:t>ерновой, ул.Центральная д. 18.</w:t>
      </w:r>
    </w:p>
    <w:p w:rsidR="00B468FC" w:rsidRPr="0016080E" w:rsidRDefault="00B468FC" w:rsidP="00B468FC">
      <w:pPr>
        <w:pStyle w:val="ab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Pr="0016080E">
        <w:rPr>
          <w:b w:val="0"/>
          <w:szCs w:val="28"/>
        </w:rPr>
        <w:t>Создать комиссию, по подготовке и проведению публичны</w:t>
      </w:r>
      <w:r>
        <w:rPr>
          <w:b w:val="0"/>
          <w:szCs w:val="28"/>
        </w:rPr>
        <w:t xml:space="preserve">х слушаний по вопросу указанному </w:t>
      </w:r>
      <w:r w:rsidRPr="0016080E">
        <w:rPr>
          <w:b w:val="0"/>
          <w:szCs w:val="28"/>
        </w:rPr>
        <w:t xml:space="preserve"> в пункте 1</w:t>
      </w:r>
      <w:r>
        <w:rPr>
          <w:b w:val="0"/>
          <w:szCs w:val="28"/>
        </w:rPr>
        <w:t xml:space="preserve"> данного решения, в составе семи</w:t>
      </w:r>
      <w:r w:rsidRPr="0016080E">
        <w:rPr>
          <w:b w:val="0"/>
          <w:szCs w:val="28"/>
        </w:rPr>
        <w:t xml:space="preserve"> человек:</w:t>
      </w:r>
    </w:p>
    <w:p w:rsidR="00B468FC" w:rsidRDefault="00B468FC" w:rsidP="00B468FC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1)</w:t>
      </w:r>
      <w:proofErr w:type="spellStart"/>
      <w:r>
        <w:rPr>
          <w:b w:val="0"/>
          <w:szCs w:val="28"/>
        </w:rPr>
        <w:t>Кулушев</w:t>
      </w:r>
      <w:proofErr w:type="spellEnd"/>
      <w:r>
        <w:rPr>
          <w:b w:val="0"/>
          <w:szCs w:val="28"/>
        </w:rPr>
        <w:t xml:space="preserve"> Батыр </w:t>
      </w:r>
      <w:proofErr w:type="spellStart"/>
      <w:r>
        <w:rPr>
          <w:b w:val="0"/>
          <w:szCs w:val="28"/>
        </w:rPr>
        <w:t>Багтаевич</w:t>
      </w:r>
      <w:proofErr w:type="spellEnd"/>
      <w:r>
        <w:rPr>
          <w:b w:val="0"/>
          <w:szCs w:val="28"/>
        </w:rPr>
        <w:t xml:space="preserve">, председатель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B468FC" w:rsidRDefault="00B468FC" w:rsidP="00B468FC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2)Ипатьев Вячеслав  </w:t>
      </w:r>
      <w:proofErr w:type="spellStart"/>
      <w:r>
        <w:rPr>
          <w:b w:val="0"/>
          <w:szCs w:val="28"/>
        </w:rPr>
        <w:t>Антипович</w:t>
      </w:r>
      <w:proofErr w:type="spellEnd"/>
      <w:r>
        <w:rPr>
          <w:b w:val="0"/>
          <w:szCs w:val="28"/>
        </w:rPr>
        <w:t xml:space="preserve">, депутат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B468FC" w:rsidRDefault="00B468FC" w:rsidP="00B468FC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3)Бородина  Татьяна Юрьевна, секретарь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B468FC" w:rsidRPr="00DA147F" w:rsidRDefault="00B468FC" w:rsidP="00B468FC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proofErr w:type="spellStart"/>
      <w:r>
        <w:rPr>
          <w:b w:val="0"/>
          <w:szCs w:val="28"/>
        </w:rPr>
        <w:t>Султашев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УтешкалийКубашевич</w:t>
      </w:r>
      <w:proofErr w:type="spellEnd"/>
      <w:r>
        <w:rPr>
          <w:b w:val="0"/>
          <w:szCs w:val="28"/>
        </w:rPr>
        <w:t xml:space="preserve">, депутат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 5)Тимофеева Ольга  Викторовна, депутат Совета </w:t>
      </w:r>
      <w:proofErr w:type="spellStart"/>
      <w:r>
        <w:rPr>
          <w:b w:val="0"/>
          <w:szCs w:val="28"/>
        </w:rPr>
        <w:t>Зерновского</w:t>
      </w:r>
      <w:proofErr w:type="spellEnd"/>
      <w:r>
        <w:rPr>
          <w:b w:val="0"/>
          <w:szCs w:val="28"/>
        </w:rPr>
        <w:t xml:space="preserve"> МО;</w:t>
      </w:r>
    </w:p>
    <w:p w:rsidR="00B468FC" w:rsidRPr="00B468FC" w:rsidRDefault="00B468FC" w:rsidP="00B468FC">
      <w:pPr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>6.)</w:t>
      </w:r>
      <w:proofErr w:type="spellStart"/>
      <w:r w:rsidRPr="00B468FC">
        <w:rPr>
          <w:sz w:val="28"/>
          <w:szCs w:val="28"/>
          <w:lang w:val="ru-RU"/>
        </w:rPr>
        <w:t>Джумакулов</w:t>
      </w:r>
      <w:proofErr w:type="spellEnd"/>
      <w:r w:rsidRPr="00B468FC">
        <w:rPr>
          <w:sz w:val="28"/>
          <w:szCs w:val="28"/>
          <w:lang w:val="ru-RU"/>
        </w:rPr>
        <w:t xml:space="preserve"> </w:t>
      </w:r>
      <w:proofErr w:type="spellStart"/>
      <w:r w:rsidRPr="00B468FC">
        <w:rPr>
          <w:sz w:val="28"/>
          <w:szCs w:val="28"/>
          <w:lang w:val="ru-RU"/>
        </w:rPr>
        <w:t>Джахангир</w:t>
      </w:r>
      <w:proofErr w:type="spellEnd"/>
      <w:r w:rsidRPr="00B468FC">
        <w:rPr>
          <w:sz w:val="28"/>
          <w:szCs w:val="28"/>
          <w:lang w:val="ru-RU"/>
        </w:rPr>
        <w:t xml:space="preserve">  </w:t>
      </w:r>
      <w:proofErr w:type="spellStart"/>
      <w:r w:rsidRPr="00B468FC">
        <w:rPr>
          <w:sz w:val="28"/>
          <w:szCs w:val="28"/>
          <w:lang w:val="ru-RU"/>
        </w:rPr>
        <w:t>Саидович</w:t>
      </w:r>
      <w:proofErr w:type="gramStart"/>
      <w:r w:rsidRPr="00B468FC">
        <w:rPr>
          <w:sz w:val="28"/>
          <w:szCs w:val="28"/>
          <w:lang w:val="ru-RU"/>
        </w:rPr>
        <w:t>,д</w:t>
      </w:r>
      <w:proofErr w:type="gramEnd"/>
      <w:r w:rsidRPr="00B468FC">
        <w:rPr>
          <w:sz w:val="28"/>
          <w:szCs w:val="28"/>
          <w:lang w:val="ru-RU"/>
        </w:rPr>
        <w:t>епутат</w:t>
      </w:r>
      <w:proofErr w:type="spellEnd"/>
      <w:r w:rsidRPr="00B468FC">
        <w:rPr>
          <w:sz w:val="28"/>
          <w:szCs w:val="28"/>
          <w:lang w:val="ru-RU"/>
        </w:rPr>
        <w:t xml:space="preserve">  Совета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 МО;</w:t>
      </w:r>
    </w:p>
    <w:p w:rsidR="00B468FC" w:rsidRPr="00B468FC" w:rsidRDefault="00B468FC" w:rsidP="00B468FC">
      <w:pPr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>7)</w:t>
      </w:r>
      <w:proofErr w:type="spellStart"/>
      <w:r w:rsidRPr="00B468FC">
        <w:rPr>
          <w:sz w:val="28"/>
          <w:szCs w:val="28"/>
          <w:lang w:val="ru-RU"/>
        </w:rPr>
        <w:t>Ещенко</w:t>
      </w:r>
      <w:proofErr w:type="spellEnd"/>
      <w:r w:rsidRPr="00B468FC">
        <w:rPr>
          <w:sz w:val="28"/>
          <w:szCs w:val="28"/>
          <w:lang w:val="ru-RU"/>
        </w:rPr>
        <w:t xml:space="preserve"> Наталия Николаевна, по  согласованию</w:t>
      </w: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4. Назначить </w:t>
      </w:r>
      <w:proofErr w:type="spellStart"/>
      <w:r w:rsidRPr="00B468FC">
        <w:rPr>
          <w:sz w:val="28"/>
          <w:szCs w:val="28"/>
          <w:lang w:val="ru-RU"/>
        </w:rPr>
        <w:t>Кулушева</w:t>
      </w:r>
      <w:proofErr w:type="spellEnd"/>
      <w:r w:rsidRPr="00B468FC">
        <w:rPr>
          <w:sz w:val="28"/>
          <w:szCs w:val="28"/>
          <w:lang w:val="ru-RU"/>
        </w:rPr>
        <w:t xml:space="preserve"> Б.Б. председателем комиссии по проведению публичных слушаний по внесению изменений в Устав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образования.</w:t>
      </w: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>5. До  29 июля 2022 года участники публичных слушаний могут ознакомиться с материалами публичных слушаний, подать заявки на выступление, представить в комиссию материалы, замечания по проекту, указанного в пункте 1. Комиссия располагается по адресу:             п</w:t>
      </w:r>
      <w:proofErr w:type="gramStart"/>
      <w:r w:rsidRPr="00B468FC">
        <w:rPr>
          <w:sz w:val="28"/>
          <w:szCs w:val="28"/>
          <w:lang w:val="ru-RU"/>
        </w:rPr>
        <w:t>.З</w:t>
      </w:r>
      <w:proofErr w:type="gramEnd"/>
      <w:r w:rsidRPr="00B468FC">
        <w:rPr>
          <w:sz w:val="28"/>
          <w:szCs w:val="28"/>
          <w:lang w:val="ru-RU"/>
        </w:rPr>
        <w:t xml:space="preserve">ерновой , ул.Центральная  д. 18, телефоны </w:t>
      </w:r>
      <w:r w:rsidRPr="00B468FC">
        <w:rPr>
          <w:color w:val="000000"/>
          <w:sz w:val="27"/>
          <w:szCs w:val="27"/>
          <w:lang w:val="ru-RU"/>
        </w:rPr>
        <w:t>8(845)6346721.</w:t>
      </w: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 </w:t>
      </w:r>
    </w:p>
    <w:p w:rsidR="00B468FC" w:rsidRPr="00B468FC" w:rsidRDefault="00B468FC" w:rsidP="00B468FC">
      <w:pPr>
        <w:ind w:firstLine="720"/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6. Опубликовать дату, время и место проведения публичных слушаний в  официальном печатном  органе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 образования «Вестник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МО» и разместить на официальном сайте администрации  </w:t>
      </w:r>
      <w:proofErr w:type="spellStart"/>
      <w:r w:rsidRPr="00B468FC">
        <w:rPr>
          <w:sz w:val="28"/>
          <w:szCs w:val="28"/>
          <w:lang w:val="ru-RU"/>
        </w:rPr>
        <w:t>Дергачевского</w:t>
      </w:r>
      <w:proofErr w:type="spellEnd"/>
      <w:r w:rsidRPr="00B468FC">
        <w:rPr>
          <w:sz w:val="28"/>
          <w:szCs w:val="28"/>
          <w:lang w:val="ru-RU"/>
        </w:rPr>
        <w:t xml:space="preserve"> муниципального района.</w:t>
      </w:r>
    </w:p>
    <w:p w:rsidR="00B468FC" w:rsidRPr="00B468FC" w:rsidRDefault="00B468FC" w:rsidP="00B468FC">
      <w:pPr>
        <w:ind w:right="268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ind w:right="268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ind w:right="268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Глава </w:t>
      </w:r>
      <w:proofErr w:type="spellStart"/>
      <w:r w:rsidRPr="00B468FC">
        <w:rPr>
          <w:sz w:val="28"/>
          <w:szCs w:val="28"/>
          <w:lang w:val="ru-RU"/>
        </w:rPr>
        <w:t>Зерновского</w:t>
      </w:r>
      <w:proofErr w:type="spellEnd"/>
      <w:r w:rsidRPr="00B468FC">
        <w:rPr>
          <w:sz w:val="28"/>
          <w:szCs w:val="28"/>
          <w:lang w:val="ru-RU"/>
        </w:rPr>
        <w:t xml:space="preserve"> </w:t>
      </w:r>
    </w:p>
    <w:p w:rsidR="00B468FC" w:rsidRPr="00B468FC" w:rsidRDefault="00B468FC" w:rsidP="00B468FC">
      <w:pPr>
        <w:jc w:val="both"/>
        <w:rPr>
          <w:sz w:val="28"/>
          <w:szCs w:val="28"/>
          <w:lang w:val="ru-RU"/>
        </w:rPr>
      </w:pPr>
      <w:r w:rsidRPr="00B468FC">
        <w:rPr>
          <w:sz w:val="28"/>
          <w:szCs w:val="28"/>
          <w:lang w:val="ru-RU"/>
        </w:rPr>
        <w:t xml:space="preserve">муниципального образования                                              </w:t>
      </w:r>
      <w:proofErr w:type="spellStart"/>
      <w:r w:rsidRPr="00B468FC">
        <w:rPr>
          <w:sz w:val="28"/>
          <w:szCs w:val="28"/>
          <w:lang w:val="ru-RU"/>
        </w:rPr>
        <w:t>Б.Б.Кулушев</w:t>
      </w:r>
      <w:proofErr w:type="spellEnd"/>
    </w:p>
    <w:p w:rsidR="00B468FC" w:rsidRPr="00B468FC" w:rsidRDefault="00B468FC" w:rsidP="00B468FC">
      <w:pPr>
        <w:ind w:right="-1"/>
        <w:jc w:val="both"/>
        <w:rPr>
          <w:sz w:val="28"/>
          <w:szCs w:val="28"/>
          <w:lang w:val="ru-RU"/>
        </w:rPr>
      </w:pPr>
    </w:p>
    <w:p w:rsidR="00B468FC" w:rsidRPr="00B468FC" w:rsidRDefault="00B468FC" w:rsidP="00B468FC">
      <w:pPr>
        <w:ind w:right="-1"/>
        <w:jc w:val="both"/>
        <w:rPr>
          <w:sz w:val="28"/>
          <w:szCs w:val="28"/>
          <w:lang w:val="ru-RU"/>
        </w:rPr>
      </w:pPr>
    </w:p>
    <w:p w:rsidR="00B468FC" w:rsidRDefault="00B468FC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B468FC" w:rsidRDefault="00B468FC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B468FC" w:rsidRDefault="00B468FC" w:rsidP="0055620C">
      <w:pPr>
        <w:pStyle w:val="a6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  <w:lang w:val="ru-RU"/>
        </w:rPr>
      </w:pPr>
    </w:p>
    <w:p w:rsidR="001D3E81" w:rsidRDefault="001D3E81" w:rsidP="00D7086C">
      <w:pPr>
        <w:pStyle w:val="a4"/>
        <w:jc w:val="center"/>
        <w:rPr>
          <w:b/>
          <w:sz w:val="32"/>
          <w:szCs w:val="28"/>
        </w:rPr>
      </w:pPr>
    </w:p>
    <w:p w:rsidR="001D3E81" w:rsidRPr="005A159D" w:rsidRDefault="001D3E81" w:rsidP="001D3E81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>
        <w:rPr>
          <w:b/>
          <w:i/>
          <w:color w:val="0D0D0D"/>
          <w:sz w:val="20"/>
          <w:szCs w:val="20"/>
          <w:lang w:val="ru-RU"/>
        </w:rPr>
        <w:t>Главный редактор</w:t>
      </w:r>
      <w:r>
        <w:rPr>
          <w:b/>
          <w:i/>
          <w:color w:val="0D0D0D"/>
          <w:sz w:val="20"/>
          <w:szCs w:val="20"/>
          <w:lang w:val="ru-RU"/>
        </w:rPr>
        <w:tab/>
        <w:t xml:space="preserve">                              </w:t>
      </w:r>
      <w:r>
        <w:rPr>
          <w:b/>
          <w:color w:val="0D0D0D"/>
          <w:sz w:val="20"/>
          <w:szCs w:val="20"/>
          <w:lang w:val="ru-RU"/>
        </w:rPr>
        <w:t>Учредитель: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 </w:t>
      </w:r>
      <w:r>
        <w:rPr>
          <w:b/>
          <w:color w:val="0D0D0D"/>
          <w:sz w:val="20"/>
          <w:szCs w:val="20"/>
          <w:lang w:val="ru-RU"/>
        </w:rPr>
        <w:t xml:space="preserve">                 </w:t>
      </w:r>
      <w:r w:rsidRPr="005A159D">
        <w:rPr>
          <w:b/>
          <w:color w:val="0D0D0D"/>
          <w:sz w:val="18"/>
          <w:szCs w:val="18"/>
          <w:lang w:val="ru-RU"/>
        </w:rPr>
        <w:t>Адрес редакции</w:t>
      </w:r>
      <w:r>
        <w:rPr>
          <w:b/>
          <w:color w:val="0D0D0D"/>
          <w:sz w:val="18"/>
          <w:szCs w:val="18"/>
          <w:lang w:val="ru-RU"/>
        </w:rPr>
        <w:t>, издателя:</w:t>
      </w:r>
    </w:p>
    <w:p w:rsidR="001D3E81" w:rsidRDefault="001D3E81" w:rsidP="001D3E81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proofErr w:type="spellStart"/>
      <w:r>
        <w:rPr>
          <w:b/>
          <w:i/>
          <w:color w:val="0D0D0D"/>
          <w:sz w:val="28"/>
          <w:szCs w:val="28"/>
          <w:lang w:val="ru-RU"/>
        </w:rPr>
        <w:t>Кулушев</w:t>
      </w:r>
      <w:proofErr w:type="spellEnd"/>
      <w:r>
        <w:rPr>
          <w:b/>
          <w:i/>
          <w:color w:val="0D0D0D"/>
          <w:sz w:val="28"/>
          <w:szCs w:val="28"/>
          <w:lang w:val="ru-RU"/>
        </w:rPr>
        <w:t xml:space="preserve">   Б.Б.                      </w:t>
      </w:r>
      <w:r>
        <w:rPr>
          <w:b/>
          <w:color w:val="0D0D0D"/>
          <w:sz w:val="20"/>
          <w:szCs w:val="20"/>
          <w:lang w:val="ru-RU"/>
        </w:rPr>
        <w:t xml:space="preserve">Совет  </w:t>
      </w:r>
      <w:proofErr w:type="spellStart"/>
      <w:r>
        <w:rPr>
          <w:b/>
          <w:color w:val="0D0D0D"/>
          <w:sz w:val="20"/>
          <w:szCs w:val="20"/>
          <w:lang w:val="ru-RU"/>
        </w:rPr>
        <w:t>Зерновского</w:t>
      </w:r>
      <w:proofErr w:type="spellEnd"/>
      <w:r>
        <w:rPr>
          <w:b/>
          <w:color w:val="0D0D0D"/>
          <w:sz w:val="20"/>
          <w:szCs w:val="20"/>
          <w:lang w:val="ru-RU"/>
        </w:rPr>
        <w:t xml:space="preserve">                                 </w:t>
      </w:r>
      <w:r>
        <w:rPr>
          <w:color w:val="0D0D0D"/>
          <w:sz w:val="20"/>
          <w:szCs w:val="20"/>
          <w:lang w:val="ru-RU"/>
        </w:rPr>
        <w:t>413464.. Саратовская область</w:t>
      </w:r>
    </w:p>
    <w:p w:rsidR="001D3E81" w:rsidRPr="00A13B04" w:rsidRDefault="001D3E81" w:rsidP="001D3E81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  <w:sz w:val="20"/>
          <w:szCs w:val="20"/>
          <w:lang w:val="ru-RU"/>
        </w:rPr>
      </w:pPr>
      <w:r w:rsidRPr="00A13B04">
        <w:rPr>
          <w:b/>
          <w:color w:val="0D0D0D"/>
          <w:sz w:val="20"/>
          <w:szCs w:val="20"/>
          <w:lang w:val="ru-RU"/>
        </w:rPr>
        <w:tab/>
      </w:r>
      <w:r>
        <w:rPr>
          <w:b/>
          <w:color w:val="0D0D0D"/>
          <w:sz w:val="20"/>
          <w:szCs w:val="20"/>
          <w:lang w:val="ru-RU"/>
        </w:rPr>
        <w:t xml:space="preserve">                        </w:t>
      </w:r>
      <w:r w:rsidRPr="00A13B04">
        <w:rPr>
          <w:b/>
          <w:color w:val="0D0D0D"/>
          <w:sz w:val="20"/>
          <w:szCs w:val="20"/>
          <w:lang w:val="ru-RU"/>
        </w:rPr>
        <w:t xml:space="preserve">муниципального образования      </w:t>
      </w:r>
      <w:r>
        <w:rPr>
          <w:b/>
          <w:color w:val="0D0D0D"/>
          <w:sz w:val="20"/>
          <w:szCs w:val="20"/>
          <w:lang w:val="ru-RU"/>
        </w:rPr>
        <w:t xml:space="preserve">            </w:t>
      </w:r>
      <w:proofErr w:type="spellStart"/>
      <w:r>
        <w:rPr>
          <w:color w:val="0D0D0D"/>
          <w:sz w:val="20"/>
          <w:szCs w:val="20"/>
          <w:lang w:val="ru-RU"/>
        </w:rPr>
        <w:t>Дергачевский</w:t>
      </w:r>
      <w:proofErr w:type="spellEnd"/>
      <w:r>
        <w:rPr>
          <w:color w:val="0D0D0D"/>
          <w:sz w:val="20"/>
          <w:szCs w:val="20"/>
          <w:lang w:val="ru-RU"/>
        </w:rPr>
        <w:t xml:space="preserve"> район</w:t>
      </w:r>
      <w:r w:rsidRPr="00A13B04">
        <w:rPr>
          <w:b/>
          <w:color w:val="0D0D0D"/>
          <w:sz w:val="20"/>
          <w:szCs w:val="20"/>
          <w:lang w:val="ru-RU"/>
        </w:rPr>
        <w:t xml:space="preserve">       </w:t>
      </w:r>
    </w:p>
    <w:p w:rsidR="001D3E81" w:rsidRPr="00A13B04" w:rsidRDefault="001D3E81" w:rsidP="001D3E81">
      <w:pPr>
        <w:shd w:val="clear" w:color="auto" w:fill="BFBFBF"/>
        <w:tabs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b/>
          <w:color w:val="0D0D0D"/>
          <w:sz w:val="20"/>
          <w:szCs w:val="20"/>
          <w:lang w:val="ru-RU"/>
        </w:rPr>
        <w:t xml:space="preserve">   Тираж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color w:val="0D0D0D"/>
          <w:sz w:val="20"/>
          <w:szCs w:val="20"/>
          <w:lang w:val="ru-RU"/>
        </w:rPr>
        <w:t xml:space="preserve"> 5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 </w:t>
      </w:r>
      <w:r>
        <w:rPr>
          <w:b/>
          <w:color w:val="0D0D0D"/>
          <w:sz w:val="20"/>
          <w:szCs w:val="20"/>
          <w:lang w:val="ru-RU"/>
        </w:rPr>
        <w:t>экз.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  </w:t>
      </w:r>
      <w:r>
        <w:rPr>
          <w:b/>
          <w:i/>
          <w:color w:val="0D0D0D"/>
          <w:sz w:val="20"/>
          <w:szCs w:val="20"/>
          <w:lang w:val="ru-RU"/>
        </w:rPr>
        <w:t xml:space="preserve">                           </w:t>
      </w:r>
      <w:proofErr w:type="spellStart"/>
      <w:r w:rsidRPr="00A13B04">
        <w:rPr>
          <w:b/>
          <w:color w:val="0D0D0D"/>
          <w:sz w:val="20"/>
          <w:szCs w:val="20"/>
          <w:lang w:val="ru-RU"/>
        </w:rPr>
        <w:t>Дергачевского</w:t>
      </w:r>
      <w:proofErr w:type="spellEnd"/>
      <w:r w:rsidRPr="00A13B04">
        <w:rPr>
          <w:b/>
          <w:color w:val="0D0D0D"/>
          <w:sz w:val="20"/>
          <w:szCs w:val="20"/>
          <w:lang w:val="ru-RU"/>
        </w:rPr>
        <w:t xml:space="preserve"> муниципального   </w:t>
      </w:r>
      <w:r w:rsidRPr="00A13B04">
        <w:rPr>
          <w:b/>
          <w:i/>
          <w:color w:val="0D0D0D"/>
          <w:sz w:val="20"/>
          <w:szCs w:val="20"/>
          <w:lang w:val="ru-RU"/>
        </w:rPr>
        <w:t xml:space="preserve"> </w:t>
      </w:r>
      <w:r>
        <w:rPr>
          <w:b/>
          <w:i/>
          <w:color w:val="0D0D0D"/>
          <w:sz w:val="20"/>
          <w:szCs w:val="20"/>
          <w:lang w:val="ru-RU"/>
        </w:rPr>
        <w:t xml:space="preserve">             </w:t>
      </w:r>
      <w:r>
        <w:rPr>
          <w:color w:val="0D0D0D"/>
          <w:sz w:val="20"/>
          <w:szCs w:val="20"/>
          <w:lang w:val="ru-RU"/>
        </w:rPr>
        <w:t>с</w:t>
      </w:r>
      <w:proofErr w:type="gramStart"/>
      <w:r>
        <w:rPr>
          <w:color w:val="0D0D0D"/>
          <w:sz w:val="20"/>
          <w:szCs w:val="20"/>
          <w:lang w:val="ru-RU"/>
        </w:rPr>
        <w:t>.(</w:t>
      </w:r>
      <w:proofErr w:type="spellStart"/>
      <w:proofErr w:type="gramEnd"/>
      <w:r>
        <w:rPr>
          <w:color w:val="0D0D0D"/>
          <w:sz w:val="20"/>
          <w:szCs w:val="20"/>
          <w:lang w:val="ru-RU"/>
        </w:rPr>
        <w:t>п</w:t>
      </w:r>
      <w:proofErr w:type="spellEnd"/>
      <w:r>
        <w:rPr>
          <w:color w:val="0D0D0D"/>
          <w:sz w:val="20"/>
          <w:szCs w:val="20"/>
          <w:lang w:val="ru-RU"/>
        </w:rPr>
        <w:t>)  Зерновой</w:t>
      </w:r>
    </w:p>
    <w:p w:rsidR="001D3E81" w:rsidRPr="005A159D" w:rsidRDefault="001D3E81" w:rsidP="001D3E81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  <w:sz w:val="20"/>
          <w:szCs w:val="20"/>
          <w:lang w:val="ru-RU"/>
        </w:rPr>
      </w:pPr>
      <w:r>
        <w:rPr>
          <w:color w:val="0D0D0D"/>
          <w:sz w:val="20"/>
          <w:szCs w:val="20"/>
          <w:lang w:val="ru-RU"/>
        </w:rPr>
        <w:t xml:space="preserve">                                              </w:t>
      </w:r>
      <w:r w:rsidRPr="00A13B04">
        <w:rPr>
          <w:color w:val="0D0D0D"/>
          <w:sz w:val="20"/>
          <w:szCs w:val="20"/>
          <w:lang w:val="ru-RU"/>
        </w:rPr>
        <w:t xml:space="preserve"> </w:t>
      </w:r>
      <w:r>
        <w:rPr>
          <w:color w:val="0D0D0D"/>
          <w:sz w:val="20"/>
          <w:szCs w:val="20"/>
          <w:lang w:val="ru-RU"/>
        </w:rPr>
        <w:t xml:space="preserve">                </w:t>
      </w:r>
      <w:r w:rsidRPr="00A13B04">
        <w:rPr>
          <w:b/>
          <w:color w:val="0D0D0D"/>
          <w:sz w:val="20"/>
          <w:szCs w:val="20"/>
          <w:lang w:val="ru-RU"/>
        </w:rPr>
        <w:t>района Саратовской области</w:t>
      </w:r>
      <w:r>
        <w:rPr>
          <w:b/>
          <w:color w:val="0D0D0D"/>
          <w:sz w:val="20"/>
          <w:szCs w:val="20"/>
          <w:lang w:val="ru-RU"/>
        </w:rPr>
        <w:tab/>
        <w:t xml:space="preserve">       </w:t>
      </w:r>
      <w:r>
        <w:rPr>
          <w:color w:val="0D0D0D"/>
          <w:sz w:val="20"/>
          <w:szCs w:val="20"/>
          <w:lang w:val="ru-RU"/>
        </w:rPr>
        <w:t>ул</w:t>
      </w:r>
      <w:proofErr w:type="gramStart"/>
      <w:r>
        <w:rPr>
          <w:color w:val="0D0D0D"/>
          <w:sz w:val="20"/>
          <w:szCs w:val="20"/>
          <w:lang w:val="ru-RU"/>
        </w:rPr>
        <w:t>.Ц</w:t>
      </w:r>
      <w:proofErr w:type="gramEnd"/>
      <w:r>
        <w:rPr>
          <w:color w:val="0D0D0D"/>
          <w:sz w:val="20"/>
          <w:szCs w:val="20"/>
          <w:lang w:val="ru-RU"/>
        </w:rPr>
        <w:t>ентральная д.18</w:t>
      </w:r>
    </w:p>
    <w:p w:rsidR="00D7086C" w:rsidRPr="001D3E81" w:rsidRDefault="001D3E81" w:rsidP="001D3E81">
      <w:pPr>
        <w:rPr>
          <w:sz w:val="28"/>
          <w:lang w:val="ru-RU"/>
        </w:rPr>
        <w:sectPr w:rsidR="00D7086C" w:rsidRPr="001D3E81" w:rsidSect="00D7086C">
          <w:headerReference w:type="default" r:id="rId8"/>
          <w:pgSz w:w="11907" w:h="16840" w:code="9"/>
          <w:pgMar w:top="363" w:right="567" w:bottom="709" w:left="1701" w:header="0" w:footer="567" w:gutter="0"/>
          <w:cols w:space="720"/>
          <w:titlePg/>
          <w:docGrid w:linePitch="326"/>
        </w:sectPr>
      </w:pPr>
      <w:r>
        <w:rPr>
          <w:color w:val="0D0D0D"/>
          <w:sz w:val="20"/>
          <w:szCs w:val="20"/>
          <w:lang w:val="ru-RU"/>
        </w:rPr>
        <w:t>____________________________________________________________________________________________________</w:t>
      </w:r>
    </w:p>
    <w:p w:rsidR="00D7086C" w:rsidRPr="00D7086C" w:rsidRDefault="00D7086C" w:rsidP="00D7086C">
      <w:pPr>
        <w:suppressAutoHyphens/>
        <w:spacing w:line="240" w:lineRule="exact"/>
        <w:ind w:left="11482"/>
        <w:rPr>
          <w:sz w:val="28"/>
          <w:lang w:val="ru-RU"/>
        </w:rPr>
      </w:pPr>
      <w:r w:rsidRPr="00D7086C">
        <w:rPr>
          <w:sz w:val="28"/>
          <w:lang w:val="ru-RU"/>
        </w:rPr>
        <w:lastRenderedPageBreak/>
        <w:t>УТВЕРЖДЕН</w:t>
      </w:r>
    </w:p>
    <w:p w:rsidR="00D7086C" w:rsidRPr="00D7086C" w:rsidRDefault="00D7086C" w:rsidP="00D7086C">
      <w:pPr>
        <w:suppressAutoHyphens/>
        <w:spacing w:line="240" w:lineRule="exact"/>
        <w:ind w:left="11482"/>
        <w:rPr>
          <w:sz w:val="28"/>
          <w:lang w:val="ru-RU"/>
        </w:rPr>
      </w:pPr>
      <w:r w:rsidRPr="00D7086C">
        <w:rPr>
          <w:sz w:val="28"/>
          <w:lang w:val="ru-RU"/>
        </w:rPr>
        <w:t>постановлением</w:t>
      </w:r>
    </w:p>
    <w:p w:rsidR="001B2807" w:rsidRPr="00735CC7" w:rsidRDefault="001B2807">
      <w:pPr>
        <w:rPr>
          <w:lang w:val="ru-RU"/>
        </w:rPr>
      </w:pPr>
    </w:p>
    <w:sectPr w:rsidR="001B2807" w:rsidRPr="00735CC7" w:rsidSect="001B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F3" w:rsidRDefault="00E263F3" w:rsidP="0099615D">
      <w:r>
        <w:separator/>
      </w:r>
    </w:p>
  </w:endnote>
  <w:endnote w:type="continuationSeparator" w:id="0">
    <w:p w:rsidR="00E263F3" w:rsidRDefault="00E263F3" w:rsidP="0099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F3" w:rsidRDefault="00E263F3" w:rsidP="0099615D">
      <w:r>
        <w:separator/>
      </w:r>
    </w:p>
  </w:footnote>
  <w:footnote w:type="continuationSeparator" w:id="0">
    <w:p w:rsidR="00E263F3" w:rsidRDefault="00E263F3" w:rsidP="0099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7F" w:rsidRDefault="00E263F3">
    <w:pPr>
      <w:pStyle w:val="a6"/>
      <w:jc w:val="center"/>
    </w:pPr>
  </w:p>
  <w:p w:rsidR="0014007F" w:rsidRDefault="001F3232" w:rsidP="0014007F">
    <w:pPr>
      <w:pStyle w:val="a6"/>
      <w:jc w:val="center"/>
    </w:pPr>
    <w:r>
      <w:fldChar w:fldCharType="begin"/>
    </w:r>
    <w:r w:rsidR="00D7086C">
      <w:instrText xml:space="preserve"> PAGE   \* MERGEFORMAT </w:instrText>
    </w:r>
    <w:r>
      <w:fldChar w:fldCharType="separate"/>
    </w:r>
    <w:r w:rsidR="00B468F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F9"/>
    <w:multiLevelType w:val="hybridMultilevel"/>
    <w:tmpl w:val="A112D5D6"/>
    <w:lvl w:ilvl="0" w:tplc="2BA846BA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3C56"/>
    <w:multiLevelType w:val="hybridMultilevel"/>
    <w:tmpl w:val="17AED9E0"/>
    <w:lvl w:ilvl="0" w:tplc="204A26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DE6C19"/>
    <w:multiLevelType w:val="hybridMultilevel"/>
    <w:tmpl w:val="9E8E40DE"/>
    <w:lvl w:ilvl="0" w:tplc="F448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C5811"/>
    <w:multiLevelType w:val="hybridMultilevel"/>
    <w:tmpl w:val="BB2069CA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CC7"/>
    <w:rsid w:val="00065891"/>
    <w:rsid w:val="000D3000"/>
    <w:rsid w:val="000D3C59"/>
    <w:rsid w:val="00103C1A"/>
    <w:rsid w:val="00104A79"/>
    <w:rsid w:val="00167967"/>
    <w:rsid w:val="001B2807"/>
    <w:rsid w:val="001D3E81"/>
    <w:rsid w:val="001F3232"/>
    <w:rsid w:val="00200AC9"/>
    <w:rsid w:val="00310A39"/>
    <w:rsid w:val="003428EB"/>
    <w:rsid w:val="00485E05"/>
    <w:rsid w:val="004A4522"/>
    <w:rsid w:val="004C08DB"/>
    <w:rsid w:val="005553CC"/>
    <w:rsid w:val="0055620C"/>
    <w:rsid w:val="00723162"/>
    <w:rsid w:val="00735CC7"/>
    <w:rsid w:val="007813FA"/>
    <w:rsid w:val="007D658C"/>
    <w:rsid w:val="00803E23"/>
    <w:rsid w:val="0083729B"/>
    <w:rsid w:val="0086043F"/>
    <w:rsid w:val="0099615D"/>
    <w:rsid w:val="009E7911"/>
    <w:rsid w:val="009F7204"/>
    <w:rsid w:val="00AE2B9E"/>
    <w:rsid w:val="00AF5D96"/>
    <w:rsid w:val="00B468FC"/>
    <w:rsid w:val="00B6230E"/>
    <w:rsid w:val="00BD7B2B"/>
    <w:rsid w:val="00C37A4E"/>
    <w:rsid w:val="00CD239E"/>
    <w:rsid w:val="00D7086C"/>
    <w:rsid w:val="00DB13E7"/>
    <w:rsid w:val="00E263F3"/>
    <w:rsid w:val="00E5764A"/>
    <w:rsid w:val="00EC49A2"/>
    <w:rsid w:val="00FC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35CC7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735C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uiPriority w:val="99"/>
    <w:rsid w:val="00735CC7"/>
    <w:pPr>
      <w:spacing w:before="100" w:beforeAutospacing="1" w:after="100" w:afterAutospacing="1"/>
    </w:pPr>
    <w:rPr>
      <w:lang w:val="ru-RU"/>
    </w:rPr>
  </w:style>
  <w:style w:type="paragraph" w:customStyle="1" w:styleId="14-15">
    <w:name w:val="14-15"/>
    <w:basedOn w:val="a"/>
    <w:rsid w:val="00735CC7"/>
    <w:pPr>
      <w:spacing w:line="360" w:lineRule="auto"/>
      <w:ind w:firstLine="709"/>
      <w:jc w:val="both"/>
    </w:pPr>
    <w:rPr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locked/>
    <w:rsid w:val="00D7086C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86C"/>
    <w:pPr>
      <w:widowControl w:val="0"/>
      <w:shd w:val="clear" w:color="auto" w:fill="FFFFFF"/>
      <w:spacing w:after="380"/>
      <w:ind w:left="670" w:firstLine="40"/>
    </w:pPr>
    <w:rPr>
      <w:rFonts w:ascii="Arial" w:eastAsia="Arial" w:hAnsi="Arial" w:cs="Arial"/>
      <w:b/>
      <w:bCs/>
      <w:sz w:val="32"/>
      <w:szCs w:val="32"/>
      <w:lang w:val="ru-RU" w:eastAsia="en-US"/>
    </w:rPr>
  </w:style>
  <w:style w:type="character" w:customStyle="1" w:styleId="a5">
    <w:name w:val="Основной текст_"/>
    <w:basedOn w:val="a0"/>
    <w:link w:val="1"/>
    <w:locked/>
    <w:rsid w:val="00D7086C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D7086C"/>
    <w:pPr>
      <w:widowControl w:val="0"/>
      <w:shd w:val="clear" w:color="auto" w:fill="FFFFFF"/>
      <w:ind w:firstLine="400"/>
      <w:jc w:val="both"/>
    </w:pPr>
    <w:rPr>
      <w:rFonts w:ascii="Arial" w:eastAsia="Arial" w:hAnsi="Arial" w:cs="Arial"/>
      <w:sz w:val="22"/>
      <w:szCs w:val="22"/>
      <w:lang w:val="ru-RU" w:eastAsia="en-US"/>
    </w:rPr>
  </w:style>
  <w:style w:type="paragraph" w:styleId="a6">
    <w:name w:val="header"/>
    <w:basedOn w:val="a"/>
    <w:link w:val="a7"/>
    <w:rsid w:val="00D7086C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7">
    <w:name w:val="Верхний колонтитул Знак"/>
    <w:basedOn w:val="a0"/>
    <w:link w:val="a6"/>
    <w:rsid w:val="00D7086C"/>
    <w:rPr>
      <w:rFonts w:ascii="Times New Roman" w:eastAsia="Times New Roman" w:hAnsi="Times New Roman" w:cs="Times New Roman"/>
      <w:spacing w:val="16"/>
      <w:sz w:val="25"/>
      <w:szCs w:val="20"/>
    </w:rPr>
  </w:style>
  <w:style w:type="paragraph" w:customStyle="1" w:styleId="ConsPlusNormal">
    <w:name w:val="ConsPlusNormal"/>
    <w:rsid w:val="00D708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08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86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Hyperlink"/>
    <w:basedOn w:val="a0"/>
    <w:uiPriority w:val="99"/>
    <w:unhideWhenUsed/>
    <w:rsid w:val="000D3C59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0D3C59"/>
    <w:pPr>
      <w:jc w:val="center"/>
    </w:pPr>
    <w:rPr>
      <w:b/>
      <w:bCs/>
      <w:sz w:val="28"/>
      <w:lang w:val="ru-RU"/>
    </w:rPr>
  </w:style>
  <w:style w:type="character" w:customStyle="1" w:styleId="ac">
    <w:name w:val="Название Знак"/>
    <w:basedOn w:val="a0"/>
    <w:link w:val="ab"/>
    <w:rsid w:val="000D3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6">
    <w:name w:val="p6"/>
    <w:basedOn w:val="a"/>
    <w:rsid w:val="000D3C59"/>
    <w:pPr>
      <w:spacing w:before="100" w:beforeAutospacing="1" w:after="100" w:afterAutospacing="1"/>
    </w:pPr>
    <w:rPr>
      <w:lang w:val="ru-RU"/>
    </w:rPr>
  </w:style>
  <w:style w:type="character" w:styleId="ad">
    <w:name w:val="Book Title"/>
    <w:basedOn w:val="a0"/>
    <w:uiPriority w:val="33"/>
    <w:qFormat/>
    <w:rsid w:val="000D3C59"/>
    <w:rPr>
      <w:b/>
      <w:bCs/>
      <w:smallCaps/>
      <w:spacing w:val="5"/>
    </w:rPr>
  </w:style>
  <w:style w:type="paragraph" w:customStyle="1" w:styleId="10">
    <w:name w:val="Обычный (веб)1"/>
    <w:basedOn w:val="a"/>
    <w:rsid w:val="000D3C59"/>
    <w:pPr>
      <w:suppressAutoHyphens/>
      <w:spacing w:before="280" w:after="280" w:line="100" w:lineRule="atLeast"/>
    </w:pPr>
    <w:rPr>
      <w:lang w:val="ru-RU" w:eastAsia="ar-SA"/>
    </w:rPr>
  </w:style>
  <w:style w:type="paragraph" w:customStyle="1" w:styleId="11">
    <w:name w:val="Без интервала1"/>
    <w:rsid w:val="000D3C5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9E7911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lang w:val="ru-RU"/>
    </w:rPr>
  </w:style>
  <w:style w:type="paragraph" w:customStyle="1" w:styleId="Style5">
    <w:name w:val="Style5"/>
    <w:basedOn w:val="a"/>
    <w:uiPriority w:val="99"/>
    <w:rsid w:val="009E7911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lang w:val="ru-RU"/>
    </w:rPr>
  </w:style>
  <w:style w:type="paragraph" w:customStyle="1" w:styleId="Style7">
    <w:name w:val="Style7"/>
    <w:basedOn w:val="a"/>
    <w:uiPriority w:val="99"/>
    <w:rsid w:val="009E7911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lang w:val="ru-RU"/>
    </w:rPr>
  </w:style>
  <w:style w:type="paragraph" w:customStyle="1" w:styleId="Style8">
    <w:name w:val="Style8"/>
    <w:basedOn w:val="a"/>
    <w:uiPriority w:val="99"/>
    <w:rsid w:val="009E7911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3">
    <w:name w:val="Font Style13"/>
    <w:basedOn w:val="a0"/>
    <w:uiPriority w:val="99"/>
    <w:rsid w:val="009E791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9E7911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9E7911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lang w:val="ru-RU"/>
    </w:rPr>
  </w:style>
  <w:style w:type="character" w:customStyle="1" w:styleId="FontStyle12">
    <w:name w:val="Font Style12"/>
    <w:basedOn w:val="a0"/>
    <w:uiPriority w:val="99"/>
    <w:rsid w:val="009E7911"/>
    <w:rPr>
      <w:rFonts w:ascii="Times New Roman" w:hAnsi="Times New Roman" w:cs="Times New Roman" w:hint="default"/>
      <w:sz w:val="24"/>
      <w:szCs w:val="24"/>
    </w:rPr>
  </w:style>
  <w:style w:type="paragraph" w:styleId="ae">
    <w:name w:val="List Paragraph"/>
    <w:basedOn w:val="a"/>
    <w:uiPriority w:val="34"/>
    <w:qFormat/>
    <w:rsid w:val="009E7911"/>
    <w:pPr>
      <w:ind w:left="720"/>
      <w:contextualSpacing/>
    </w:pPr>
    <w:rPr>
      <w:lang w:val="ru-RU"/>
    </w:rPr>
  </w:style>
  <w:style w:type="paragraph" w:customStyle="1" w:styleId="msonormalbullet2gif">
    <w:name w:val="msonormalbullet2.gif"/>
    <w:basedOn w:val="a"/>
    <w:rsid w:val="009E7911"/>
    <w:pPr>
      <w:spacing w:before="100" w:beforeAutospacing="1" w:after="100" w:afterAutospacing="1"/>
    </w:pPr>
    <w:rPr>
      <w:lang w:val="ru-RU"/>
    </w:rPr>
  </w:style>
  <w:style w:type="paragraph" w:customStyle="1" w:styleId="msonormalbullet3gif">
    <w:name w:val="msonormalbullet3.gif"/>
    <w:basedOn w:val="a"/>
    <w:rsid w:val="009E7911"/>
    <w:pPr>
      <w:spacing w:before="100" w:beforeAutospacing="1" w:after="100" w:afterAutospacing="1"/>
    </w:pPr>
    <w:rPr>
      <w:lang w:val="ru-RU"/>
    </w:rPr>
  </w:style>
  <w:style w:type="table" w:styleId="af">
    <w:name w:val="Table Grid"/>
    <w:basedOn w:val="a1"/>
    <w:uiPriority w:val="59"/>
    <w:rsid w:val="009E7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E7911"/>
    <w:rPr>
      <w:b/>
      <w:bCs/>
    </w:rPr>
  </w:style>
  <w:style w:type="character" w:customStyle="1" w:styleId="wmi-callto">
    <w:name w:val="wmi-callto"/>
    <w:basedOn w:val="a0"/>
    <w:rsid w:val="009E7911"/>
  </w:style>
  <w:style w:type="paragraph" w:styleId="af1">
    <w:name w:val="Body Text"/>
    <w:basedOn w:val="a"/>
    <w:link w:val="af2"/>
    <w:uiPriority w:val="99"/>
    <w:rsid w:val="009E7911"/>
    <w:rPr>
      <w:sz w:val="28"/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9E7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Без интервала2"/>
    <w:rsid w:val="0055620C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2">
    <w:name w:val="Основной текст2"/>
    <w:basedOn w:val="a"/>
    <w:rsid w:val="0055620C"/>
    <w:pPr>
      <w:widowControl w:val="0"/>
      <w:shd w:val="clear" w:color="auto" w:fill="FFFFFF"/>
      <w:spacing w:after="420" w:line="0" w:lineRule="atLeast"/>
      <w:ind w:hanging="480"/>
      <w:jc w:val="center"/>
    </w:pPr>
    <w:rPr>
      <w:spacing w:val="7"/>
      <w:sz w:val="22"/>
      <w:szCs w:val="22"/>
      <w:lang w:val="ru-RU"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55620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5620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5">
    <w:name w:val="Normal (Web)"/>
    <w:basedOn w:val="a"/>
    <w:semiHidden/>
    <w:unhideWhenUsed/>
    <w:rsid w:val="0055620C"/>
    <w:pPr>
      <w:spacing w:before="100" w:beforeAutospacing="1" w:after="100" w:afterAutospacing="1"/>
    </w:pPr>
    <w:rPr>
      <w:lang w:val="ru-RU"/>
    </w:rPr>
  </w:style>
  <w:style w:type="paragraph" w:customStyle="1" w:styleId="12">
    <w:name w:val="Обычный1"/>
    <w:semiHidden/>
    <w:rsid w:val="0055620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679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67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Cell">
    <w:name w:val="ConsCell"/>
    <w:rsid w:val="001679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167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2022-08-25T04:08:00Z</cp:lastPrinted>
  <dcterms:created xsi:type="dcterms:W3CDTF">2022-02-13T07:24:00Z</dcterms:created>
  <dcterms:modified xsi:type="dcterms:W3CDTF">2022-08-25T04:09:00Z</dcterms:modified>
</cp:coreProperties>
</file>