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54" w:rsidRPr="00BD4A42" w:rsidRDefault="004A2536" w:rsidP="00BD4A42">
      <w:pPr>
        <w:ind w:left="-709"/>
        <w:jc w:val="center"/>
        <w:rPr>
          <w:b/>
          <w:i/>
          <w:color w:val="548DD4"/>
          <w:sz w:val="72"/>
        </w:rPr>
      </w:pPr>
      <w:r w:rsidRPr="00BD4A42">
        <w:rPr>
          <w:b/>
          <w:i/>
          <w:color w:val="548DD4"/>
          <w:sz w:val="96"/>
        </w:rPr>
        <w:t>ВЕСТНИК</w:t>
      </w:r>
    </w:p>
    <w:p w:rsidR="005C7454" w:rsidRPr="00BD4A42" w:rsidRDefault="004A2536" w:rsidP="00BD4A42">
      <w:pPr>
        <w:ind w:left="-709"/>
        <w:jc w:val="center"/>
        <w:rPr>
          <w:b/>
          <w:sz w:val="18"/>
        </w:rPr>
      </w:pPr>
      <w:r w:rsidRPr="00BD4A42">
        <w:rPr>
          <w:b/>
          <w:i/>
          <w:color w:val="548DD4"/>
          <w:sz w:val="72"/>
        </w:rPr>
        <w:t xml:space="preserve">Октябрьского </w:t>
      </w:r>
      <w:r w:rsidRPr="00BD4A42">
        <w:rPr>
          <w:b/>
          <w:i/>
          <w:color w:val="548DD4"/>
          <w:sz w:val="56"/>
        </w:rPr>
        <w:t xml:space="preserve"> МО</w:t>
      </w:r>
    </w:p>
    <w:p w:rsidR="005C7454" w:rsidRDefault="004A2536">
      <w:pPr>
        <w:ind w:left="-709"/>
        <w:rPr>
          <w:b/>
          <w:sz w:val="20"/>
        </w:rPr>
      </w:pPr>
      <w:r>
        <w:rPr>
          <w:b/>
          <w:sz w:val="20"/>
        </w:rPr>
        <w:t xml:space="preserve">Официальный печатный орган </w:t>
      </w:r>
      <w:proofErr w:type="gramStart"/>
      <w:r>
        <w:rPr>
          <w:b/>
          <w:sz w:val="20"/>
        </w:rPr>
        <w:t>Октябрьского</w:t>
      </w:r>
      <w:proofErr w:type="gramEnd"/>
    </w:p>
    <w:p w:rsidR="005C7454" w:rsidRDefault="004A2536">
      <w:pPr>
        <w:ind w:left="-709"/>
        <w:rPr>
          <w:b/>
          <w:sz w:val="20"/>
        </w:rPr>
      </w:pPr>
      <w:r>
        <w:rPr>
          <w:b/>
          <w:sz w:val="20"/>
        </w:rPr>
        <w:t>муниципального образования Дергачевского муниципального</w:t>
      </w:r>
    </w:p>
    <w:p w:rsidR="005C7454" w:rsidRDefault="004A2536">
      <w:pPr>
        <w:ind w:left="-709"/>
        <w:rPr>
          <w:b/>
          <w:i/>
          <w:color w:val="548DD4"/>
          <w:sz w:val="20"/>
        </w:rPr>
      </w:pPr>
      <w:r>
        <w:rPr>
          <w:b/>
          <w:sz w:val="20"/>
        </w:rPr>
        <w:t>района Саратовской области</w:t>
      </w:r>
    </w:p>
    <w:p w:rsidR="005C7454" w:rsidRDefault="005C7454">
      <w:pPr>
        <w:rPr>
          <w:b/>
          <w:i/>
          <w:color w:val="548DD4"/>
          <w:sz w:val="20"/>
        </w:rPr>
      </w:pPr>
    </w:p>
    <w:p w:rsidR="005C7454" w:rsidRDefault="004A2536">
      <w:pPr>
        <w:shd w:val="clear" w:color="auto" w:fill="0D0D0D"/>
        <w:ind w:left="-709" w:firstLine="709"/>
        <w:rPr>
          <w:b/>
          <w:color w:val="FFFFFF"/>
          <w:sz w:val="22"/>
        </w:rPr>
      </w:pPr>
      <w:r>
        <w:rPr>
          <w:b/>
          <w:sz w:val="22"/>
        </w:rPr>
        <w:t xml:space="preserve">                                                                                                                 </w:t>
      </w:r>
    </w:p>
    <w:p w:rsidR="005C7454" w:rsidRDefault="005021C9">
      <w:pPr>
        <w:shd w:val="clear" w:color="auto" w:fill="0D0D0D"/>
        <w:ind w:left="-709" w:firstLine="709"/>
        <w:rPr>
          <w:b/>
          <w:color w:val="FFFFFF"/>
          <w:sz w:val="22"/>
        </w:rPr>
      </w:pPr>
      <w:r>
        <w:rPr>
          <w:b/>
          <w:color w:val="FFFFFF"/>
          <w:sz w:val="22"/>
        </w:rPr>
        <w:t xml:space="preserve"> №</w:t>
      </w:r>
      <w:r w:rsidR="00130B7C">
        <w:rPr>
          <w:b/>
          <w:color w:val="FFFFFF"/>
          <w:sz w:val="22"/>
        </w:rPr>
        <w:t xml:space="preserve"> </w:t>
      </w:r>
      <w:r w:rsidR="000E617C">
        <w:rPr>
          <w:b/>
          <w:color w:val="FFFFFF"/>
          <w:sz w:val="22"/>
        </w:rPr>
        <w:t xml:space="preserve">1   </w:t>
      </w:r>
      <w:r w:rsidR="00177FFA">
        <w:rPr>
          <w:b/>
          <w:color w:val="FFFFFF"/>
          <w:sz w:val="22"/>
        </w:rPr>
        <w:t xml:space="preserve">  </w:t>
      </w:r>
      <w:r w:rsidR="008669A6">
        <w:rPr>
          <w:b/>
          <w:color w:val="FFFFFF"/>
          <w:sz w:val="22"/>
        </w:rPr>
        <w:t xml:space="preserve"> 8</w:t>
      </w:r>
      <w:r w:rsidR="00974799">
        <w:rPr>
          <w:b/>
          <w:color w:val="FFFFFF"/>
          <w:sz w:val="22"/>
        </w:rPr>
        <w:t xml:space="preserve">  февраля </w:t>
      </w:r>
      <w:r w:rsidR="001513CB">
        <w:rPr>
          <w:b/>
          <w:color w:val="FFFFFF"/>
          <w:sz w:val="22"/>
        </w:rPr>
        <w:t xml:space="preserve">  2023</w:t>
      </w:r>
      <w:r w:rsidR="00177FFA">
        <w:rPr>
          <w:b/>
          <w:color w:val="FFFFFF"/>
          <w:sz w:val="22"/>
        </w:rPr>
        <w:t xml:space="preserve"> </w:t>
      </w:r>
      <w:r w:rsidR="00130B7C">
        <w:rPr>
          <w:b/>
          <w:color w:val="FFFFFF"/>
          <w:sz w:val="22"/>
        </w:rPr>
        <w:t>года</w:t>
      </w:r>
      <w:r w:rsidR="004A2536">
        <w:rPr>
          <w:b/>
          <w:color w:val="FFFFFF"/>
          <w:sz w:val="22"/>
        </w:rPr>
        <w:t xml:space="preserve">                      РАСПРОСТРАНЯЕТСЯ</w:t>
      </w:r>
    </w:p>
    <w:p w:rsidR="005C7454" w:rsidRDefault="004A2536">
      <w:pPr>
        <w:shd w:val="clear" w:color="auto" w:fill="0D0D0D"/>
        <w:ind w:left="-709" w:firstLine="709"/>
        <w:rPr>
          <w:b/>
          <w:color w:val="FFFFFF"/>
          <w:sz w:val="22"/>
        </w:rPr>
      </w:pPr>
      <w:r>
        <w:rPr>
          <w:b/>
          <w:color w:val="FFFFFF"/>
          <w:sz w:val="22"/>
        </w:rPr>
        <w:tab/>
        <w:t xml:space="preserve">                                                                                                                  БЕСПЛАТНО</w:t>
      </w:r>
    </w:p>
    <w:p w:rsidR="005C7454" w:rsidRDefault="005C7454">
      <w:pPr>
        <w:shd w:val="clear" w:color="auto" w:fill="0D0D0D"/>
        <w:ind w:left="-709" w:firstLine="709"/>
        <w:rPr>
          <w:b/>
          <w:sz w:val="22"/>
        </w:rPr>
      </w:pPr>
    </w:p>
    <w:p w:rsidR="005C7454" w:rsidRPr="00BD4A42" w:rsidRDefault="004A2536" w:rsidP="00BD4A42">
      <w:pPr>
        <w:shd w:val="clear" w:color="auto" w:fill="0D0D0D"/>
        <w:ind w:left="-709" w:firstLine="709"/>
        <w:rPr>
          <w:b/>
          <w:sz w:val="22"/>
        </w:rPr>
      </w:pPr>
      <w:r>
        <w:rPr>
          <w:b/>
          <w:sz w:val="22"/>
        </w:rPr>
        <w:t>_____________________________________________________________________________________</w:t>
      </w:r>
    </w:p>
    <w:p w:rsidR="005C7454" w:rsidRDefault="005C7454">
      <w:pPr>
        <w:ind w:left="-851"/>
        <w:rPr>
          <w:b/>
          <w:i/>
          <w:sz w:val="22"/>
        </w:rPr>
      </w:pPr>
    </w:p>
    <w:p w:rsidR="000E617C" w:rsidRDefault="000E617C" w:rsidP="000E617C">
      <w:pPr>
        <w:pStyle w:val="af1"/>
      </w:pPr>
      <w:r>
        <w:rPr>
          <w:rFonts w:ascii="Times New Roman" w:hAnsi="Times New Roman" w:cs="Times New Roman"/>
          <w:b/>
          <w:sz w:val="27"/>
          <w:szCs w:val="28"/>
        </w:rPr>
        <w:t xml:space="preserve">                                                                                                      </w:t>
      </w:r>
    </w:p>
    <w:p w:rsidR="00512DFC" w:rsidRPr="007A4ABF" w:rsidRDefault="00512DFC" w:rsidP="00512DFC">
      <w:pPr>
        <w:pStyle w:val="af1"/>
        <w:rPr>
          <w:rFonts w:ascii="Times New Roman" w:hAnsi="Times New Roman"/>
          <w:sz w:val="20"/>
          <w:szCs w:val="20"/>
        </w:rPr>
      </w:pPr>
      <w:r w:rsidRPr="007A4ABF">
        <w:rPr>
          <w:rFonts w:ascii="Times New Roman" w:hAnsi="Times New Roman"/>
          <w:sz w:val="20"/>
          <w:szCs w:val="20"/>
        </w:rPr>
        <w:t xml:space="preserve">                                     </w:t>
      </w:r>
      <w:r>
        <w:rPr>
          <w:rFonts w:ascii="Times New Roman" w:hAnsi="Times New Roman"/>
          <w:sz w:val="20"/>
          <w:szCs w:val="20"/>
        </w:rPr>
        <w:t xml:space="preserve"> </w:t>
      </w:r>
    </w:p>
    <w:p w:rsidR="00512DFC" w:rsidRPr="007A4ABF" w:rsidRDefault="00512DFC" w:rsidP="00512DFC">
      <w:pPr>
        <w:pStyle w:val="af1"/>
        <w:rPr>
          <w:rFonts w:ascii="Times New Roman" w:hAnsi="Times New Roman"/>
          <w:sz w:val="20"/>
          <w:szCs w:val="20"/>
        </w:rPr>
      </w:pPr>
      <w:r w:rsidRPr="007A4ABF">
        <w:rPr>
          <w:rFonts w:ascii="Times New Roman" w:hAnsi="Times New Roman"/>
          <w:sz w:val="20"/>
          <w:szCs w:val="20"/>
        </w:rPr>
        <w:t xml:space="preserve">                                                                      </w:t>
      </w:r>
      <w:r w:rsidRPr="007A4ABF">
        <w:rPr>
          <w:rFonts w:ascii="Times New Roman" w:hAnsi="Times New Roman"/>
          <w:sz w:val="20"/>
          <w:szCs w:val="20"/>
        </w:rPr>
        <w:tab/>
      </w:r>
      <w:r w:rsidRPr="007A4ABF">
        <w:rPr>
          <w:rFonts w:ascii="Times New Roman" w:hAnsi="Times New Roman"/>
          <w:sz w:val="20"/>
          <w:szCs w:val="20"/>
        </w:rPr>
        <w:tab/>
        <w:t xml:space="preserve">  </w:t>
      </w:r>
      <w:r w:rsidRPr="007A4ABF">
        <w:rPr>
          <w:rFonts w:ascii="Times New Roman" w:hAnsi="Times New Roman"/>
          <w:sz w:val="20"/>
          <w:szCs w:val="20"/>
        </w:rPr>
        <w:tab/>
        <w:t xml:space="preserve">                   </w:t>
      </w:r>
      <w:r>
        <w:rPr>
          <w:rFonts w:ascii="Times New Roman" w:hAnsi="Times New Roman"/>
          <w:sz w:val="20"/>
          <w:szCs w:val="20"/>
        </w:rPr>
        <w:t xml:space="preserve">          </w:t>
      </w:r>
    </w:p>
    <w:p w:rsidR="001513CB" w:rsidRDefault="001513CB" w:rsidP="001513CB">
      <w:pPr>
        <w:jc w:val="center"/>
        <w:rPr>
          <w:b/>
          <w:sz w:val="28"/>
          <w:szCs w:val="28"/>
        </w:rPr>
      </w:pPr>
      <w:r>
        <w:rPr>
          <w:b/>
          <w:sz w:val="28"/>
          <w:szCs w:val="28"/>
        </w:rPr>
        <w:t>Совет</w:t>
      </w:r>
    </w:p>
    <w:p w:rsidR="001513CB" w:rsidRDefault="001513CB" w:rsidP="001513CB">
      <w:pPr>
        <w:jc w:val="center"/>
        <w:rPr>
          <w:b/>
          <w:sz w:val="28"/>
          <w:szCs w:val="28"/>
        </w:rPr>
      </w:pPr>
      <w:r>
        <w:rPr>
          <w:b/>
          <w:sz w:val="28"/>
          <w:szCs w:val="28"/>
        </w:rPr>
        <w:t>Октябрьского муниципального образования</w:t>
      </w:r>
    </w:p>
    <w:p w:rsidR="001513CB" w:rsidRDefault="001513CB" w:rsidP="001513CB">
      <w:pPr>
        <w:jc w:val="center"/>
        <w:rPr>
          <w:b/>
          <w:sz w:val="28"/>
          <w:szCs w:val="28"/>
        </w:rPr>
      </w:pPr>
      <w:r>
        <w:rPr>
          <w:b/>
          <w:sz w:val="28"/>
          <w:szCs w:val="28"/>
        </w:rPr>
        <w:t>Дергачевского муниципального района Саратовской области</w:t>
      </w:r>
    </w:p>
    <w:p w:rsidR="001513CB" w:rsidRDefault="001513CB" w:rsidP="001513CB">
      <w:pPr>
        <w:jc w:val="center"/>
        <w:rPr>
          <w:b/>
          <w:sz w:val="28"/>
          <w:szCs w:val="28"/>
        </w:rPr>
      </w:pPr>
    </w:p>
    <w:p w:rsidR="001513CB" w:rsidRDefault="001513CB" w:rsidP="001513CB">
      <w:pPr>
        <w:jc w:val="center"/>
        <w:rPr>
          <w:b/>
          <w:sz w:val="28"/>
          <w:szCs w:val="28"/>
        </w:rPr>
      </w:pPr>
      <w:r>
        <w:rPr>
          <w:b/>
          <w:sz w:val="28"/>
          <w:szCs w:val="28"/>
        </w:rPr>
        <w:t>Решение № 417-667</w:t>
      </w:r>
    </w:p>
    <w:p w:rsidR="001513CB" w:rsidRDefault="001513CB" w:rsidP="001513CB">
      <w:pPr>
        <w:jc w:val="center"/>
        <w:rPr>
          <w:b/>
          <w:sz w:val="28"/>
          <w:szCs w:val="28"/>
        </w:rPr>
      </w:pPr>
      <w:r>
        <w:rPr>
          <w:b/>
          <w:sz w:val="28"/>
          <w:szCs w:val="28"/>
        </w:rPr>
        <w:t>От 30 января 2023 года</w:t>
      </w:r>
    </w:p>
    <w:p w:rsidR="001513CB" w:rsidRPr="00184591" w:rsidRDefault="001513CB" w:rsidP="001513CB">
      <w:pPr>
        <w:rPr>
          <w:b/>
        </w:rPr>
      </w:pPr>
      <w:r w:rsidRPr="00184591">
        <w:rPr>
          <w:b/>
        </w:rPr>
        <w:t xml:space="preserve">О внесении изменений </w:t>
      </w:r>
      <w:proofErr w:type="gramStart"/>
      <w:r w:rsidRPr="00184591">
        <w:rPr>
          <w:b/>
        </w:rPr>
        <w:t>в</w:t>
      </w:r>
      <w:proofErr w:type="gramEnd"/>
      <w:r w:rsidRPr="00184591">
        <w:rPr>
          <w:b/>
        </w:rPr>
        <w:t xml:space="preserve"> </w:t>
      </w:r>
    </w:p>
    <w:p w:rsidR="001513CB" w:rsidRPr="00184591" w:rsidRDefault="001513CB" w:rsidP="001513CB">
      <w:pPr>
        <w:rPr>
          <w:b/>
        </w:rPr>
      </w:pPr>
      <w:r w:rsidRPr="00184591">
        <w:rPr>
          <w:b/>
        </w:rPr>
        <w:t xml:space="preserve">Решение Совета </w:t>
      </w:r>
      <w:r>
        <w:rPr>
          <w:b/>
        </w:rPr>
        <w:t>Октябрьского</w:t>
      </w:r>
    </w:p>
    <w:p w:rsidR="001513CB" w:rsidRPr="00184591" w:rsidRDefault="001513CB" w:rsidP="001513CB">
      <w:pPr>
        <w:rPr>
          <w:b/>
        </w:rPr>
      </w:pPr>
      <w:r w:rsidRPr="00184591">
        <w:rPr>
          <w:b/>
        </w:rPr>
        <w:t>Муниципального образования</w:t>
      </w:r>
    </w:p>
    <w:p w:rsidR="001513CB" w:rsidRDefault="001513CB" w:rsidP="001513CB">
      <w:pPr>
        <w:rPr>
          <w:b/>
          <w:sz w:val="28"/>
          <w:szCs w:val="28"/>
        </w:rPr>
      </w:pPr>
      <w:r>
        <w:rPr>
          <w:b/>
        </w:rPr>
        <w:t>от 22.12.2022 года №415-660</w:t>
      </w:r>
    </w:p>
    <w:p w:rsidR="001513CB" w:rsidRPr="00735233" w:rsidRDefault="001513CB" w:rsidP="001513CB">
      <w:pPr>
        <w:jc w:val="both"/>
        <w:rPr>
          <w:b/>
        </w:rPr>
      </w:pPr>
      <w:r w:rsidRPr="00735233">
        <w:rPr>
          <w:b/>
        </w:rPr>
        <w:t xml:space="preserve">О  бюджете </w:t>
      </w:r>
      <w:proofErr w:type="gramStart"/>
      <w:r>
        <w:rPr>
          <w:b/>
        </w:rPr>
        <w:t>Октябрьского</w:t>
      </w:r>
      <w:proofErr w:type="gramEnd"/>
    </w:p>
    <w:p w:rsidR="001513CB" w:rsidRPr="00735233" w:rsidRDefault="001513CB" w:rsidP="001513CB">
      <w:pPr>
        <w:jc w:val="both"/>
        <w:rPr>
          <w:b/>
        </w:rPr>
      </w:pPr>
      <w:r w:rsidRPr="00735233">
        <w:rPr>
          <w:b/>
        </w:rPr>
        <w:t>муниципального образования на 20</w:t>
      </w:r>
      <w:r>
        <w:rPr>
          <w:b/>
        </w:rPr>
        <w:t>23</w:t>
      </w:r>
      <w:r w:rsidRPr="00735233">
        <w:rPr>
          <w:b/>
        </w:rPr>
        <w:t xml:space="preserve"> год </w:t>
      </w:r>
    </w:p>
    <w:p w:rsidR="001513CB" w:rsidRPr="00735233" w:rsidRDefault="001513CB" w:rsidP="001513CB">
      <w:pPr>
        <w:jc w:val="both"/>
        <w:rPr>
          <w:b/>
        </w:rPr>
      </w:pPr>
      <w:r w:rsidRPr="00735233">
        <w:rPr>
          <w:b/>
        </w:rPr>
        <w:t>и плановый период 202</w:t>
      </w:r>
      <w:r>
        <w:rPr>
          <w:b/>
        </w:rPr>
        <w:t>4</w:t>
      </w:r>
      <w:r w:rsidRPr="00735233">
        <w:rPr>
          <w:b/>
        </w:rPr>
        <w:t xml:space="preserve"> и 202</w:t>
      </w:r>
      <w:r>
        <w:rPr>
          <w:b/>
        </w:rPr>
        <w:t>5</w:t>
      </w:r>
      <w:r w:rsidRPr="00735233">
        <w:rPr>
          <w:b/>
        </w:rPr>
        <w:t xml:space="preserve"> годов</w:t>
      </w:r>
    </w:p>
    <w:p w:rsidR="001513CB" w:rsidRDefault="001513CB" w:rsidP="001513CB">
      <w:pPr>
        <w:jc w:val="both"/>
        <w:rPr>
          <w:b/>
          <w:sz w:val="28"/>
          <w:szCs w:val="28"/>
        </w:rPr>
      </w:pPr>
    </w:p>
    <w:p w:rsidR="001513CB" w:rsidRDefault="001513CB" w:rsidP="001513CB">
      <w:pPr>
        <w:jc w:val="both"/>
        <w:rPr>
          <w:sz w:val="28"/>
          <w:szCs w:val="28"/>
        </w:rPr>
      </w:pPr>
      <w:r w:rsidRPr="005F6CCB">
        <w:rPr>
          <w:sz w:val="28"/>
          <w:szCs w:val="28"/>
        </w:rPr>
        <w:t xml:space="preserve">Руководствуясь ст.51 Устава </w:t>
      </w:r>
      <w:r>
        <w:rPr>
          <w:sz w:val="28"/>
          <w:szCs w:val="28"/>
        </w:rPr>
        <w:t>Октябрьского</w:t>
      </w:r>
      <w:r w:rsidRPr="005F6CCB">
        <w:rPr>
          <w:sz w:val="28"/>
          <w:szCs w:val="28"/>
        </w:rPr>
        <w:t xml:space="preserve"> муниципального образования Дергачевского муниципального района Саратовской области.</w:t>
      </w:r>
    </w:p>
    <w:p w:rsidR="001513CB" w:rsidRDefault="001513CB" w:rsidP="001513CB">
      <w:pPr>
        <w:jc w:val="both"/>
        <w:rPr>
          <w:b/>
          <w:sz w:val="28"/>
          <w:szCs w:val="28"/>
        </w:rPr>
      </w:pPr>
    </w:p>
    <w:p w:rsidR="001513CB" w:rsidRPr="005F6CCB" w:rsidRDefault="001513CB" w:rsidP="001513CB">
      <w:pPr>
        <w:jc w:val="center"/>
        <w:rPr>
          <w:b/>
          <w:sz w:val="28"/>
          <w:szCs w:val="28"/>
        </w:rPr>
      </w:pPr>
      <w:r>
        <w:rPr>
          <w:b/>
          <w:sz w:val="28"/>
          <w:szCs w:val="28"/>
        </w:rPr>
        <w:t>СОВЕТ РЕШИЛ:</w:t>
      </w:r>
    </w:p>
    <w:p w:rsidR="001513CB" w:rsidRPr="005F6CCB" w:rsidRDefault="001513CB" w:rsidP="001513CB">
      <w:pPr>
        <w:jc w:val="both"/>
        <w:rPr>
          <w:sz w:val="28"/>
          <w:szCs w:val="28"/>
        </w:rPr>
      </w:pPr>
      <w:r>
        <w:rPr>
          <w:sz w:val="28"/>
          <w:szCs w:val="28"/>
        </w:rPr>
        <w:t xml:space="preserve">1.Внести изменения в решение совета Октябрьского муниципального образования </w:t>
      </w:r>
      <w:r w:rsidRPr="005F6CCB">
        <w:rPr>
          <w:sz w:val="28"/>
          <w:szCs w:val="28"/>
        </w:rPr>
        <w:t xml:space="preserve">«О  бюджете </w:t>
      </w:r>
      <w:r>
        <w:rPr>
          <w:sz w:val="28"/>
          <w:szCs w:val="28"/>
        </w:rPr>
        <w:t xml:space="preserve">октябрьского </w:t>
      </w:r>
      <w:r w:rsidRPr="005F6CCB">
        <w:rPr>
          <w:sz w:val="28"/>
          <w:szCs w:val="28"/>
        </w:rPr>
        <w:t>муниципального образования на 20</w:t>
      </w:r>
      <w:r>
        <w:rPr>
          <w:sz w:val="28"/>
          <w:szCs w:val="28"/>
        </w:rPr>
        <w:t>23</w:t>
      </w:r>
      <w:r w:rsidRPr="005F6CCB">
        <w:rPr>
          <w:sz w:val="28"/>
          <w:szCs w:val="28"/>
        </w:rPr>
        <w:t xml:space="preserve"> год и плановый период 202</w:t>
      </w:r>
      <w:r>
        <w:rPr>
          <w:sz w:val="28"/>
          <w:szCs w:val="28"/>
        </w:rPr>
        <w:t>4</w:t>
      </w:r>
      <w:r w:rsidRPr="005F6CCB">
        <w:rPr>
          <w:sz w:val="28"/>
          <w:szCs w:val="28"/>
        </w:rPr>
        <w:t xml:space="preserve"> и 202</w:t>
      </w:r>
      <w:r>
        <w:rPr>
          <w:sz w:val="28"/>
          <w:szCs w:val="28"/>
        </w:rPr>
        <w:t>5</w:t>
      </w:r>
      <w:r w:rsidRPr="005F6CCB">
        <w:rPr>
          <w:sz w:val="28"/>
          <w:szCs w:val="28"/>
        </w:rPr>
        <w:t xml:space="preserve"> годов»</w:t>
      </w:r>
      <w:r>
        <w:rPr>
          <w:sz w:val="28"/>
          <w:szCs w:val="28"/>
        </w:rPr>
        <w:t xml:space="preserve"> от 22.12.2022 года №415-660 следующие изменения:</w:t>
      </w:r>
    </w:p>
    <w:p w:rsidR="001513CB" w:rsidRDefault="001513CB" w:rsidP="001513CB">
      <w:pPr>
        <w:jc w:val="both"/>
        <w:rPr>
          <w:b/>
          <w:sz w:val="28"/>
          <w:szCs w:val="28"/>
        </w:rPr>
      </w:pPr>
    </w:p>
    <w:p w:rsidR="001513CB" w:rsidRDefault="001513CB" w:rsidP="001513CB">
      <w:pPr>
        <w:jc w:val="both"/>
        <w:rPr>
          <w:sz w:val="28"/>
          <w:szCs w:val="28"/>
        </w:rPr>
      </w:pPr>
      <w:r>
        <w:rPr>
          <w:b/>
          <w:i/>
          <w:sz w:val="28"/>
          <w:szCs w:val="28"/>
        </w:rPr>
        <w:t>1.1 Пункт 1</w:t>
      </w:r>
      <w:r>
        <w:rPr>
          <w:sz w:val="28"/>
          <w:szCs w:val="28"/>
        </w:rPr>
        <w:t>.изложить в следующей редакции «Утвердить  бюджет Октябрьского муниципального образования Дергачевского муниципального района Саратовской области на 2023 год и  плановый период 2024 и 2025 годов:</w:t>
      </w:r>
    </w:p>
    <w:p w:rsidR="001513CB" w:rsidRDefault="001513CB" w:rsidP="001513CB">
      <w:pPr>
        <w:jc w:val="both"/>
        <w:rPr>
          <w:sz w:val="28"/>
          <w:szCs w:val="28"/>
        </w:rPr>
      </w:pPr>
      <w:r>
        <w:rPr>
          <w:sz w:val="28"/>
          <w:szCs w:val="28"/>
        </w:rPr>
        <w:t>Общий объем доходов  бюджета Октябрьского муниципального образования</w:t>
      </w:r>
    </w:p>
    <w:p w:rsidR="001513CB" w:rsidRDefault="001513CB" w:rsidP="001513CB">
      <w:pPr>
        <w:jc w:val="both"/>
        <w:rPr>
          <w:sz w:val="28"/>
          <w:szCs w:val="28"/>
        </w:rPr>
      </w:pPr>
      <w:r>
        <w:rPr>
          <w:sz w:val="28"/>
          <w:szCs w:val="28"/>
        </w:rPr>
        <w:t>на 2023 год в сумме 4752,1 тыс. рублей;</w:t>
      </w:r>
    </w:p>
    <w:p w:rsidR="001513CB" w:rsidRDefault="001513CB" w:rsidP="001513CB">
      <w:pPr>
        <w:jc w:val="both"/>
        <w:rPr>
          <w:sz w:val="28"/>
          <w:szCs w:val="28"/>
        </w:rPr>
      </w:pPr>
      <w:r>
        <w:rPr>
          <w:sz w:val="28"/>
          <w:szCs w:val="28"/>
        </w:rPr>
        <w:t>на 2024 год в сумме  2889,6 тыс. рублей;</w:t>
      </w:r>
    </w:p>
    <w:p w:rsidR="001513CB" w:rsidRDefault="001513CB" w:rsidP="001513CB">
      <w:pPr>
        <w:jc w:val="both"/>
        <w:rPr>
          <w:sz w:val="28"/>
          <w:szCs w:val="28"/>
        </w:rPr>
      </w:pPr>
      <w:r>
        <w:rPr>
          <w:sz w:val="28"/>
          <w:szCs w:val="28"/>
        </w:rPr>
        <w:t>на 2025 год в сумме 3051,2 тыс. рублей.</w:t>
      </w:r>
    </w:p>
    <w:p w:rsidR="001513CB" w:rsidRDefault="001513CB" w:rsidP="001513CB">
      <w:pPr>
        <w:jc w:val="both"/>
        <w:rPr>
          <w:sz w:val="28"/>
          <w:szCs w:val="28"/>
        </w:rPr>
      </w:pPr>
    </w:p>
    <w:p w:rsidR="001513CB" w:rsidRDefault="001513CB" w:rsidP="001513CB">
      <w:pPr>
        <w:jc w:val="both"/>
        <w:rPr>
          <w:sz w:val="28"/>
          <w:szCs w:val="28"/>
        </w:rPr>
      </w:pPr>
      <w:r>
        <w:rPr>
          <w:sz w:val="28"/>
          <w:szCs w:val="28"/>
        </w:rPr>
        <w:lastRenderedPageBreak/>
        <w:t>Общий объем расходов бюджета Октябрьского муниципального образования</w:t>
      </w:r>
    </w:p>
    <w:p w:rsidR="001513CB" w:rsidRDefault="001513CB" w:rsidP="001513CB">
      <w:pPr>
        <w:jc w:val="both"/>
        <w:rPr>
          <w:sz w:val="28"/>
          <w:szCs w:val="28"/>
        </w:rPr>
      </w:pPr>
      <w:r>
        <w:rPr>
          <w:sz w:val="28"/>
          <w:szCs w:val="28"/>
        </w:rPr>
        <w:t>на  2023 год в сумме 4874,5 тыс. рублей;</w:t>
      </w:r>
    </w:p>
    <w:p w:rsidR="001513CB" w:rsidRDefault="001513CB" w:rsidP="001513CB">
      <w:pPr>
        <w:jc w:val="both"/>
        <w:rPr>
          <w:sz w:val="28"/>
          <w:szCs w:val="28"/>
        </w:rPr>
      </w:pPr>
      <w:r>
        <w:rPr>
          <w:sz w:val="28"/>
          <w:szCs w:val="28"/>
        </w:rPr>
        <w:t>на 2024 год в сумме 2889,6тыс. рублей, в том числе условно утвержденные расходы в сумме 58,9 тыс. рублей;</w:t>
      </w:r>
    </w:p>
    <w:p w:rsidR="001513CB" w:rsidRDefault="001513CB" w:rsidP="001513CB">
      <w:pPr>
        <w:jc w:val="both"/>
        <w:rPr>
          <w:sz w:val="28"/>
          <w:szCs w:val="28"/>
        </w:rPr>
      </w:pPr>
      <w:r>
        <w:rPr>
          <w:sz w:val="28"/>
          <w:szCs w:val="28"/>
        </w:rPr>
        <w:t>на 2025 год в сумме 3051,2 тыс. рублей, в том числе условно утвержденные расходы в сумме 123,6 тыс. рублей.</w:t>
      </w:r>
    </w:p>
    <w:p w:rsidR="001513CB" w:rsidRDefault="001513CB" w:rsidP="001513CB">
      <w:pPr>
        <w:jc w:val="both"/>
        <w:rPr>
          <w:sz w:val="28"/>
          <w:szCs w:val="28"/>
        </w:rPr>
      </w:pPr>
    </w:p>
    <w:p w:rsidR="001513CB" w:rsidRDefault="001513CB" w:rsidP="001513CB">
      <w:pPr>
        <w:jc w:val="both"/>
        <w:rPr>
          <w:sz w:val="28"/>
          <w:szCs w:val="28"/>
        </w:rPr>
      </w:pPr>
      <w:r>
        <w:rPr>
          <w:sz w:val="28"/>
          <w:szCs w:val="28"/>
        </w:rPr>
        <w:t>Дефицит бюджета Октябрьского муниципального образования  в размере 122,4 тыс. рублей или 5,8% объема доходов бюджета без учета утвержденного объема безвозмездных поступлений.</w:t>
      </w:r>
    </w:p>
    <w:p w:rsidR="001513CB" w:rsidRDefault="001513CB" w:rsidP="001513CB">
      <w:pPr>
        <w:jc w:val="both"/>
        <w:rPr>
          <w:sz w:val="28"/>
          <w:szCs w:val="28"/>
        </w:rPr>
      </w:pPr>
    </w:p>
    <w:p w:rsidR="001513CB" w:rsidRDefault="001513CB" w:rsidP="001513CB">
      <w:pPr>
        <w:jc w:val="both"/>
        <w:rPr>
          <w:sz w:val="28"/>
          <w:szCs w:val="28"/>
        </w:rPr>
      </w:pPr>
      <w:r>
        <w:rPr>
          <w:b/>
          <w:i/>
          <w:sz w:val="28"/>
          <w:szCs w:val="28"/>
        </w:rPr>
        <w:t>1.2</w:t>
      </w:r>
      <w:r>
        <w:rPr>
          <w:sz w:val="28"/>
          <w:szCs w:val="28"/>
        </w:rPr>
        <w:t>приложение 1</w:t>
      </w:r>
      <w:r w:rsidRPr="00D3553D">
        <w:rPr>
          <w:sz w:val="28"/>
          <w:szCs w:val="28"/>
        </w:rPr>
        <w:t xml:space="preserve">. </w:t>
      </w:r>
      <w:r>
        <w:rPr>
          <w:sz w:val="28"/>
          <w:szCs w:val="28"/>
        </w:rPr>
        <w:t>«</w:t>
      </w:r>
      <w:r w:rsidRPr="009B72F4">
        <w:rPr>
          <w:bCs/>
          <w:sz w:val="28"/>
        </w:rPr>
        <w:t xml:space="preserve">Безвозмездные поступления в бюджет </w:t>
      </w:r>
      <w:r>
        <w:rPr>
          <w:bCs/>
          <w:sz w:val="28"/>
        </w:rPr>
        <w:t>октябрьского</w:t>
      </w:r>
      <w:r w:rsidRPr="009B72F4">
        <w:rPr>
          <w:bCs/>
          <w:sz w:val="28"/>
        </w:rPr>
        <w:t xml:space="preserve"> муниципального образования Дергачевского муниципального района Саратовской области</w:t>
      </w:r>
      <w:r>
        <w:rPr>
          <w:bCs/>
          <w:sz w:val="28"/>
        </w:rPr>
        <w:t xml:space="preserve"> </w:t>
      </w:r>
      <w:r w:rsidRPr="009B72F4">
        <w:rPr>
          <w:bCs/>
          <w:sz w:val="28"/>
        </w:rPr>
        <w:t>на 202</w:t>
      </w:r>
      <w:r>
        <w:rPr>
          <w:bCs/>
          <w:sz w:val="28"/>
        </w:rPr>
        <w:t>3</w:t>
      </w:r>
      <w:r w:rsidRPr="009B72F4">
        <w:rPr>
          <w:bCs/>
          <w:sz w:val="28"/>
        </w:rPr>
        <w:t xml:space="preserve"> год и плановый период 202</w:t>
      </w:r>
      <w:r>
        <w:rPr>
          <w:bCs/>
          <w:sz w:val="28"/>
        </w:rPr>
        <w:t>4</w:t>
      </w:r>
      <w:r w:rsidRPr="009B72F4">
        <w:rPr>
          <w:bCs/>
          <w:sz w:val="28"/>
        </w:rPr>
        <w:t xml:space="preserve"> и 202</w:t>
      </w:r>
      <w:r>
        <w:rPr>
          <w:bCs/>
          <w:sz w:val="28"/>
        </w:rPr>
        <w:t>5</w:t>
      </w:r>
      <w:r w:rsidRPr="009B72F4">
        <w:rPr>
          <w:bCs/>
          <w:sz w:val="28"/>
        </w:rPr>
        <w:t xml:space="preserve"> годов</w:t>
      </w:r>
      <w:r>
        <w:rPr>
          <w:sz w:val="28"/>
          <w:szCs w:val="28"/>
        </w:rPr>
        <w:t>»</w:t>
      </w:r>
      <w:r w:rsidRPr="00D3553D">
        <w:rPr>
          <w:sz w:val="28"/>
          <w:szCs w:val="28"/>
        </w:rPr>
        <w:t xml:space="preserve"> </w:t>
      </w:r>
      <w:r>
        <w:rPr>
          <w:sz w:val="28"/>
          <w:szCs w:val="28"/>
        </w:rPr>
        <w:t xml:space="preserve">изложить в новой редакции </w:t>
      </w:r>
      <w:proofErr w:type="gramStart"/>
      <w:r>
        <w:rPr>
          <w:sz w:val="28"/>
          <w:szCs w:val="28"/>
        </w:rPr>
        <w:t>согласно приложения</w:t>
      </w:r>
      <w:proofErr w:type="gramEnd"/>
      <w:r>
        <w:rPr>
          <w:sz w:val="28"/>
          <w:szCs w:val="28"/>
        </w:rPr>
        <w:t xml:space="preserve"> 1 к настоящему решению</w:t>
      </w:r>
      <w:r w:rsidRPr="00CE37F3">
        <w:rPr>
          <w:sz w:val="28"/>
          <w:szCs w:val="28"/>
        </w:rPr>
        <w:t>;</w:t>
      </w:r>
    </w:p>
    <w:p w:rsidR="001513CB" w:rsidRDefault="001513CB" w:rsidP="001513CB">
      <w:pPr>
        <w:jc w:val="both"/>
        <w:rPr>
          <w:sz w:val="28"/>
          <w:szCs w:val="28"/>
        </w:rPr>
      </w:pPr>
    </w:p>
    <w:p w:rsidR="001513CB" w:rsidRPr="00D3553D" w:rsidRDefault="001513CB" w:rsidP="001513CB">
      <w:pPr>
        <w:jc w:val="both"/>
        <w:rPr>
          <w:sz w:val="28"/>
          <w:szCs w:val="28"/>
        </w:rPr>
      </w:pPr>
      <w:r>
        <w:rPr>
          <w:b/>
          <w:i/>
          <w:sz w:val="28"/>
          <w:szCs w:val="28"/>
        </w:rPr>
        <w:t xml:space="preserve">1.3 </w:t>
      </w:r>
      <w:r>
        <w:rPr>
          <w:sz w:val="28"/>
          <w:szCs w:val="28"/>
        </w:rPr>
        <w:t>приложение 3</w:t>
      </w:r>
      <w:r w:rsidRPr="00D3553D">
        <w:rPr>
          <w:sz w:val="28"/>
          <w:szCs w:val="28"/>
        </w:rPr>
        <w:t xml:space="preserve">. </w:t>
      </w:r>
      <w:r>
        <w:rPr>
          <w:sz w:val="28"/>
          <w:szCs w:val="28"/>
        </w:rPr>
        <w:t>«</w:t>
      </w:r>
      <w:r w:rsidRPr="00D3553D">
        <w:rPr>
          <w:sz w:val="28"/>
          <w:szCs w:val="28"/>
        </w:rPr>
        <w:t xml:space="preserve">Ведомственная структура расходов бюджета </w:t>
      </w:r>
      <w:r>
        <w:rPr>
          <w:sz w:val="28"/>
          <w:szCs w:val="28"/>
        </w:rPr>
        <w:t>Октябрьского</w:t>
      </w:r>
    </w:p>
    <w:p w:rsidR="001513CB" w:rsidRDefault="001513CB" w:rsidP="001513CB">
      <w:pPr>
        <w:jc w:val="both"/>
        <w:rPr>
          <w:sz w:val="28"/>
          <w:szCs w:val="28"/>
        </w:rPr>
      </w:pPr>
      <w:r w:rsidRPr="00D3553D">
        <w:rPr>
          <w:sz w:val="28"/>
          <w:szCs w:val="28"/>
        </w:rPr>
        <w:t>муниципального образования Дергачевского муниципального района Саратовской области на 20</w:t>
      </w:r>
      <w:r>
        <w:rPr>
          <w:sz w:val="28"/>
          <w:szCs w:val="28"/>
        </w:rPr>
        <w:t>23</w:t>
      </w:r>
      <w:r w:rsidRPr="00D3553D">
        <w:rPr>
          <w:sz w:val="28"/>
          <w:szCs w:val="28"/>
        </w:rPr>
        <w:t xml:space="preserve"> год и плановый период 202</w:t>
      </w:r>
      <w:r>
        <w:rPr>
          <w:sz w:val="28"/>
          <w:szCs w:val="28"/>
        </w:rPr>
        <w:t>4</w:t>
      </w:r>
      <w:r w:rsidRPr="00D3553D">
        <w:rPr>
          <w:sz w:val="28"/>
          <w:szCs w:val="28"/>
        </w:rPr>
        <w:t xml:space="preserve"> и 202</w:t>
      </w:r>
      <w:r>
        <w:rPr>
          <w:sz w:val="28"/>
          <w:szCs w:val="28"/>
        </w:rPr>
        <w:t>5</w:t>
      </w:r>
      <w:r w:rsidRPr="00D3553D">
        <w:rPr>
          <w:sz w:val="28"/>
          <w:szCs w:val="28"/>
        </w:rPr>
        <w:t xml:space="preserve"> годов</w:t>
      </w:r>
      <w:r>
        <w:rPr>
          <w:sz w:val="28"/>
          <w:szCs w:val="28"/>
        </w:rPr>
        <w:t>»</w:t>
      </w:r>
      <w:r w:rsidRPr="00D3553D">
        <w:rPr>
          <w:sz w:val="28"/>
          <w:szCs w:val="28"/>
        </w:rPr>
        <w:t xml:space="preserve"> </w:t>
      </w:r>
      <w:r>
        <w:rPr>
          <w:sz w:val="28"/>
          <w:szCs w:val="28"/>
        </w:rPr>
        <w:t xml:space="preserve">изложить в новой редакции </w:t>
      </w:r>
      <w:proofErr w:type="gramStart"/>
      <w:r>
        <w:rPr>
          <w:sz w:val="28"/>
          <w:szCs w:val="28"/>
        </w:rPr>
        <w:t>согласно приложения</w:t>
      </w:r>
      <w:proofErr w:type="gramEnd"/>
      <w:r>
        <w:rPr>
          <w:sz w:val="28"/>
          <w:szCs w:val="28"/>
        </w:rPr>
        <w:t xml:space="preserve"> 2 к настоящему решению</w:t>
      </w:r>
      <w:r w:rsidRPr="00CE37F3">
        <w:rPr>
          <w:sz w:val="28"/>
          <w:szCs w:val="28"/>
        </w:rPr>
        <w:t>;</w:t>
      </w:r>
    </w:p>
    <w:p w:rsidR="001513CB" w:rsidRPr="00D3553D" w:rsidRDefault="001513CB" w:rsidP="001513CB">
      <w:pPr>
        <w:jc w:val="both"/>
        <w:rPr>
          <w:sz w:val="28"/>
          <w:szCs w:val="28"/>
        </w:rPr>
      </w:pPr>
    </w:p>
    <w:p w:rsidR="001513CB" w:rsidRDefault="001513CB" w:rsidP="001513CB">
      <w:pPr>
        <w:jc w:val="both"/>
        <w:rPr>
          <w:sz w:val="28"/>
          <w:szCs w:val="28"/>
        </w:rPr>
      </w:pPr>
      <w:r>
        <w:rPr>
          <w:b/>
          <w:i/>
          <w:sz w:val="28"/>
          <w:szCs w:val="28"/>
        </w:rPr>
        <w:t xml:space="preserve">1.4 </w:t>
      </w:r>
      <w:r>
        <w:rPr>
          <w:sz w:val="28"/>
          <w:szCs w:val="28"/>
        </w:rPr>
        <w:t>приложение 4</w:t>
      </w:r>
      <w:r w:rsidRPr="00D3553D">
        <w:rPr>
          <w:sz w:val="28"/>
          <w:szCs w:val="28"/>
        </w:rPr>
        <w:t xml:space="preserve">. </w:t>
      </w:r>
      <w:r>
        <w:rPr>
          <w:sz w:val="28"/>
          <w:szCs w:val="28"/>
        </w:rPr>
        <w:t>«</w:t>
      </w:r>
      <w:r w:rsidRPr="00D3553D">
        <w:rPr>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3553D">
        <w:rPr>
          <w:sz w:val="28"/>
          <w:szCs w:val="28"/>
        </w:rPr>
        <w:t xml:space="preserve">видов расходов классификации расходов бюджета </w:t>
      </w:r>
      <w:r>
        <w:rPr>
          <w:sz w:val="28"/>
          <w:szCs w:val="28"/>
        </w:rPr>
        <w:t>Октябрьского</w:t>
      </w:r>
      <w:r w:rsidRPr="00D3553D">
        <w:rPr>
          <w:sz w:val="28"/>
          <w:szCs w:val="28"/>
        </w:rPr>
        <w:t xml:space="preserve"> муниципального образования</w:t>
      </w:r>
      <w:proofErr w:type="gramEnd"/>
      <w:r w:rsidRPr="00D3553D">
        <w:rPr>
          <w:sz w:val="28"/>
          <w:szCs w:val="28"/>
        </w:rPr>
        <w:t xml:space="preserve"> Дергачевского муниципального района Саратовской области на 20</w:t>
      </w:r>
      <w:r>
        <w:rPr>
          <w:sz w:val="28"/>
          <w:szCs w:val="28"/>
        </w:rPr>
        <w:t>23</w:t>
      </w:r>
      <w:r w:rsidRPr="00D3553D">
        <w:rPr>
          <w:sz w:val="28"/>
          <w:szCs w:val="28"/>
        </w:rPr>
        <w:t xml:space="preserve"> год и  плановый период 202</w:t>
      </w:r>
      <w:r>
        <w:rPr>
          <w:sz w:val="28"/>
          <w:szCs w:val="28"/>
        </w:rPr>
        <w:t>4</w:t>
      </w:r>
      <w:r w:rsidRPr="00D3553D">
        <w:rPr>
          <w:sz w:val="28"/>
          <w:szCs w:val="28"/>
        </w:rPr>
        <w:t xml:space="preserve"> и 202</w:t>
      </w:r>
      <w:r>
        <w:rPr>
          <w:sz w:val="28"/>
          <w:szCs w:val="28"/>
        </w:rPr>
        <w:t>5</w:t>
      </w:r>
      <w:r w:rsidRPr="00D3553D">
        <w:rPr>
          <w:sz w:val="28"/>
          <w:szCs w:val="28"/>
        </w:rPr>
        <w:t xml:space="preserve"> годов.</w:t>
      </w:r>
      <w:r>
        <w:rPr>
          <w:sz w:val="28"/>
          <w:szCs w:val="28"/>
        </w:rPr>
        <w:t>»</w:t>
      </w:r>
      <w:r w:rsidRPr="00D3553D">
        <w:rPr>
          <w:sz w:val="28"/>
          <w:szCs w:val="28"/>
        </w:rPr>
        <w:t xml:space="preserve"> </w:t>
      </w:r>
      <w:r>
        <w:rPr>
          <w:sz w:val="28"/>
          <w:szCs w:val="28"/>
        </w:rPr>
        <w:t>изложить в новой редакции согласно приложения 3 к настоящему решению</w:t>
      </w:r>
      <w:r w:rsidRPr="00CE37F3">
        <w:rPr>
          <w:sz w:val="28"/>
          <w:szCs w:val="28"/>
        </w:rPr>
        <w:t>;</w:t>
      </w:r>
    </w:p>
    <w:p w:rsidR="001513CB" w:rsidRPr="00D3553D" w:rsidRDefault="001513CB" w:rsidP="001513CB">
      <w:pPr>
        <w:jc w:val="both"/>
        <w:rPr>
          <w:sz w:val="28"/>
          <w:szCs w:val="28"/>
        </w:rPr>
      </w:pPr>
    </w:p>
    <w:p w:rsidR="001513CB" w:rsidRDefault="001513CB" w:rsidP="001513CB">
      <w:pPr>
        <w:jc w:val="both"/>
        <w:rPr>
          <w:sz w:val="28"/>
          <w:szCs w:val="28"/>
        </w:rPr>
      </w:pPr>
      <w:r>
        <w:rPr>
          <w:b/>
          <w:i/>
          <w:sz w:val="28"/>
          <w:szCs w:val="28"/>
        </w:rPr>
        <w:t xml:space="preserve">1.5 </w:t>
      </w:r>
      <w:r>
        <w:rPr>
          <w:sz w:val="28"/>
          <w:szCs w:val="28"/>
        </w:rPr>
        <w:t>приложение 6</w:t>
      </w:r>
      <w:r w:rsidRPr="00D3553D">
        <w:rPr>
          <w:sz w:val="28"/>
          <w:szCs w:val="28"/>
        </w:rPr>
        <w:t xml:space="preserve">. </w:t>
      </w:r>
      <w:r>
        <w:rPr>
          <w:sz w:val="28"/>
          <w:szCs w:val="28"/>
        </w:rPr>
        <w:t>«</w:t>
      </w:r>
      <w:r w:rsidRPr="00D3553D">
        <w:rPr>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D3553D">
        <w:rPr>
          <w:sz w:val="28"/>
          <w:szCs w:val="28"/>
        </w:rPr>
        <w:t xml:space="preserve">видов расходов классификации расходов бюджета </w:t>
      </w:r>
      <w:r>
        <w:rPr>
          <w:sz w:val="28"/>
          <w:szCs w:val="28"/>
        </w:rPr>
        <w:t>октябрьского</w:t>
      </w:r>
      <w:r w:rsidRPr="00D3553D">
        <w:rPr>
          <w:sz w:val="28"/>
          <w:szCs w:val="28"/>
        </w:rPr>
        <w:t xml:space="preserve"> муниципального образования</w:t>
      </w:r>
      <w:proofErr w:type="gramEnd"/>
      <w:r w:rsidRPr="00D3553D">
        <w:rPr>
          <w:sz w:val="28"/>
          <w:szCs w:val="28"/>
        </w:rPr>
        <w:t xml:space="preserve"> Дергачевского муниципального района Саратовской области на 20</w:t>
      </w:r>
      <w:r>
        <w:rPr>
          <w:sz w:val="28"/>
          <w:szCs w:val="28"/>
        </w:rPr>
        <w:t>22</w:t>
      </w:r>
      <w:r w:rsidRPr="00D3553D">
        <w:rPr>
          <w:sz w:val="28"/>
          <w:szCs w:val="28"/>
        </w:rPr>
        <w:t xml:space="preserve"> год и плановый период 202</w:t>
      </w:r>
      <w:r>
        <w:rPr>
          <w:sz w:val="28"/>
          <w:szCs w:val="28"/>
        </w:rPr>
        <w:t>3</w:t>
      </w:r>
      <w:r w:rsidRPr="00D3553D">
        <w:rPr>
          <w:sz w:val="28"/>
          <w:szCs w:val="28"/>
        </w:rPr>
        <w:t xml:space="preserve"> и 202</w:t>
      </w:r>
      <w:r>
        <w:rPr>
          <w:sz w:val="28"/>
          <w:szCs w:val="28"/>
        </w:rPr>
        <w:t>4</w:t>
      </w:r>
      <w:r w:rsidRPr="00D3553D">
        <w:rPr>
          <w:sz w:val="28"/>
          <w:szCs w:val="28"/>
        </w:rPr>
        <w:t xml:space="preserve"> годов.</w:t>
      </w:r>
      <w:r>
        <w:rPr>
          <w:sz w:val="28"/>
          <w:szCs w:val="28"/>
        </w:rPr>
        <w:t>»</w:t>
      </w:r>
      <w:r w:rsidRPr="00D3553D">
        <w:rPr>
          <w:sz w:val="28"/>
          <w:szCs w:val="28"/>
        </w:rPr>
        <w:t xml:space="preserve"> </w:t>
      </w:r>
      <w:r>
        <w:rPr>
          <w:sz w:val="28"/>
          <w:szCs w:val="28"/>
        </w:rPr>
        <w:t>изложить в новой редакции согласно приложения 4 к настоящему решению</w:t>
      </w:r>
      <w:r w:rsidRPr="00CE37F3">
        <w:rPr>
          <w:sz w:val="28"/>
          <w:szCs w:val="28"/>
        </w:rPr>
        <w:t>;</w:t>
      </w:r>
    </w:p>
    <w:p w:rsidR="001513CB" w:rsidRDefault="001513CB" w:rsidP="001513CB">
      <w:pPr>
        <w:jc w:val="both"/>
        <w:rPr>
          <w:sz w:val="28"/>
          <w:szCs w:val="28"/>
        </w:rPr>
      </w:pPr>
    </w:p>
    <w:p w:rsidR="001513CB" w:rsidRDefault="001513CB" w:rsidP="001513CB">
      <w:pPr>
        <w:jc w:val="both"/>
        <w:rPr>
          <w:sz w:val="28"/>
          <w:szCs w:val="28"/>
        </w:rPr>
      </w:pPr>
      <w:r>
        <w:rPr>
          <w:b/>
          <w:i/>
          <w:sz w:val="28"/>
          <w:szCs w:val="28"/>
        </w:rPr>
        <w:t xml:space="preserve">1.6 </w:t>
      </w:r>
      <w:r>
        <w:rPr>
          <w:sz w:val="28"/>
          <w:szCs w:val="28"/>
        </w:rPr>
        <w:t>приложение 8</w:t>
      </w:r>
      <w:r w:rsidRPr="00D3553D">
        <w:rPr>
          <w:sz w:val="28"/>
          <w:szCs w:val="28"/>
        </w:rPr>
        <w:t>.</w:t>
      </w:r>
      <w:r w:rsidRPr="00BF65FD">
        <w:rPr>
          <w:sz w:val="28"/>
          <w:szCs w:val="28"/>
        </w:rPr>
        <w:t xml:space="preserve"> </w:t>
      </w:r>
      <w:r>
        <w:rPr>
          <w:sz w:val="28"/>
          <w:szCs w:val="28"/>
        </w:rPr>
        <w:t>«Утвердить источники финансирования дефицита бюджета</w:t>
      </w:r>
      <w:r>
        <w:rPr>
          <w:b/>
          <w:sz w:val="28"/>
          <w:szCs w:val="28"/>
        </w:rPr>
        <w:t xml:space="preserve"> </w:t>
      </w:r>
      <w:r>
        <w:rPr>
          <w:sz w:val="28"/>
          <w:szCs w:val="28"/>
        </w:rPr>
        <w:t>Октябрьского муниципального образования Дергачевского муниципального района  Саратовской области на 2023 год и плановый период 2024 и 2025 годов</w:t>
      </w:r>
      <w:r w:rsidRPr="00BF65FD">
        <w:rPr>
          <w:sz w:val="28"/>
          <w:szCs w:val="28"/>
        </w:rPr>
        <w:t xml:space="preserve"> </w:t>
      </w:r>
      <w:r>
        <w:rPr>
          <w:sz w:val="28"/>
          <w:szCs w:val="28"/>
        </w:rPr>
        <w:t xml:space="preserve">изложить в новой редакции </w:t>
      </w:r>
      <w:proofErr w:type="gramStart"/>
      <w:r>
        <w:rPr>
          <w:sz w:val="28"/>
          <w:szCs w:val="28"/>
        </w:rPr>
        <w:t>согласно приложения</w:t>
      </w:r>
      <w:proofErr w:type="gramEnd"/>
      <w:r>
        <w:rPr>
          <w:sz w:val="28"/>
          <w:szCs w:val="28"/>
        </w:rPr>
        <w:t xml:space="preserve"> 5 к настоящему решению»</w:t>
      </w:r>
      <w:r w:rsidRPr="00BF65FD">
        <w:rPr>
          <w:sz w:val="28"/>
          <w:szCs w:val="28"/>
        </w:rPr>
        <w:t xml:space="preserve"> </w:t>
      </w:r>
    </w:p>
    <w:p w:rsidR="001513CB" w:rsidRDefault="001513CB" w:rsidP="001513CB">
      <w:pPr>
        <w:jc w:val="both"/>
        <w:rPr>
          <w:sz w:val="28"/>
          <w:szCs w:val="28"/>
        </w:rPr>
      </w:pPr>
    </w:p>
    <w:p w:rsidR="001513CB" w:rsidRDefault="001513CB" w:rsidP="001513CB">
      <w:pPr>
        <w:jc w:val="both"/>
        <w:rPr>
          <w:sz w:val="28"/>
          <w:szCs w:val="28"/>
        </w:rPr>
      </w:pPr>
      <w:r>
        <w:rPr>
          <w:b/>
          <w:i/>
          <w:sz w:val="28"/>
          <w:szCs w:val="28"/>
        </w:rPr>
        <w:t xml:space="preserve"> </w:t>
      </w:r>
      <w:r>
        <w:rPr>
          <w:sz w:val="28"/>
          <w:szCs w:val="28"/>
        </w:rPr>
        <w:t>«Настоящее Решение вступает в силу с момента его опубликования»</w:t>
      </w:r>
    </w:p>
    <w:p w:rsidR="001513CB" w:rsidRDefault="001513CB" w:rsidP="001513CB">
      <w:pPr>
        <w:jc w:val="both"/>
        <w:rPr>
          <w:sz w:val="28"/>
          <w:szCs w:val="28"/>
        </w:rPr>
      </w:pPr>
    </w:p>
    <w:p w:rsidR="001513CB" w:rsidRPr="00C36F8A" w:rsidRDefault="001513CB" w:rsidP="001513CB">
      <w:pPr>
        <w:rPr>
          <w:sz w:val="28"/>
          <w:szCs w:val="28"/>
          <w:u w:val="single"/>
        </w:rPr>
      </w:pPr>
      <w:r>
        <w:rPr>
          <w:sz w:val="28"/>
          <w:szCs w:val="28"/>
        </w:rPr>
        <w:t xml:space="preserve">«Опубликовать настоящее Решение в газете « Вестник Октябрьского МО», разместить в местах определенных Уставом Октябрьского МО и в сети интернета </w:t>
      </w:r>
      <w:r>
        <w:rPr>
          <w:sz w:val="28"/>
          <w:szCs w:val="28"/>
        </w:rPr>
        <w:lastRenderedPageBreak/>
        <w:t xml:space="preserve">на официальном сайте администрации Дергачевского муниципального района </w:t>
      </w:r>
      <w:r>
        <w:rPr>
          <w:sz w:val="28"/>
          <w:szCs w:val="28"/>
          <w:u w:val="single"/>
          <w:lang w:val="en-US"/>
        </w:rPr>
        <w:t>http</w:t>
      </w:r>
      <w:r>
        <w:rPr>
          <w:sz w:val="28"/>
          <w:szCs w:val="28"/>
          <w:u w:val="single"/>
        </w:rPr>
        <w:t>://dergachi.sarmo.ru/»</w:t>
      </w:r>
    </w:p>
    <w:p w:rsidR="001513CB" w:rsidRDefault="001513CB" w:rsidP="001513CB">
      <w:pPr>
        <w:jc w:val="both"/>
        <w:rPr>
          <w:sz w:val="28"/>
          <w:szCs w:val="28"/>
        </w:rPr>
      </w:pPr>
    </w:p>
    <w:p w:rsidR="001513CB" w:rsidRDefault="001513CB" w:rsidP="001513CB">
      <w:pPr>
        <w:pStyle w:val="af1"/>
        <w:jc w:val="both"/>
        <w:rPr>
          <w:rFonts w:ascii="Times New Roman" w:hAnsi="Times New Roman" w:cs="Times New Roman"/>
          <w:sz w:val="28"/>
          <w:szCs w:val="28"/>
        </w:rPr>
      </w:pPr>
    </w:p>
    <w:p w:rsidR="001513CB" w:rsidRDefault="001513CB" w:rsidP="001513CB">
      <w:pPr>
        <w:jc w:val="both"/>
        <w:rPr>
          <w:b/>
          <w:sz w:val="28"/>
          <w:szCs w:val="28"/>
        </w:rPr>
      </w:pPr>
      <w:r>
        <w:rPr>
          <w:b/>
          <w:sz w:val="28"/>
          <w:szCs w:val="28"/>
        </w:rPr>
        <w:t xml:space="preserve">Глава  </w:t>
      </w:r>
      <w:proofErr w:type="gramStart"/>
      <w:r>
        <w:rPr>
          <w:b/>
          <w:sz w:val="28"/>
          <w:szCs w:val="28"/>
        </w:rPr>
        <w:t>Октябрьского</w:t>
      </w:r>
      <w:proofErr w:type="gramEnd"/>
      <w:r>
        <w:rPr>
          <w:b/>
          <w:sz w:val="28"/>
          <w:szCs w:val="28"/>
        </w:rPr>
        <w:t xml:space="preserve">                                    </w:t>
      </w:r>
      <w:r>
        <w:rPr>
          <w:b/>
          <w:sz w:val="28"/>
          <w:szCs w:val="28"/>
        </w:rPr>
        <w:tab/>
      </w:r>
      <w:r>
        <w:rPr>
          <w:b/>
          <w:sz w:val="28"/>
          <w:szCs w:val="28"/>
        </w:rPr>
        <w:tab/>
      </w:r>
      <w:r>
        <w:rPr>
          <w:b/>
          <w:sz w:val="28"/>
          <w:szCs w:val="28"/>
        </w:rPr>
        <w:tab/>
      </w:r>
    </w:p>
    <w:p w:rsidR="001513CB" w:rsidRDefault="001513CB" w:rsidP="001513CB">
      <w:pPr>
        <w:tabs>
          <w:tab w:val="left" w:pos="7155"/>
        </w:tabs>
        <w:jc w:val="both"/>
        <w:rPr>
          <w:b/>
          <w:sz w:val="28"/>
          <w:szCs w:val="28"/>
        </w:rPr>
      </w:pPr>
      <w:r>
        <w:rPr>
          <w:b/>
          <w:sz w:val="28"/>
          <w:szCs w:val="28"/>
        </w:rPr>
        <w:t xml:space="preserve">муниципального образования                                                     </w:t>
      </w:r>
      <w:proofErr w:type="spellStart"/>
      <w:r>
        <w:rPr>
          <w:b/>
          <w:sz w:val="28"/>
          <w:szCs w:val="28"/>
        </w:rPr>
        <w:t>Джакияева</w:t>
      </w:r>
      <w:proofErr w:type="spellEnd"/>
      <w:r>
        <w:rPr>
          <w:b/>
          <w:sz w:val="28"/>
          <w:szCs w:val="28"/>
        </w:rPr>
        <w:t xml:space="preserve"> К.К.</w:t>
      </w:r>
    </w:p>
    <w:p w:rsidR="001513CB" w:rsidRDefault="001513CB" w:rsidP="001513CB">
      <w:pPr>
        <w:jc w:val="center"/>
        <w:rPr>
          <w:b/>
          <w:sz w:val="28"/>
          <w:szCs w:val="28"/>
        </w:rPr>
      </w:pPr>
      <w:r>
        <w:rPr>
          <w:b/>
          <w:sz w:val="28"/>
          <w:szCs w:val="28"/>
        </w:rPr>
        <w:t xml:space="preserve">                                                                               </w:t>
      </w: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r>
        <w:rPr>
          <w:b/>
          <w:sz w:val="28"/>
          <w:szCs w:val="28"/>
        </w:rPr>
        <w:t>Приложение № 1</w:t>
      </w:r>
    </w:p>
    <w:p w:rsidR="001513CB" w:rsidRDefault="001513CB" w:rsidP="001513CB">
      <w:pPr>
        <w:jc w:val="right"/>
        <w:rPr>
          <w:b/>
          <w:sz w:val="28"/>
          <w:szCs w:val="28"/>
        </w:rPr>
      </w:pPr>
      <w:r>
        <w:rPr>
          <w:b/>
          <w:sz w:val="28"/>
          <w:szCs w:val="28"/>
        </w:rPr>
        <w:t xml:space="preserve">                                                       к  решению Совета </w:t>
      </w:r>
    </w:p>
    <w:p w:rsidR="001513CB" w:rsidRDefault="001513CB" w:rsidP="001513CB">
      <w:pPr>
        <w:jc w:val="right"/>
        <w:rPr>
          <w:b/>
          <w:sz w:val="28"/>
          <w:szCs w:val="28"/>
        </w:rPr>
      </w:pPr>
      <w:r>
        <w:rPr>
          <w:b/>
          <w:sz w:val="28"/>
          <w:szCs w:val="28"/>
        </w:rPr>
        <w:t>№417-667 от.30.01.2023. г</w:t>
      </w:r>
    </w:p>
    <w:p w:rsidR="001513CB" w:rsidRDefault="001513CB" w:rsidP="001513CB">
      <w:pPr>
        <w:jc w:val="right"/>
        <w:rPr>
          <w:b/>
          <w:sz w:val="28"/>
          <w:szCs w:val="28"/>
        </w:rPr>
      </w:pPr>
      <w:r>
        <w:rPr>
          <w:b/>
          <w:sz w:val="28"/>
          <w:szCs w:val="28"/>
        </w:rPr>
        <w:t>Приложение № 1</w:t>
      </w:r>
    </w:p>
    <w:p w:rsidR="001513CB" w:rsidRDefault="001513CB" w:rsidP="001513CB">
      <w:pPr>
        <w:jc w:val="right"/>
        <w:rPr>
          <w:b/>
          <w:sz w:val="28"/>
          <w:szCs w:val="28"/>
        </w:rPr>
      </w:pPr>
      <w:r>
        <w:rPr>
          <w:b/>
          <w:sz w:val="28"/>
          <w:szCs w:val="28"/>
        </w:rPr>
        <w:t xml:space="preserve">                                                       к  решению Совета </w:t>
      </w:r>
    </w:p>
    <w:p w:rsidR="001513CB" w:rsidRDefault="001513CB" w:rsidP="001513CB">
      <w:pPr>
        <w:jc w:val="right"/>
        <w:rPr>
          <w:b/>
          <w:sz w:val="28"/>
          <w:szCs w:val="28"/>
        </w:rPr>
      </w:pPr>
      <w:r>
        <w:rPr>
          <w:b/>
          <w:sz w:val="28"/>
          <w:szCs w:val="28"/>
        </w:rPr>
        <w:t>«О  бюджете</w:t>
      </w:r>
    </w:p>
    <w:p w:rsidR="001513CB" w:rsidRDefault="001513CB" w:rsidP="001513CB">
      <w:pPr>
        <w:jc w:val="right"/>
        <w:rPr>
          <w:b/>
          <w:sz w:val="28"/>
          <w:szCs w:val="28"/>
        </w:rPr>
      </w:pPr>
      <w:r>
        <w:rPr>
          <w:b/>
          <w:sz w:val="28"/>
          <w:szCs w:val="28"/>
        </w:rPr>
        <w:t>Октябрьского муниципального</w:t>
      </w:r>
    </w:p>
    <w:p w:rsidR="001513CB" w:rsidRDefault="001513CB" w:rsidP="001513CB">
      <w:pPr>
        <w:jc w:val="right"/>
        <w:rPr>
          <w:b/>
          <w:sz w:val="28"/>
          <w:szCs w:val="28"/>
        </w:rPr>
      </w:pPr>
      <w:r>
        <w:rPr>
          <w:b/>
          <w:sz w:val="28"/>
          <w:szCs w:val="28"/>
        </w:rPr>
        <w:t xml:space="preserve"> образования на 2023 год и плановый</w:t>
      </w:r>
    </w:p>
    <w:p w:rsidR="001513CB" w:rsidRDefault="001513CB" w:rsidP="001513CB">
      <w:pPr>
        <w:jc w:val="right"/>
        <w:rPr>
          <w:b/>
          <w:sz w:val="28"/>
          <w:szCs w:val="28"/>
        </w:rPr>
      </w:pPr>
      <w:r>
        <w:rPr>
          <w:b/>
          <w:sz w:val="28"/>
          <w:szCs w:val="28"/>
        </w:rPr>
        <w:t>период 2024 и 2025 годов»</w:t>
      </w:r>
    </w:p>
    <w:p w:rsidR="001513CB" w:rsidRDefault="001513CB" w:rsidP="001513CB">
      <w:pPr>
        <w:jc w:val="both"/>
        <w:rPr>
          <w:sz w:val="28"/>
          <w:szCs w:val="28"/>
        </w:rPr>
      </w:pPr>
    </w:p>
    <w:p w:rsidR="001513CB" w:rsidRDefault="001513CB" w:rsidP="001513CB">
      <w:pPr>
        <w:tabs>
          <w:tab w:val="left" w:pos="-540"/>
        </w:tabs>
        <w:ind w:left="-540"/>
        <w:jc w:val="center"/>
        <w:rPr>
          <w:b/>
          <w:bCs/>
          <w:sz w:val="28"/>
        </w:rPr>
      </w:pPr>
    </w:p>
    <w:p w:rsidR="001513CB" w:rsidRDefault="001513CB" w:rsidP="001513CB">
      <w:pPr>
        <w:tabs>
          <w:tab w:val="left" w:pos="-540"/>
        </w:tabs>
        <w:ind w:left="-540"/>
        <w:jc w:val="center"/>
        <w:rPr>
          <w:b/>
          <w:bCs/>
          <w:sz w:val="28"/>
        </w:rPr>
      </w:pPr>
      <w:r>
        <w:rPr>
          <w:b/>
          <w:bCs/>
          <w:sz w:val="28"/>
        </w:rPr>
        <w:t xml:space="preserve">Безвозмездные поступления </w:t>
      </w:r>
    </w:p>
    <w:p w:rsidR="001513CB" w:rsidRDefault="001513CB" w:rsidP="001513CB">
      <w:pPr>
        <w:tabs>
          <w:tab w:val="left" w:pos="0"/>
        </w:tabs>
        <w:jc w:val="center"/>
        <w:rPr>
          <w:b/>
          <w:bCs/>
          <w:sz w:val="28"/>
        </w:rPr>
      </w:pPr>
      <w:r>
        <w:rPr>
          <w:b/>
          <w:bCs/>
          <w:sz w:val="28"/>
        </w:rPr>
        <w:t>в бюджет Октябрьского муниципального образования Дергачевского муниципального района Саратовской области</w:t>
      </w:r>
    </w:p>
    <w:p w:rsidR="001513CB" w:rsidRDefault="001513CB" w:rsidP="001513CB">
      <w:pPr>
        <w:tabs>
          <w:tab w:val="left" w:pos="-540"/>
        </w:tabs>
        <w:ind w:left="-540"/>
        <w:jc w:val="center"/>
        <w:rPr>
          <w:b/>
          <w:bCs/>
          <w:sz w:val="28"/>
        </w:rPr>
      </w:pPr>
      <w:r>
        <w:rPr>
          <w:b/>
          <w:bCs/>
          <w:sz w:val="28"/>
        </w:rPr>
        <w:t>на 2023 год и плановый период 2024 и 2025 годов</w:t>
      </w:r>
    </w:p>
    <w:p w:rsidR="001513CB" w:rsidRDefault="001513CB" w:rsidP="001513CB">
      <w:pPr>
        <w:tabs>
          <w:tab w:val="left" w:pos="3360"/>
        </w:tabs>
        <w:jc w:val="right"/>
        <w:rPr>
          <w:bCs/>
          <w:sz w:val="28"/>
        </w:rPr>
      </w:pPr>
      <w:r>
        <w:rPr>
          <w:bCs/>
          <w:sz w:val="28"/>
        </w:rPr>
        <w:t>тыс. рублей</w:t>
      </w:r>
    </w:p>
    <w:tbl>
      <w:tblPr>
        <w:tblW w:w="5461"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5"/>
        <w:gridCol w:w="4806"/>
        <w:gridCol w:w="1061"/>
        <w:gridCol w:w="994"/>
        <w:gridCol w:w="908"/>
      </w:tblGrid>
      <w:tr w:rsidR="001513CB" w:rsidTr="001513CB">
        <w:trPr>
          <w:trHeight w:val="289"/>
        </w:trPr>
        <w:tc>
          <w:tcPr>
            <w:tcW w:w="1492" w:type="pct"/>
            <w:vMerge w:val="restart"/>
            <w:tcBorders>
              <w:top w:val="single" w:sz="4" w:space="0" w:color="auto"/>
              <w:left w:val="single" w:sz="4" w:space="0" w:color="auto"/>
              <w:bottom w:val="single" w:sz="4" w:space="0" w:color="auto"/>
              <w:right w:val="single" w:sz="4" w:space="0" w:color="auto"/>
            </w:tcBorders>
            <w:hideMark/>
          </w:tcPr>
          <w:p w:rsidR="001513CB" w:rsidRPr="00FA5D4B" w:rsidRDefault="001513CB" w:rsidP="001513CB">
            <w:pPr>
              <w:tabs>
                <w:tab w:val="left" w:pos="-540"/>
              </w:tabs>
              <w:spacing w:line="276" w:lineRule="auto"/>
              <w:jc w:val="center"/>
              <w:rPr>
                <w:bCs/>
                <w:lang w:eastAsia="en-US"/>
              </w:rPr>
            </w:pPr>
            <w:r w:rsidRPr="00FA5D4B">
              <w:rPr>
                <w:bCs/>
                <w:lang w:eastAsia="en-US"/>
              </w:rPr>
              <w:t>Код бюджетной классификации</w:t>
            </w:r>
          </w:p>
        </w:tc>
        <w:tc>
          <w:tcPr>
            <w:tcW w:w="2170" w:type="pct"/>
            <w:vMerge w:val="restart"/>
            <w:tcBorders>
              <w:top w:val="single" w:sz="4" w:space="0" w:color="auto"/>
              <w:left w:val="single" w:sz="4" w:space="0" w:color="auto"/>
              <w:bottom w:val="single" w:sz="4" w:space="0" w:color="auto"/>
              <w:right w:val="single" w:sz="4" w:space="0" w:color="auto"/>
            </w:tcBorders>
            <w:hideMark/>
          </w:tcPr>
          <w:p w:rsidR="001513CB" w:rsidRPr="00FA5D4B" w:rsidRDefault="001513CB" w:rsidP="001513CB">
            <w:pPr>
              <w:tabs>
                <w:tab w:val="left" w:pos="-540"/>
              </w:tabs>
              <w:spacing w:line="276" w:lineRule="auto"/>
              <w:jc w:val="center"/>
              <w:rPr>
                <w:bCs/>
                <w:lang w:eastAsia="en-US"/>
              </w:rPr>
            </w:pPr>
            <w:r w:rsidRPr="00FA5D4B">
              <w:rPr>
                <w:bCs/>
                <w:lang w:eastAsia="en-US"/>
              </w:rPr>
              <w:t>Наименование безвозмездных поступлений</w:t>
            </w:r>
          </w:p>
        </w:tc>
        <w:tc>
          <w:tcPr>
            <w:tcW w:w="1338" w:type="pct"/>
            <w:gridSpan w:val="3"/>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sidRPr="00FA5D4B">
              <w:rPr>
                <w:bCs/>
                <w:lang w:eastAsia="en-US"/>
              </w:rPr>
              <w:t>Сумма</w:t>
            </w:r>
          </w:p>
        </w:tc>
      </w:tr>
      <w:tr w:rsidR="001513CB" w:rsidTr="001513CB">
        <w:trPr>
          <w:trHeight w:val="339"/>
        </w:trPr>
        <w:tc>
          <w:tcPr>
            <w:tcW w:w="1492" w:type="pct"/>
            <w:vMerge/>
            <w:tcBorders>
              <w:top w:val="single" w:sz="4" w:space="0" w:color="auto"/>
              <w:left w:val="single" w:sz="4" w:space="0" w:color="auto"/>
              <w:bottom w:val="single" w:sz="4" w:space="0" w:color="auto"/>
              <w:right w:val="single" w:sz="4" w:space="0" w:color="auto"/>
            </w:tcBorders>
            <w:vAlign w:val="center"/>
            <w:hideMark/>
          </w:tcPr>
          <w:p w:rsidR="001513CB" w:rsidRPr="00FA5D4B" w:rsidRDefault="001513CB" w:rsidP="001513CB">
            <w:pPr>
              <w:rPr>
                <w:bCs/>
                <w:lang w:eastAsia="en-US"/>
              </w:rPr>
            </w:pPr>
          </w:p>
        </w:tc>
        <w:tc>
          <w:tcPr>
            <w:tcW w:w="2170" w:type="pct"/>
            <w:vMerge/>
            <w:tcBorders>
              <w:top w:val="single" w:sz="4" w:space="0" w:color="auto"/>
              <w:left w:val="single" w:sz="4" w:space="0" w:color="auto"/>
              <w:bottom w:val="single" w:sz="4" w:space="0" w:color="auto"/>
              <w:right w:val="single" w:sz="4" w:space="0" w:color="auto"/>
            </w:tcBorders>
            <w:vAlign w:val="center"/>
            <w:hideMark/>
          </w:tcPr>
          <w:p w:rsidR="001513CB" w:rsidRPr="00FA5D4B" w:rsidRDefault="001513CB" w:rsidP="001513CB">
            <w:pPr>
              <w:rPr>
                <w:bCs/>
                <w:lang w:eastAsia="en-US"/>
              </w:rPr>
            </w:pPr>
          </w:p>
        </w:tc>
        <w:tc>
          <w:tcPr>
            <w:tcW w:w="479" w:type="pct"/>
            <w:tcBorders>
              <w:top w:val="single" w:sz="4" w:space="0" w:color="auto"/>
              <w:left w:val="nil"/>
              <w:bottom w:val="single" w:sz="4" w:space="0" w:color="auto"/>
              <w:right w:val="single" w:sz="4" w:space="0" w:color="auto"/>
            </w:tcBorders>
            <w:hideMark/>
          </w:tcPr>
          <w:p w:rsidR="001513CB" w:rsidRPr="00FA5D4B" w:rsidRDefault="001513CB" w:rsidP="001513CB">
            <w:pPr>
              <w:spacing w:line="276" w:lineRule="auto"/>
              <w:jc w:val="center"/>
              <w:rPr>
                <w:bCs/>
                <w:lang w:eastAsia="en-US"/>
              </w:rPr>
            </w:pPr>
            <w:r w:rsidRPr="00FA5D4B">
              <w:rPr>
                <w:bCs/>
                <w:lang w:eastAsia="en-US"/>
              </w:rPr>
              <w:t>202</w:t>
            </w:r>
            <w:r>
              <w:rPr>
                <w:bCs/>
                <w:lang w:eastAsia="en-US"/>
              </w:rPr>
              <w:t>3</w:t>
            </w:r>
            <w:r w:rsidRPr="00FA5D4B">
              <w:rPr>
                <w:bCs/>
                <w:lang w:eastAsia="en-US"/>
              </w:rPr>
              <w:t xml:space="preserve"> год</w:t>
            </w:r>
          </w:p>
        </w:tc>
        <w:tc>
          <w:tcPr>
            <w:tcW w:w="44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sidRPr="00FA5D4B">
              <w:rPr>
                <w:lang w:eastAsia="en-US"/>
              </w:rPr>
              <w:t>202</w:t>
            </w:r>
            <w:r>
              <w:rPr>
                <w:lang w:eastAsia="en-US"/>
              </w:rPr>
              <w:t>4</w:t>
            </w:r>
            <w:r w:rsidRPr="00FA5D4B">
              <w:rPr>
                <w:lang w:eastAsia="en-US"/>
              </w:rPr>
              <w:t xml:space="preserve"> год</w:t>
            </w:r>
          </w:p>
        </w:tc>
        <w:tc>
          <w:tcPr>
            <w:tcW w:w="410"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sidRPr="00FA5D4B">
              <w:rPr>
                <w:lang w:eastAsia="en-US"/>
              </w:rPr>
              <w:t>202</w:t>
            </w:r>
            <w:r>
              <w:rPr>
                <w:lang w:eastAsia="en-US"/>
              </w:rPr>
              <w:t>5</w:t>
            </w:r>
            <w:r w:rsidRPr="00FA5D4B">
              <w:rPr>
                <w:lang w:eastAsia="en-US"/>
              </w:rPr>
              <w:t xml:space="preserve"> год</w:t>
            </w:r>
          </w:p>
        </w:tc>
      </w:tr>
      <w:tr w:rsidR="001513CB" w:rsidTr="001513CB">
        <w:trPr>
          <w:trHeight w:val="339"/>
        </w:trPr>
        <w:tc>
          <w:tcPr>
            <w:tcW w:w="1492" w:type="pct"/>
            <w:tcBorders>
              <w:top w:val="nil"/>
              <w:left w:val="single" w:sz="4" w:space="0" w:color="auto"/>
              <w:bottom w:val="single" w:sz="4" w:space="0" w:color="auto"/>
              <w:right w:val="single" w:sz="4" w:space="0" w:color="auto"/>
            </w:tcBorders>
            <w:hideMark/>
          </w:tcPr>
          <w:p w:rsidR="001513CB" w:rsidRPr="00FA5D4B" w:rsidRDefault="001513CB" w:rsidP="001513CB">
            <w:pPr>
              <w:tabs>
                <w:tab w:val="left" w:pos="-540"/>
              </w:tabs>
              <w:spacing w:line="276" w:lineRule="auto"/>
              <w:jc w:val="center"/>
              <w:rPr>
                <w:b/>
                <w:bCs/>
                <w:lang w:eastAsia="en-US"/>
              </w:rPr>
            </w:pPr>
            <w:r w:rsidRPr="00FA5D4B">
              <w:rPr>
                <w:b/>
                <w:bCs/>
                <w:lang w:eastAsia="en-US"/>
              </w:rPr>
              <w:lastRenderedPageBreak/>
              <w:t>000 200 00000 00 0000 000</w:t>
            </w:r>
          </w:p>
        </w:tc>
        <w:tc>
          <w:tcPr>
            <w:tcW w:w="2170" w:type="pct"/>
            <w:tcBorders>
              <w:top w:val="nil"/>
              <w:left w:val="single" w:sz="4" w:space="0" w:color="auto"/>
              <w:bottom w:val="single" w:sz="4" w:space="0" w:color="auto"/>
              <w:right w:val="single" w:sz="4" w:space="0" w:color="auto"/>
            </w:tcBorders>
            <w:hideMark/>
          </w:tcPr>
          <w:p w:rsidR="001513CB" w:rsidRPr="00FA5D4B" w:rsidRDefault="001513CB" w:rsidP="001513CB">
            <w:pPr>
              <w:tabs>
                <w:tab w:val="left" w:pos="-540"/>
              </w:tabs>
              <w:spacing w:line="276" w:lineRule="auto"/>
              <w:jc w:val="center"/>
              <w:rPr>
                <w:b/>
                <w:bCs/>
                <w:lang w:eastAsia="en-US"/>
              </w:rPr>
            </w:pPr>
            <w:r w:rsidRPr="00FA5D4B">
              <w:rPr>
                <w:b/>
                <w:bCs/>
                <w:lang w:eastAsia="en-US"/>
              </w:rPr>
              <w:t>Безвозмездные поступления</w:t>
            </w:r>
          </w:p>
        </w:tc>
        <w:tc>
          <w:tcPr>
            <w:tcW w:w="47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b/>
                <w:lang w:eastAsia="en-US"/>
              </w:rPr>
            </w:pPr>
            <w:r>
              <w:rPr>
                <w:b/>
                <w:lang w:eastAsia="en-US"/>
              </w:rPr>
              <w:t>2633,3</w:t>
            </w:r>
          </w:p>
        </w:tc>
        <w:tc>
          <w:tcPr>
            <w:tcW w:w="44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b/>
                <w:lang w:eastAsia="en-US"/>
              </w:rPr>
            </w:pPr>
            <w:r>
              <w:rPr>
                <w:b/>
                <w:lang w:eastAsia="en-US"/>
              </w:rPr>
              <w:t>724,9</w:t>
            </w:r>
          </w:p>
        </w:tc>
        <w:tc>
          <w:tcPr>
            <w:tcW w:w="410"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b/>
                <w:lang w:eastAsia="en-US"/>
              </w:rPr>
            </w:pPr>
            <w:r>
              <w:rPr>
                <w:b/>
                <w:lang w:eastAsia="en-US"/>
              </w:rPr>
              <w:t>785,5</w:t>
            </w:r>
          </w:p>
        </w:tc>
      </w:tr>
      <w:tr w:rsidR="001513CB" w:rsidTr="001513CB">
        <w:tc>
          <w:tcPr>
            <w:tcW w:w="1492" w:type="pct"/>
            <w:tcBorders>
              <w:top w:val="single" w:sz="4" w:space="0" w:color="auto"/>
              <w:left w:val="single" w:sz="4" w:space="0" w:color="auto"/>
              <w:bottom w:val="single" w:sz="4" w:space="0" w:color="auto"/>
              <w:right w:val="single" w:sz="4" w:space="0" w:color="auto"/>
            </w:tcBorders>
            <w:hideMark/>
          </w:tcPr>
          <w:p w:rsidR="001513CB" w:rsidRPr="00FA5D4B" w:rsidRDefault="001513CB" w:rsidP="001513CB">
            <w:pPr>
              <w:tabs>
                <w:tab w:val="left" w:pos="-540"/>
              </w:tabs>
              <w:spacing w:line="276" w:lineRule="auto"/>
              <w:jc w:val="center"/>
              <w:rPr>
                <w:lang w:eastAsia="en-US"/>
              </w:rPr>
            </w:pPr>
            <w:r w:rsidRPr="00FA5D4B">
              <w:rPr>
                <w:lang w:eastAsia="en-US"/>
              </w:rPr>
              <w:t>000 202 00000 00 0000 000</w:t>
            </w:r>
          </w:p>
        </w:tc>
        <w:tc>
          <w:tcPr>
            <w:tcW w:w="2170" w:type="pct"/>
            <w:tcBorders>
              <w:top w:val="single" w:sz="4" w:space="0" w:color="auto"/>
              <w:left w:val="single" w:sz="4" w:space="0" w:color="auto"/>
              <w:bottom w:val="single" w:sz="4" w:space="0" w:color="auto"/>
              <w:right w:val="single" w:sz="4" w:space="0" w:color="auto"/>
            </w:tcBorders>
            <w:hideMark/>
          </w:tcPr>
          <w:p w:rsidR="001513CB" w:rsidRPr="00FA5D4B" w:rsidRDefault="001513CB" w:rsidP="001513CB">
            <w:pPr>
              <w:tabs>
                <w:tab w:val="left" w:pos="-540"/>
              </w:tabs>
              <w:spacing w:line="276" w:lineRule="auto"/>
              <w:jc w:val="both"/>
              <w:rPr>
                <w:lang w:eastAsia="en-US"/>
              </w:rPr>
            </w:pPr>
            <w:r w:rsidRPr="00FA5D4B">
              <w:rPr>
                <w:lang w:eastAsia="en-US"/>
              </w:rPr>
              <w:t>Безвозмездные поступления от других бюджетов бюджетной системы Российской Федерации</w:t>
            </w:r>
          </w:p>
        </w:tc>
        <w:tc>
          <w:tcPr>
            <w:tcW w:w="47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2633,3</w:t>
            </w:r>
          </w:p>
        </w:tc>
        <w:tc>
          <w:tcPr>
            <w:tcW w:w="44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724,9</w:t>
            </w:r>
          </w:p>
        </w:tc>
        <w:tc>
          <w:tcPr>
            <w:tcW w:w="410"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785,5</w:t>
            </w:r>
          </w:p>
        </w:tc>
      </w:tr>
      <w:tr w:rsidR="001513CB" w:rsidTr="001513CB">
        <w:tc>
          <w:tcPr>
            <w:tcW w:w="1492" w:type="pct"/>
            <w:tcBorders>
              <w:top w:val="single" w:sz="4" w:space="0" w:color="auto"/>
              <w:left w:val="single" w:sz="4" w:space="0" w:color="auto"/>
              <w:bottom w:val="single" w:sz="4" w:space="0" w:color="auto"/>
              <w:right w:val="single" w:sz="4" w:space="0" w:color="auto"/>
            </w:tcBorders>
            <w:hideMark/>
          </w:tcPr>
          <w:p w:rsidR="001513CB" w:rsidRPr="00FA5D4B" w:rsidRDefault="001513CB" w:rsidP="001513CB">
            <w:pPr>
              <w:tabs>
                <w:tab w:val="left" w:pos="-540"/>
              </w:tabs>
              <w:spacing w:line="276" w:lineRule="auto"/>
              <w:jc w:val="center"/>
              <w:rPr>
                <w:lang w:eastAsia="en-US"/>
              </w:rPr>
            </w:pPr>
            <w:r w:rsidRPr="00FA5D4B">
              <w:rPr>
                <w:lang w:eastAsia="en-US"/>
              </w:rPr>
              <w:t>000 202 10000 00 0000 150</w:t>
            </w:r>
          </w:p>
        </w:tc>
        <w:tc>
          <w:tcPr>
            <w:tcW w:w="2170" w:type="pct"/>
            <w:tcBorders>
              <w:top w:val="single" w:sz="4" w:space="0" w:color="auto"/>
              <w:left w:val="single" w:sz="4" w:space="0" w:color="auto"/>
              <w:bottom w:val="single" w:sz="4" w:space="0" w:color="auto"/>
              <w:right w:val="single" w:sz="4" w:space="0" w:color="auto"/>
            </w:tcBorders>
            <w:hideMark/>
          </w:tcPr>
          <w:p w:rsidR="001513CB" w:rsidRPr="00FA5D4B" w:rsidRDefault="001513CB" w:rsidP="001513CB">
            <w:pPr>
              <w:tabs>
                <w:tab w:val="left" w:pos="-540"/>
              </w:tabs>
              <w:spacing w:line="276" w:lineRule="auto"/>
              <w:jc w:val="both"/>
              <w:rPr>
                <w:lang w:eastAsia="en-US"/>
              </w:rPr>
            </w:pPr>
            <w:r w:rsidRPr="00FA5D4B">
              <w:rPr>
                <w:lang w:eastAsia="en-US"/>
              </w:rPr>
              <w:t>Дотации бюджетам бюджетной системы Российской Федерации</w:t>
            </w:r>
          </w:p>
        </w:tc>
        <w:tc>
          <w:tcPr>
            <w:tcW w:w="47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517,1</w:t>
            </w:r>
          </w:p>
        </w:tc>
        <w:tc>
          <w:tcPr>
            <w:tcW w:w="44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603,9</w:t>
            </w:r>
          </w:p>
        </w:tc>
        <w:tc>
          <w:tcPr>
            <w:tcW w:w="410"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660,3</w:t>
            </w:r>
          </w:p>
        </w:tc>
      </w:tr>
      <w:tr w:rsidR="001513CB" w:rsidTr="001513CB">
        <w:trPr>
          <w:trHeight w:val="722"/>
        </w:trPr>
        <w:tc>
          <w:tcPr>
            <w:tcW w:w="1492" w:type="pct"/>
            <w:tcBorders>
              <w:top w:val="single" w:sz="4" w:space="0" w:color="auto"/>
              <w:left w:val="single" w:sz="4" w:space="0" w:color="auto"/>
              <w:bottom w:val="single" w:sz="4" w:space="0" w:color="auto"/>
              <w:right w:val="single" w:sz="4" w:space="0" w:color="auto"/>
            </w:tcBorders>
            <w:hideMark/>
          </w:tcPr>
          <w:p w:rsidR="001513CB" w:rsidRPr="00FA5D4B" w:rsidRDefault="001513CB" w:rsidP="001513CB">
            <w:pPr>
              <w:tabs>
                <w:tab w:val="left" w:pos="-540"/>
              </w:tabs>
              <w:spacing w:line="276" w:lineRule="auto"/>
              <w:jc w:val="center"/>
              <w:rPr>
                <w:i/>
                <w:lang w:eastAsia="en-US"/>
              </w:rPr>
            </w:pPr>
            <w:r w:rsidRPr="00FA5D4B">
              <w:rPr>
                <w:i/>
                <w:lang w:eastAsia="en-US"/>
              </w:rPr>
              <w:t>000 202 16001 00 0000 150</w:t>
            </w:r>
          </w:p>
        </w:tc>
        <w:tc>
          <w:tcPr>
            <w:tcW w:w="2170" w:type="pct"/>
            <w:tcBorders>
              <w:top w:val="single" w:sz="4" w:space="0" w:color="auto"/>
              <w:left w:val="single" w:sz="4" w:space="0" w:color="auto"/>
              <w:bottom w:val="single" w:sz="4" w:space="0" w:color="auto"/>
              <w:right w:val="single" w:sz="4" w:space="0" w:color="auto"/>
            </w:tcBorders>
            <w:hideMark/>
          </w:tcPr>
          <w:p w:rsidR="001513CB" w:rsidRPr="00FA5D4B" w:rsidRDefault="001513CB" w:rsidP="001513CB">
            <w:pPr>
              <w:tabs>
                <w:tab w:val="left" w:pos="-540"/>
              </w:tabs>
              <w:spacing w:line="276" w:lineRule="auto"/>
              <w:jc w:val="both"/>
              <w:rPr>
                <w:i/>
                <w:lang w:eastAsia="en-US"/>
              </w:rPr>
            </w:pPr>
            <w:r w:rsidRPr="00FA5D4B">
              <w:rPr>
                <w:i/>
                <w:shd w:val="clear" w:color="auto" w:fill="FFFFFF"/>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7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i/>
                <w:lang w:eastAsia="en-US"/>
              </w:rPr>
            </w:pPr>
            <w:r>
              <w:rPr>
                <w:i/>
                <w:lang w:eastAsia="en-US"/>
              </w:rPr>
              <w:t>517,1</w:t>
            </w:r>
          </w:p>
        </w:tc>
        <w:tc>
          <w:tcPr>
            <w:tcW w:w="44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i/>
                <w:lang w:eastAsia="en-US"/>
              </w:rPr>
            </w:pPr>
            <w:r>
              <w:rPr>
                <w:i/>
                <w:lang w:eastAsia="en-US"/>
              </w:rPr>
              <w:t>603,9</w:t>
            </w:r>
          </w:p>
        </w:tc>
        <w:tc>
          <w:tcPr>
            <w:tcW w:w="410"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i/>
                <w:lang w:eastAsia="en-US"/>
              </w:rPr>
            </w:pPr>
            <w:r>
              <w:rPr>
                <w:i/>
                <w:lang w:eastAsia="en-US"/>
              </w:rPr>
              <w:t>660,3</w:t>
            </w:r>
          </w:p>
        </w:tc>
      </w:tr>
      <w:tr w:rsidR="001513CB" w:rsidTr="001513CB">
        <w:trPr>
          <w:trHeight w:val="722"/>
        </w:trPr>
        <w:tc>
          <w:tcPr>
            <w:tcW w:w="1492" w:type="pct"/>
            <w:tcBorders>
              <w:top w:val="single" w:sz="4" w:space="0" w:color="auto"/>
              <w:left w:val="single" w:sz="4" w:space="0" w:color="auto"/>
              <w:bottom w:val="single" w:sz="4" w:space="0" w:color="auto"/>
              <w:right w:val="single" w:sz="4" w:space="0" w:color="auto"/>
            </w:tcBorders>
            <w:hideMark/>
          </w:tcPr>
          <w:p w:rsidR="001513CB" w:rsidRPr="00FA5D4B" w:rsidRDefault="001513CB" w:rsidP="001513CB">
            <w:pPr>
              <w:spacing w:line="276" w:lineRule="auto"/>
              <w:rPr>
                <w:bCs/>
                <w:lang w:eastAsia="en-US"/>
              </w:rPr>
            </w:pPr>
            <w:r w:rsidRPr="00FA5D4B">
              <w:rPr>
                <w:bCs/>
                <w:lang w:eastAsia="en-US"/>
              </w:rPr>
              <w:t>000 202 16001 10 0000 150</w:t>
            </w:r>
          </w:p>
        </w:tc>
        <w:tc>
          <w:tcPr>
            <w:tcW w:w="2170" w:type="pct"/>
            <w:tcBorders>
              <w:top w:val="single" w:sz="4" w:space="0" w:color="auto"/>
              <w:left w:val="single" w:sz="4" w:space="0" w:color="auto"/>
              <w:bottom w:val="single" w:sz="4" w:space="0" w:color="auto"/>
              <w:right w:val="single" w:sz="4" w:space="0" w:color="auto"/>
            </w:tcBorders>
            <w:vAlign w:val="bottom"/>
            <w:hideMark/>
          </w:tcPr>
          <w:p w:rsidR="001513CB" w:rsidRPr="00FA5D4B" w:rsidRDefault="001513CB" w:rsidP="001513CB">
            <w:pPr>
              <w:spacing w:line="276" w:lineRule="auto"/>
              <w:rPr>
                <w:bCs/>
                <w:lang w:eastAsia="en-US"/>
              </w:rPr>
            </w:pPr>
            <w:r w:rsidRPr="00FA5D4B">
              <w:rPr>
                <w:shd w:val="clear" w:color="auto" w:fill="FFFFFF"/>
                <w:lang w:eastAsia="en-US"/>
              </w:rPr>
              <w:t>Дотации бюджетам сельских поселений на выравнивание бюджетной обеспеченности из бюджетов муниципальных районо</w:t>
            </w:r>
          </w:p>
        </w:tc>
        <w:tc>
          <w:tcPr>
            <w:tcW w:w="47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477,3</w:t>
            </w:r>
          </w:p>
        </w:tc>
        <w:tc>
          <w:tcPr>
            <w:tcW w:w="44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563,0</w:t>
            </w:r>
          </w:p>
        </w:tc>
        <w:tc>
          <w:tcPr>
            <w:tcW w:w="410"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617,4</w:t>
            </w:r>
          </w:p>
        </w:tc>
      </w:tr>
      <w:tr w:rsidR="001513CB" w:rsidTr="001513CB">
        <w:tc>
          <w:tcPr>
            <w:tcW w:w="1492" w:type="pct"/>
            <w:tcBorders>
              <w:top w:val="single" w:sz="4" w:space="0" w:color="auto"/>
              <w:left w:val="single" w:sz="4" w:space="0" w:color="auto"/>
              <w:bottom w:val="single" w:sz="4" w:space="0" w:color="auto"/>
              <w:right w:val="single" w:sz="4" w:space="0" w:color="auto"/>
            </w:tcBorders>
            <w:hideMark/>
          </w:tcPr>
          <w:p w:rsidR="001513CB" w:rsidRPr="00FA5D4B" w:rsidRDefault="001513CB" w:rsidP="001513CB">
            <w:pPr>
              <w:spacing w:line="276" w:lineRule="auto"/>
              <w:rPr>
                <w:bCs/>
                <w:lang w:eastAsia="en-US"/>
              </w:rPr>
            </w:pPr>
            <w:r w:rsidRPr="00FA5D4B">
              <w:rPr>
                <w:bCs/>
                <w:lang w:eastAsia="en-US"/>
              </w:rPr>
              <w:t>000 202 16001 10 0001 150</w:t>
            </w:r>
          </w:p>
        </w:tc>
        <w:tc>
          <w:tcPr>
            <w:tcW w:w="2170" w:type="pct"/>
            <w:tcBorders>
              <w:top w:val="single" w:sz="4" w:space="0" w:color="auto"/>
              <w:left w:val="single" w:sz="4" w:space="0" w:color="auto"/>
              <w:bottom w:val="single" w:sz="4" w:space="0" w:color="auto"/>
              <w:right w:val="single" w:sz="4" w:space="0" w:color="auto"/>
            </w:tcBorders>
            <w:vAlign w:val="bottom"/>
            <w:hideMark/>
          </w:tcPr>
          <w:p w:rsidR="001513CB" w:rsidRPr="00FA5D4B" w:rsidRDefault="001513CB" w:rsidP="001513CB">
            <w:pPr>
              <w:spacing w:line="276" w:lineRule="auto"/>
              <w:rPr>
                <w:bCs/>
                <w:lang w:eastAsia="en-US"/>
              </w:rPr>
            </w:pPr>
            <w:r w:rsidRPr="00FA5D4B">
              <w:rPr>
                <w:lang w:eastAsia="en-US"/>
              </w:rPr>
              <w:t>Дотации бюджетам сельских поселений на выравнивание бюджетной обеспеченности из бюджетов муниципальных районов за счет средств областного бюджета</w:t>
            </w:r>
          </w:p>
        </w:tc>
        <w:tc>
          <w:tcPr>
            <w:tcW w:w="47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39,8</w:t>
            </w:r>
          </w:p>
        </w:tc>
        <w:tc>
          <w:tcPr>
            <w:tcW w:w="44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40,9</w:t>
            </w:r>
          </w:p>
        </w:tc>
        <w:tc>
          <w:tcPr>
            <w:tcW w:w="410"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r>
              <w:rPr>
                <w:lang w:eastAsia="en-US"/>
              </w:rPr>
              <w:t>42,9</w:t>
            </w:r>
          </w:p>
        </w:tc>
      </w:tr>
      <w:tr w:rsidR="001513CB" w:rsidTr="001513CB">
        <w:tc>
          <w:tcPr>
            <w:tcW w:w="1492" w:type="pct"/>
            <w:tcBorders>
              <w:top w:val="single" w:sz="4" w:space="0" w:color="auto"/>
              <w:left w:val="single" w:sz="4" w:space="0" w:color="auto"/>
              <w:bottom w:val="single" w:sz="4" w:space="0" w:color="auto"/>
              <w:right w:val="single" w:sz="4" w:space="0" w:color="auto"/>
            </w:tcBorders>
            <w:hideMark/>
          </w:tcPr>
          <w:p w:rsidR="001513CB" w:rsidRPr="00A56D3C" w:rsidRDefault="001513CB" w:rsidP="001513CB">
            <w:pPr>
              <w:contextualSpacing/>
              <w:rPr>
                <w:bCs/>
              </w:rPr>
            </w:pPr>
            <w:r w:rsidRPr="00A56D3C">
              <w:rPr>
                <w:rStyle w:val="wmi-callto"/>
                <w:shd w:val="clear" w:color="auto" w:fill="FFFFFF"/>
              </w:rPr>
              <w:t xml:space="preserve">000 202 </w:t>
            </w:r>
            <w:r>
              <w:rPr>
                <w:rStyle w:val="wmi-callto"/>
                <w:shd w:val="clear" w:color="auto" w:fill="FFFFFF"/>
              </w:rPr>
              <w:t xml:space="preserve">29999 </w:t>
            </w:r>
            <w:r w:rsidRPr="00A56D3C">
              <w:rPr>
                <w:rStyle w:val="wmi-callto"/>
                <w:shd w:val="clear" w:color="auto" w:fill="FFFFFF"/>
              </w:rPr>
              <w:t>10 0</w:t>
            </w:r>
            <w:r>
              <w:rPr>
                <w:rStyle w:val="wmi-callto"/>
                <w:shd w:val="clear" w:color="auto" w:fill="FFFFFF"/>
              </w:rPr>
              <w:t>118</w:t>
            </w:r>
            <w:r w:rsidRPr="00A56D3C">
              <w:rPr>
                <w:rStyle w:val="wmi-callto"/>
                <w:shd w:val="clear" w:color="auto" w:fill="FFFFFF"/>
              </w:rPr>
              <w:t xml:space="preserve"> 150</w:t>
            </w:r>
            <w:r w:rsidRPr="00A56D3C">
              <w:rPr>
                <w:shd w:val="clear" w:color="auto" w:fill="FFFFFF"/>
              </w:rPr>
              <w:t> </w:t>
            </w:r>
          </w:p>
        </w:tc>
        <w:tc>
          <w:tcPr>
            <w:tcW w:w="2170" w:type="pct"/>
            <w:tcBorders>
              <w:top w:val="single" w:sz="4" w:space="0" w:color="auto"/>
              <w:left w:val="single" w:sz="4" w:space="0" w:color="auto"/>
              <w:bottom w:val="single" w:sz="4" w:space="0" w:color="auto"/>
              <w:right w:val="single" w:sz="4" w:space="0" w:color="auto"/>
            </w:tcBorders>
            <w:vAlign w:val="bottom"/>
            <w:hideMark/>
          </w:tcPr>
          <w:p w:rsidR="001513CB" w:rsidRPr="0032502C" w:rsidRDefault="001513CB" w:rsidP="001513CB">
            <w:pPr>
              <w:contextualSpacing/>
              <w:rPr>
                <w:sz w:val="28"/>
                <w:szCs w:val="28"/>
              </w:rPr>
            </w:pPr>
            <w:r>
              <w:rPr>
                <w:shd w:val="clear" w:color="auto" w:fill="FFFFFF"/>
              </w:rPr>
              <w:t>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479" w:type="pct"/>
            <w:tcBorders>
              <w:top w:val="single" w:sz="4" w:space="0" w:color="auto"/>
              <w:left w:val="nil"/>
              <w:bottom w:val="single" w:sz="4" w:space="0" w:color="auto"/>
              <w:right w:val="single" w:sz="4" w:space="0" w:color="auto"/>
            </w:tcBorders>
            <w:hideMark/>
          </w:tcPr>
          <w:p w:rsidR="001513CB" w:rsidRDefault="001513CB" w:rsidP="001513CB">
            <w:r>
              <w:t>2001,0</w:t>
            </w:r>
          </w:p>
        </w:tc>
        <w:tc>
          <w:tcPr>
            <w:tcW w:w="449"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p>
        </w:tc>
        <w:tc>
          <w:tcPr>
            <w:tcW w:w="410" w:type="pct"/>
            <w:tcBorders>
              <w:top w:val="single" w:sz="4" w:space="0" w:color="auto"/>
              <w:left w:val="nil"/>
              <w:bottom w:val="single" w:sz="4" w:space="0" w:color="auto"/>
              <w:right w:val="single" w:sz="4" w:space="0" w:color="auto"/>
            </w:tcBorders>
            <w:hideMark/>
          </w:tcPr>
          <w:p w:rsidR="001513CB" w:rsidRPr="00FA5D4B" w:rsidRDefault="001513CB" w:rsidP="001513CB">
            <w:pPr>
              <w:spacing w:after="200" w:line="276" w:lineRule="auto"/>
              <w:jc w:val="center"/>
              <w:rPr>
                <w:lang w:eastAsia="en-US"/>
              </w:rPr>
            </w:pPr>
          </w:p>
        </w:tc>
      </w:tr>
      <w:tr w:rsidR="001513CB" w:rsidTr="001513CB">
        <w:tc>
          <w:tcPr>
            <w:tcW w:w="1492" w:type="pc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b/>
                <w:lang w:eastAsia="en-US"/>
              </w:rPr>
            </w:pPr>
            <w:r>
              <w:rPr>
                <w:b/>
                <w:lang w:eastAsia="en-US"/>
              </w:rPr>
              <w:t>000 202 30000 00 0000 150</w:t>
            </w:r>
          </w:p>
        </w:tc>
        <w:tc>
          <w:tcPr>
            <w:tcW w:w="2170" w:type="pc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b/>
                <w:lang w:eastAsia="en-US"/>
              </w:rPr>
            </w:pPr>
            <w:r>
              <w:rPr>
                <w:b/>
                <w:lang w:eastAsia="en-US"/>
              </w:rPr>
              <w:t>Субвенция бюджетам бюджетной системы Российской Федерации</w:t>
            </w:r>
          </w:p>
        </w:tc>
        <w:tc>
          <w:tcPr>
            <w:tcW w:w="479" w:type="pct"/>
            <w:tcBorders>
              <w:top w:val="single" w:sz="4" w:space="0" w:color="auto"/>
              <w:left w:val="nil"/>
              <w:bottom w:val="single" w:sz="4" w:space="0" w:color="auto"/>
              <w:right w:val="single" w:sz="4" w:space="0" w:color="auto"/>
            </w:tcBorders>
            <w:hideMark/>
          </w:tcPr>
          <w:p w:rsidR="001513CB" w:rsidRDefault="001513CB" w:rsidP="001513CB">
            <w:pPr>
              <w:spacing w:after="200" w:line="276" w:lineRule="auto"/>
              <w:jc w:val="center"/>
              <w:rPr>
                <w:b/>
                <w:lang w:eastAsia="en-US"/>
              </w:rPr>
            </w:pPr>
            <w:r>
              <w:rPr>
                <w:b/>
                <w:lang w:eastAsia="en-US"/>
              </w:rPr>
              <w:t>115,2</w:t>
            </w:r>
          </w:p>
        </w:tc>
        <w:tc>
          <w:tcPr>
            <w:tcW w:w="449" w:type="pct"/>
            <w:tcBorders>
              <w:top w:val="single" w:sz="4" w:space="0" w:color="auto"/>
              <w:left w:val="nil"/>
              <w:bottom w:val="single" w:sz="4" w:space="0" w:color="auto"/>
              <w:right w:val="single" w:sz="4" w:space="0" w:color="auto"/>
            </w:tcBorders>
            <w:hideMark/>
          </w:tcPr>
          <w:p w:rsidR="001513CB" w:rsidRDefault="001513CB" w:rsidP="001513CB">
            <w:pPr>
              <w:spacing w:after="200" w:line="276" w:lineRule="auto"/>
              <w:jc w:val="center"/>
              <w:rPr>
                <w:b/>
                <w:lang w:eastAsia="en-US"/>
              </w:rPr>
            </w:pPr>
            <w:r>
              <w:rPr>
                <w:b/>
                <w:lang w:eastAsia="en-US"/>
              </w:rPr>
              <w:t>121,0</w:t>
            </w:r>
          </w:p>
        </w:tc>
        <w:tc>
          <w:tcPr>
            <w:tcW w:w="410" w:type="pct"/>
            <w:tcBorders>
              <w:top w:val="single" w:sz="4" w:space="0" w:color="auto"/>
              <w:left w:val="nil"/>
              <w:bottom w:val="single" w:sz="4" w:space="0" w:color="auto"/>
              <w:right w:val="single" w:sz="4" w:space="0" w:color="auto"/>
            </w:tcBorders>
            <w:hideMark/>
          </w:tcPr>
          <w:p w:rsidR="001513CB" w:rsidRDefault="001513CB" w:rsidP="001513CB">
            <w:pPr>
              <w:spacing w:after="200" w:line="276" w:lineRule="auto"/>
              <w:jc w:val="center"/>
              <w:rPr>
                <w:b/>
                <w:lang w:eastAsia="en-US"/>
              </w:rPr>
            </w:pPr>
            <w:r>
              <w:rPr>
                <w:b/>
                <w:lang w:eastAsia="en-US"/>
              </w:rPr>
              <w:t>125,2</w:t>
            </w:r>
          </w:p>
        </w:tc>
      </w:tr>
      <w:tr w:rsidR="001513CB" w:rsidTr="001513CB">
        <w:tc>
          <w:tcPr>
            <w:tcW w:w="1492" w:type="pct"/>
            <w:tcBorders>
              <w:top w:val="single" w:sz="4" w:space="0" w:color="auto"/>
              <w:left w:val="single" w:sz="4" w:space="0" w:color="auto"/>
              <w:bottom w:val="single" w:sz="4" w:space="0" w:color="auto"/>
              <w:right w:val="single" w:sz="4" w:space="0" w:color="auto"/>
            </w:tcBorders>
            <w:vAlign w:val="bottom"/>
            <w:hideMark/>
          </w:tcPr>
          <w:p w:rsidR="001513CB" w:rsidRDefault="001513CB" w:rsidP="001513CB">
            <w:pPr>
              <w:spacing w:line="276" w:lineRule="auto"/>
              <w:rPr>
                <w:bCs/>
                <w:lang w:eastAsia="en-US"/>
              </w:rPr>
            </w:pPr>
            <w:r>
              <w:rPr>
                <w:bCs/>
                <w:lang w:eastAsia="en-US"/>
              </w:rPr>
              <w:t>000 202 35118 00 0000 150</w:t>
            </w:r>
          </w:p>
        </w:tc>
        <w:tc>
          <w:tcPr>
            <w:tcW w:w="2170" w:type="pct"/>
            <w:tcBorders>
              <w:top w:val="single" w:sz="4" w:space="0" w:color="auto"/>
              <w:left w:val="single" w:sz="4" w:space="0" w:color="auto"/>
              <w:bottom w:val="single" w:sz="4" w:space="0" w:color="auto"/>
              <w:right w:val="single" w:sz="4" w:space="0" w:color="auto"/>
            </w:tcBorders>
            <w:vAlign w:val="bottom"/>
            <w:hideMark/>
          </w:tcPr>
          <w:p w:rsidR="001513CB" w:rsidRDefault="001513CB" w:rsidP="001513CB">
            <w:pPr>
              <w:spacing w:line="276" w:lineRule="auto"/>
              <w:rPr>
                <w:bCs/>
                <w:lang w:eastAsia="en-US"/>
              </w:rPr>
            </w:pPr>
            <w:r>
              <w:rPr>
                <w:bCs/>
                <w:lang w:eastAsia="en-US"/>
              </w:rPr>
              <w:t>Субвенция бюджетам на осуществление первичного воинского учета на территориях, где отсутствуют военные комиссариаты</w:t>
            </w:r>
          </w:p>
        </w:tc>
        <w:tc>
          <w:tcPr>
            <w:tcW w:w="479" w:type="pct"/>
            <w:tcBorders>
              <w:top w:val="single" w:sz="4" w:space="0" w:color="auto"/>
              <w:left w:val="nil"/>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115,2</w:t>
            </w:r>
          </w:p>
        </w:tc>
        <w:tc>
          <w:tcPr>
            <w:tcW w:w="449" w:type="pct"/>
            <w:tcBorders>
              <w:top w:val="single" w:sz="4" w:space="0" w:color="auto"/>
              <w:left w:val="nil"/>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121,0</w:t>
            </w:r>
          </w:p>
        </w:tc>
        <w:tc>
          <w:tcPr>
            <w:tcW w:w="410" w:type="pct"/>
            <w:tcBorders>
              <w:top w:val="single" w:sz="4" w:space="0" w:color="auto"/>
              <w:left w:val="nil"/>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125,2</w:t>
            </w:r>
          </w:p>
        </w:tc>
      </w:tr>
      <w:tr w:rsidR="001513CB" w:rsidTr="001513CB">
        <w:tc>
          <w:tcPr>
            <w:tcW w:w="1492" w:type="pct"/>
            <w:tcBorders>
              <w:top w:val="single" w:sz="4" w:space="0" w:color="auto"/>
              <w:left w:val="single" w:sz="4" w:space="0" w:color="auto"/>
              <w:bottom w:val="single" w:sz="4" w:space="0" w:color="auto"/>
              <w:right w:val="single" w:sz="4" w:space="0" w:color="auto"/>
            </w:tcBorders>
            <w:vAlign w:val="bottom"/>
            <w:hideMark/>
          </w:tcPr>
          <w:p w:rsidR="001513CB" w:rsidRDefault="001513CB" w:rsidP="001513CB">
            <w:pPr>
              <w:spacing w:line="276" w:lineRule="auto"/>
              <w:rPr>
                <w:bCs/>
                <w:lang w:eastAsia="en-US"/>
              </w:rPr>
            </w:pPr>
            <w:r>
              <w:rPr>
                <w:bCs/>
                <w:lang w:eastAsia="en-US"/>
              </w:rPr>
              <w:t>000 202 35118 10 0000 150</w:t>
            </w:r>
          </w:p>
        </w:tc>
        <w:tc>
          <w:tcPr>
            <w:tcW w:w="2170" w:type="pct"/>
            <w:tcBorders>
              <w:top w:val="single" w:sz="4" w:space="0" w:color="auto"/>
              <w:left w:val="single" w:sz="4" w:space="0" w:color="auto"/>
              <w:bottom w:val="single" w:sz="4" w:space="0" w:color="auto"/>
              <w:right w:val="single" w:sz="4" w:space="0" w:color="auto"/>
            </w:tcBorders>
            <w:vAlign w:val="bottom"/>
            <w:hideMark/>
          </w:tcPr>
          <w:p w:rsidR="001513CB" w:rsidRDefault="001513CB" w:rsidP="001513CB">
            <w:pPr>
              <w:spacing w:line="276" w:lineRule="auto"/>
              <w:rPr>
                <w:bCs/>
                <w:lang w:eastAsia="en-US"/>
              </w:rPr>
            </w:pPr>
            <w:r>
              <w:rPr>
                <w:bCs/>
                <w:lang w:eastAsia="en-US"/>
              </w:rPr>
              <w:t>Субвенция бюджетам поселений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w:t>
            </w:r>
          </w:p>
        </w:tc>
        <w:tc>
          <w:tcPr>
            <w:tcW w:w="479" w:type="pct"/>
            <w:tcBorders>
              <w:top w:val="single" w:sz="4" w:space="0" w:color="auto"/>
              <w:left w:val="nil"/>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115,2</w:t>
            </w:r>
          </w:p>
        </w:tc>
        <w:tc>
          <w:tcPr>
            <w:tcW w:w="449" w:type="pct"/>
            <w:tcBorders>
              <w:top w:val="single" w:sz="4" w:space="0" w:color="auto"/>
              <w:left w:val="nil"/>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121,0</w:t>
            </w:r>
          </w:p>
        </w:tc>
        <w:tc>
          <w:tcPr>
            <w:tcW w:w="410" w:type="pct"/>
            <w:tcBorders>
              <w:top w:val="single" w:sz="4" w:space="0" w:color="auto"/>
              <w:left w:val="nil"/>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125,2</w:t>
            </w:r>
          </w:p>
        </w:tc>
      </w:tr>
    </w:tbl>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jc w:val="both"/>
        <w:rPr>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jc w:val="right"/>
        <w:rPr>
          <w:b/>
          <w:sz w:val="28"/>
          <w:szCs w:val="28"/>
        </w:rPr>
      </w:pPr>
      <w:r>
        <w:rPr>
          <w:b/>
          <w:sz w:val="28"/>
          <w:szCs w:val="28"/>
        </w:rPr>
        <w:t>Приложение № 2</w:t>
      </w:r>
    </w:p>
    <w:p w:rsidR="001513CB" w:rsidRDefault="001513CB" w:rsidP="001513CB">
      <w:pPr>
        <w:jc w:val="right"/>
        <w:rPr>
          <w:b/>
          <w:sz w:val="28"/>
          <w:szCs w:val="28"/>
        </w:rPr>
      </w:pPr>
      <w:r>
        <w:rPr>
          <w:b/>
          <w:sz w:val="28"/>
          <w:szCs w:val="28"/>
        </w:rPr>
        <w:t xml:space="preserve">                                                       к  решению Совета </w:t>
      </w:r>
    </w:p>
    <w:p w:rsidR="001513CB" w:rsidRDefault="001513CB" w:rsidP="001513CB">
      <w:pPr>
        <w:jc w:val="right"/>
        <w:rPr>
          <w:b/>
          <w:sz w:val="28"/>
          <w:szCs w:val="28"/>
        </w:rPr>
      </w:pPr>
      <w:r>
        <w:rPr>
          <w:b/>
          <w:sz w:val="28"/>
          <w:szCs w:val="28"/>
        </w:rPr>
        <w:t>№417-667 от.31.01.2023. г</w:t>
      </w:r>
    </w:p>
    <w:p w:rsidR="001513CB" w:rsidRDefault="001513CB" w:rsidP="001513CB">
      <w:pPr>
        <w:jc w:val="right"/>
        <w:rPr>
          <w:b/>
          <w:sz w:val="28"/>
          <w:szCs w:val="28"/>
        </w:rPr>
      </w:pPr>
      <w:r>
        <w:rPr>
          <w:b/>
          <w:sz w:val="28"/>
          <w:szCs w:val="28"/>
        </w:rPr>
        <w:t>Приложение № 3</w:t>
      </w:r>
    </w:p>
    <w:p w:rsidR="001513CB" w:rsidRDefault="001513CB" w:rsidP="001513CB">
      <w:pPr>
        <w:jc w:val="right"/>
        <w:rPr>
          <w:b/>
          <w:sz w:val="28"/>
          <w:szCs w:val="28"/>
        </w:rPr>
      </w:pPr>
      <w:r>
        <w:rPr>
          <w:b/>
          <w:sz w:val="28"/>
          <w:szCs w:val="28"/>
        </w:rPr>
        <w:t xml:space="preserve">                                                       к  решению Совета </w:t>
      </w:r>
    </w:p>
    <w:p w:rsidR="001513CB" w:rsidRDefault="001513CB" w:rsidP="001513CB">
      <w:pPr>
        <w:jc w:val="right"/>
        <w:rPr>
          <w:b/>
          <w:sz w:val="28"/>
          <w:szCs w:val="28"/>
        </w:rPr>
      </w:pPr>
      <w:r>
        <w:rPr>
          <w:b/>
          <w:sz w:val="28"/>
          <w:szCs w:val="28"/>
        </w:rPr>
        <w:t>«О  бюджете</w:t>
      </w:r>
    </w:p>
    <w:p w:rsidR="001513CB" w:rsidRDefault="001513CB" w:rsidP="001513CB">
      <w:pPr>
        <w:jc w:val="right"/>
        <w:rPr>
          <w:b/>
          <w:sz w:val="28"/>
          <w:szCs w:val="28"/>
        </w:rPr>
      </w:pPr>
      <w:r>
        <w:rPr>
          <w:b/>
          <w:sz w:val="28"/>
          <w:szCs w:val="28"/>
        </w:rPr>
        <w:t>Октябрьского муниципального</w:t>
      </w:r>
    </w:p>
    <w:p w:rsidR="001513CB" w:rsidRDefault="001513CB" w:rsidP="001513CB">
      <w:pPr>
        <w:jc w:val="right"/>
        <w:rPr>
          <w:b/>
          <w:sz w:val="28"/>
          <w:szCs w:val="28"/>
        </w:rPr>
      </w:pPr>
      <w:r>
        <w:rPr>
          <w:b/>
          <w:sz w:val="28"/>
          <w:szCs w:val="28"/>
        </w:rPr>
        <w:t xml:space="preserve"> образования на 2023 год и </w:t>
      </w:r>
    </w:p>
    <w:p w:rsidR="001513CB" w:rsidRDefault="001513CB" w:rsidP="001513CB">
      <w:pPr>
        <w:jc w:val="right"/>
        <w:rPr>
          <w:b/>
          <w:sz w:val="28"/>
          <w:szCs w:val="28"/>
        </w:rPr>
      </w:pPr>
      <w:r>
        <w:rPr>
          <w:b/>
          <w:sz w:val="28"/>
          <w:szCs w:val="28"/>
        </w:rPr>
        <w:t xml:space="preserve"> плановый период 2024 и 2025 годов»</w:t>
      </w:r>
    </w:p>
    <w:p w:rsidR="001513CB" w:rsidRDefault="001513CB" w:rsidP="001513CB">
      <w:pPr>
        <w:jc w:val="right"/>
        <w:rPr>
          <w:b/>
          <w:sz w:val="28"/>
          <w:szCs w:val="28"/>
          <w:highlight w:val="yellow"/>
        </w:rPr>
      </w:pPr>
    </w:p>
    <w:p w:rsidR="001513CB" w:rsidRDefault="001513CB" w:rsidP="001513CB">
      <w:pPr>
        <w:rPr>
          <w:b/>
          <w:sz w:val="28"/>
          <w:szCs w:val="28"/>
        </w:rPr>
      </w:pPr>
      <w:r>
        <w:rPr>
          <w:b/>
          <w:sz w:val="28"/>
          <w:szCs w:val="28"/>
        </w:rPr>
        <w:lastRenderedPageBreak/>
        <w:t xml:space="preserve">             </w:t>
      </w:r>
    </w:p>
    <w:p w:rsidR="001513CB" w:rsidRDefault="001513CB" w:rsidP="001513CB">
      <w:pPr>
        <w:jc w:val="center"/>
        <w:rPr>
          <w:b/>
          <w:sz w:val="28"/>
          <w:szCs w:val="28"/>
        </w:rPr>
      </w:pPr>
      <w:r>
        <w:rPr>
          <w:b/>
          <w:sz w:val="28"/>
          <w:szCs w:val="28"/>
        </w:rPr>
        <w:t>Ведомственная структура расходов бюджета Октябрьского</w:t>
      </w:r>
    </w:p>
    <w:p w:rsidR="001513CB" w:rsidRDefault="001513CB" w:rsidP="001513CB">
      <w:pPr>
        <w:jc w:val="center"/>
        <w:rPr>
          <w:b/>
          <w:sz w:val="28"/>
          <w:szCs w:val="28"/>
        </w:rPr>
      </w:pPr>
      <w:r>
        <w:rPr>
          <w:b/>
          <w:sz w:val="28"/>
          <w:szCs w:val="28"/>
        </w:rPr>
        <w:t>муниципального образования Дергачевского муниципального района Саратовской области на 2023 год и плановый период 2024 и 2025 годов</w:t>
      </w:r>
    </w:p>
    <w:p w:rsidR="001513CB" w:rsidRDefault="001513CB" w:rsidP="001513CB">
      <w:pPr>
        <w:rPr>
          <w:sz w:val="28"/>
          <w:szCs w:val="28"/>
        </w:rPr>
      </w:pPr>
      <w:r>
        <w:rPr>
          <w:sz w:val="28"/>
          <w:szCs w:val="28"/>
        </w:rPr>
        <w:t xml:space="preserve">                                                                                                                тыс. рублей</w:t>
      </w:r>
    </w:p>
    <w:tbl>
      <w:tblPr>
        <w:tblW w:w="113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0"/>
        <w:gridCol w:w="710"/>
        <w:gridCol w:w="709"/>
        <w:gridCol w:w="709"/>
        <w:gridCol w:w="1559"/>
        <w:gridCol w:w="851"/>
        <w:gridCol w:w="992"/>
        <w:gridCol w:w="992"/>
        <w:gridCol w:w="988"/>
      </w:tblGrid>
      <w:tr w:rsidR="001513CB" w:rsidTr="001513CB">
        <w:trPr>
          <w:trHeight w:val="449"/>
        </w:trPr>
        <w:tc>
          <w:tcPr>
            <w:tcW w:w="3830" w:type="dxa"/>
            <w:vMerge w:val="restart"/>
            <w:tcBorders>
              <w:top w:val="single" w:sz="4" w:space="0" w:color="auto"/>
              <w:left w:val="single" w:sz="4" w:space="0" w:color="auto"/>
              <w:bottom w:val="single" w:sz="4" w:space="0" w:color="auto"/>
              <w:right w:val="single" w:sz="4" w:space="0" w:color="auto"/>
            </w:tcBorders>
          </w:tcPr>
          <w:p w:rsidR="001513CB" w:rsidRDefault="001513CB" w:rsidP="001513CB">
            <w:pPr>
              <w:spacing w:line="276" w:lineRule="auto"/>
              <w:jc w:val="both"/>
              <w:rPr>
                <w:lang w:eastAsia="en-US"/>
              </w:rPr>
            </w:pPr>
          </w:p>
        </w:tc>
        <w:tc>
          <w:tcPr>
            <w:tcW w:w="710"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код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Раздел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 xml:space="preserve">Подраздел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Целевая статья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Вид расходов</w:t>
            </w:r>
          </w:p>
        </w:tc>
        <w:tc>
          <w:tcPr>
            <w:tcW w:w="2972" w:type="dxa"/>
            <w:gridSpan w:val="3"/>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Сумма</w:t>
            </w:r>
          </w:p>
        </w:tc>
      </w:tr>
      <w:tr w:rsidR="001513CB" w:rsidTr="001513CB">
        <w:trPr>
          <w:trHeight w:val="486"/>
        </w:trPr>
        <w:tc>
          <w:tcPr>
            <w:tcW w:w="3830"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2024 год</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2025 год</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color w:val="000000" w:themeColor="text1"/>
                <w:lang w:eastAsia="en-US"/>
              </w:rPr>
            </w:pPr>
            <w:r>
              <w:rPr>
                <w:b/>
                <w:color w:val="000000" w:themeColor="text1"/>
                <w:lang w:eastAsia="en-US"/>
              </w:rPr>
              <w:t>Администрация Октябрьского 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color w:val="000000" w:themeColor="text1"/>
                <w:lang w:eastAsia="en-US"/>
              </w:rPr>
            </w:pPr>
            <w:r>
              <w:rPr>
                <w:b/>
                <w:color w:val="000000" w:themeColor="text1"/>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color w:val="000000" w:themeColor="text1"/>
                <w:lang w:eastAsia="en-US"/>
              </w:rPr>
            </w:pPr>
            <w:r>
              <w:rPr>
                <w:b/>
                <w:color w:val="000000" w:themeColor="text1"/>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color w:val="000000" w:themeColor="text1"/>
                <w:lang w:eastAsia="en-US"/>
              </w:rPr>
            </w:pPr>
            <w:r>
              <w:rPr>
                <w:b/>
                <w:color w:val="000000" w:themeColor="text1"/>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color w:val="000000" w:themeColor="text1"/>
                <w:lang w:eastAsia="en-US"/>
              </w:rPr>
            </w:pPr>
            <w:r>
              <w:rPr>
                <w:b/>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b/>
                <w:color w:val="000000" w:themeColor="text1"/>
                <w:lang w:eastAsia="en-US"/>
              </w:rPr>
            </w:pPr>
            <w:r>
              <w:rPr>
                <w:b/>
                <w:color w:val="000000" w:themeColor="text1"/>
                <w:lang w:eastAsia="en-US"/>
              </w:rPr>
              <w:t>4874,5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2830,7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2927,6</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lang w:eastAsia="en-US"/>
              </w:rPr>
            </w:pPr>
            <w:r>
              <w:rPr>
                <w:b/>
                <w:lang w:eastAsia="en-US"/>
              </w:rPr>
              <w:t>Общегосударственные</w:t>
            </w:r>
          </w:p>
          <w:p w:rsidR="001513CB" w:rsidRDefault="001513CB" w:rsidP="001513CB">
            <w:pPr>
              <w:spacing w:line="276" w:lineRule="auto"/>
              <w:jc w:val="both"/>
              <w:rPr>
                <w:b/>
                <w:lang w:eastAsia="en-US"/>
              </w:rPr>
            </w:pPr>
            <w:r>
              <w:rPr>
                <w:b/>
                <w:lang w:eastAsia="en-US"/>
              </w:rPr>
              <w:t>вопросы</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lang w:eastAsia="en-US"/>
              </w:rPr>
            </w:pPr>
            <w:r>
              <w:rPr>
                <w:b/>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lang w:eastAsia="en-US"/>
              </w:rPr>
            </w:pPr>
            <w:r>
              <w:rPr>
                <w:b/>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after="200" w:line="276" w:lineRule="auto"/>
              <w:jc w:val="center"/>
              <w:rPr>
                <w:b/>
                <w:highlight w:val="yellow"/>
                <w:lang w:eastAsia="en-US"/>
              </w:rPr>
            </w:pPr>
            <w:r>
              <w:rPr>
                <w:b/>
                <w:highlight w:val="yellow"/>
                <w:lang w:eastAsia="en-US"/>
              </w:rPr>
              <w:t>1698,1</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highlight w:val="yellow"/>
                <w:lang w:eastAsia="en-US"/>
              </w:rPr>
            </w:pPr>
            <w:r>
              <w:rPr>
                <w:b/>
                <w:highlight w:val="yellow"/>
                <w:lang w:eastAsia="en-US"/>
              </w:rPr>
              <w:t>1702,0</w:t>
            </w:r>
          </w:p>
        </w:tc>
        <w:tc>
          <w:tcPr>
            <w:tcW w:w="988"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highlight w:val="yellow"/>
                <w:lang w:eastAsia="en-US"/>
              </w:rPr>
            </w:pPr>
            <w:r>
              <w:rPr>
                <w:b/>
                <w:highlight w:val="yellow"/>
                <w:lang w:eastAsia="en-US"/>
              </w:rPr>
              <w:t>1771,5</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 xml:space="preserve">Функционирование </w:t>
            </w:r>
            <w:proofErr w:type="gramStart"/>
            <w:r>
              <w:rPr>
                <w:b/>
                <w:lang w:eastAsia="en-US"/>
              </w:rPr>
              <w:t>высшего</w:t>
            </w:r>
            <w:proofErr w:type="gramEnd"/>
          </w:p>
          <w:p w:rsidR="001513CB" w:rsidRDefault="001513CB" w:rsidP="001513CB">
            <w:pPr>
              <w:spacing w:line="276" w:lineRule="auto"/>
              <w:jc w:val="both"/>
              <w:rPr>
                <w:b/>
                <w:lang w:eastAsia="en-US"/>
              </w:rPr>
            </w:pPr>
            <w:r>
              <w:rPr>
                <w:b/>
                <w:lang w:eastAsia="en-US"/>
              </w:rPr>
              <w:t>Должностного лица субъекта</w:t>
            </w:r>
          </w:p>
          <w:p w:rsidR="001513CB" w:rsidRDefault="001513CB" w:rsidP="001513CB">
            <w:pPr>
              <w:spacing w:line="276" w:lineRule="auto"/>
              <w:jc w:val="both"/>
              <w:rPr>
                <w:b/>
                <w:lang w:eastAsia="en-US"/>
              </w:rPr>
            </w:pPr>
            <w:r>
              <w:rPr>
                <w:b/>
                <w:lang w:eastAsia="en-US"/>
              </w:rPr>
              <w:t xml:space="preserve">Российской Федерации и </w:t>
            </w:r>
          </w:p>
          <w:p w:rsidR="001513CB" w:rsidRDefault="001513CB" w:rsidP="001513CB">
            <w:pPr>
              <w:spacing w:line="276" w:lineRule="auto"/>
              <w:jc w:val="both"/>
              <w:rPr>
                <w:b/>
                <w:lang w:eastAsia="en-US"/>
              </w:rPr>
            </w:pPr>
            <w:r>
              <w:rPr>
                <w:b/>
                <w:lang w:eastAsia="en-US"/>
              </w:rPr>
              <w:t>Муниципального образования</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Pr="004A2545" w:rsidRDefault="001513CB" w:rsidP="001513CB">
            <w:pPr>
              <w:spacing w:after="200" w:line="276" w:lineRule="auto"/>
              <w:rPr>
                <w:b/>
                <w:lang w:eastAsia="en-US"/>
              </w:rPr>
            </w:pPr>
            <w:r>
              <w:rPr>
                <w:b/>
                <w:lang w:val="en-US" w:eastAsia="en-US"/>
              </w:rPr>
              <w:t>772</w:t>
            </w:r>
            <w:r>
              <w:rPr>
                <w:b/>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after="200" w:line="276" w:lineRule="auto"/>
              <w:rPr>
                <w:b/>
                <w:lang w:eastAsia="en-US"/>
              </w:rPr>
            </w:pPr>
            <w:r>
              <w:rPr>
                <w:b/>
                <w:lang w:eastAsia="en-US"/>
              </w:rPr>
              <w:t>819,0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after="200" w:line="276" w:lineRule="auto"/>
              <w:rPr>
                <w:b/>
                <w:lang w:eastAsia="en-US"/>
              </w:rPr>
            </w:pPr>
            <w:r>
              <w:rPr>
                <w:b/>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программа «Обеспечение деятельности органов местного  самоуправления Октябрьского  муниципального </w:t>
            </w:r>
          </w:p>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4200000000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772,8</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819,0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Основные мероприятия «Обеспечение деятельности органов местного  самоуправления Октябрьского муниципального </w:t>
            </w:r>
          </w:p>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4200100000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772,8</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819,0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Реализация основного мероприятия «Обеспечение деятельности органов местного  самоуправления Октябрьского муниципального 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772,8</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819,0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Pr>
                <w:lang w:eastAsia="en-US"/>
              </w:rPr>
              <w:lastRenderedPageBreak/>
              <w:t>органами управления государственными внебюджетными фондами</w:t>
            </w:r>
          </w:p>
        </w:tc>
        <w:tc>
          <w:tcPr>
            <w:tcW w:w="71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b/>
                <w:lang w:eastAsia="en-US"/>
              </w:rPr>
              <w:lastRenderedPageBreak/>
              <w:t>047</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772,8</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819,0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lastRenderedPageBreak/>
              <w:t>Расходы на выплату персоналу государственных (муниципальных) органов</w:t>
            </w:r>
          </w:p>
        </w:tc>
        <w:tc>
          <w:tcPr>
            <w:tcW w:w="71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772,8</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819,0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rPr>
                <w:b/>
                <w:lang w:eastAsia="en-US"/>
              </w:rPr>
            </w:pPr>
            <w:r>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after="200" w:line="276" w:lineRule="auto"/>
              <w:jc w:val="center"/>
              <w:rPr>
                <w:b/>
                <w:lang w:eastAsia="en-US"/>
              </w:rPr>
            </w:pPr>
            <w:r>
              <w:rPr>
                <w:b/>
                <w:lang w:eastAsia="en-US"/>
              </w:rPr>
              <w:t>924,3</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b/>
                <w:lang w:eastAsia="en-US"/>
              </w:rPr>
            </w:pPr>
            <w:r>
              <w:rPr>
                <w:b/>
                <w:lang w:eastAsia="en-US"/>
              </w:rPr>
              <w:t>882,0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b/>
                <w:lang w:eastAsia="en-US"/>
              </w:rPr>
            </w:pPr>
            <w:r>
              <w:rPr>
                <w:b/>
                <w:lang w:eastAsia="en-US"/>
              </w:rPr>
              <w:t>921,5</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программа «Обеспечение деятельности органов местного  самоуправления Октябрьского муниципального </w:t>
            </w:r>
          </w:p>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899,1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856,0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894,1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Основные мероприятия «Обеспечение деятельности органов местного  самоуправления Октябрьского муниципального </w:t>
            </w:r>
          </w:p>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899,1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856,0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894,1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Реализация основного мероприятия «Обеспечение деятельности органов местного самоуправления Октябрьского муниципального </w:t>
            </w:r>
          </w:p>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899,1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856,0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894,1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lang w:eastAsia="en-US"/>
              </w:rPr>
              <w:lastRenderedPageBreak/>
              <w:t>внебюджетными фондами</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lastRenderedPageBreak/>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704,2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749,1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753,8</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lastRenderedPageBreak/>
              <w:t>Расходы на выплату персоналу государственных (муниципальных) органов</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704,2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749,1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753,8</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Закупка товаров, работ и услуг для государственных (муниципальных) нужд </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183,1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183,1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бюджетные ассигнования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6,2</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Уплата налогов, сборов и иных платежей</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6,2</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Осуществление деятельности за счет межбюджетных трансфертов</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5000000000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b/>
                <w:lang w:eastAsia="en-US"/>
              </w:rPr>
            </w:pPr>
            <w:r>
              <w:rPr>
                <w:b/>
                <w:lang w:eastAsia="en-US"/>
              </w:rPr>
              <w:t>25,2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26,0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27,4</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межбюджетные трансферты</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27,4</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межбюджетные трансферты муниципальным районам из бюджетов поселений в соответствии с заключенными соглашениями</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27,4</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на осуществление полномочий по формированию, исполнению бюджета поселений  </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25,3</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Межбюджетные трансферты</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25,3</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25,3</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на осуществление полномочий по обеспечению деятельности </w:t>
            </w:r>
            <w:proofErr w:type="spellStart"/>
            <w:r>
              <w:rPr>
                <w:lang w:eastAsia="en-US"/>
              </w:rPr>
              <w:t>контрольно</w:t>
            </w:r>
            <w:proofErr w:type="spellEnd"/>
            <w:r>
              <w:rPr>
                <w:lang w:eastAsia="en-US"/>
              </w:rPr>
              <w:t xml:space="preserve"> - счетного органа</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Межбюджетные трансферты</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Резервные фонды</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after="200" w:line="276" w:lineRule="auto"/>
              <w:jc w:val="center"/>
              <w:rPr>
                <w:b/>
                <w:lang w:eastAsia="en-US"/>
              </w:rPr>
            </w:pPr>
            <w:r>
              <w:rPr>
                <w:b/>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b/>
                <w:lang w:eastAsia="en-US"/>
              </w:rPr>
            </w:pPr>
            <w:r>
              <w:rPr>
                <w:b/>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b/>
                <w:lang w:eastAsia="en-US"/>
              </w:rPr>
            </w:pPr>
            <w:r>
              <w:rPr>
                <w:b/>
                <w:lang w:eastAsia="en-US"/>
              </w:rPr>
              <w:t>1,0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Выполнение функций органами местного самоуправления</w:t>
            </w:r>
          </w:p>
        </w:tc>
        <w:tc>
          <w:tcPr>
            <w:tcW w:w="71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11</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6100000000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Средства резервных фондов и фондов финансовой поддержки</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Средства резервного фонда местных администраций</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417"/>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lastRenderedPageBreak/>
              <w:t>Иные бюджетные ассигнования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Резервные средства</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jc w:val="both"/>
              <w:rPr>
                <w:b/>
                <w:highlight w:val="yellow"/>
                <w:lang w:eastAsia="en-US"/>
              </w:rPr>
            </w:pPr>
            <w:r>
              <w:rPr>
                <w:b/>
                <w:highlight w:val="yellow"/>
                <w:lang w:eastAsia="en-US"/>
              </w:rPr>
              <w:t>Национальная оборона</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highlight w:val="yellow"/>
                <w:lang w:eastAsia="en-US"/>
              </w:rPr>
            </w:pPr>
            <w:r>
              <w:rPr>
                <w:b/>
                <w:highlight w:val="yellow"/>
                <w:lang w:eastAsia="en-US"/>
              </w:rPr>
              <w:t>115,2</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highlight w:val="yellow"/>
                <w:lang w:eastAsia="en-US"/>
              </w:rPr>
            </w:pPr>
            <w:r>
              <w:rPr>
                <w:b/>
                <w:highlight w:val="yellow"/>
                <w:lang w:eastAsia="en-US"/>
              </w:rPr>
              <w:t>121,0</w:t>
            </w:r>
          </w:p>
        </w:tc>
        <w:tc>
          <w:tcPr>
            <w:tcW w:w="988"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highlight w:val="yellow"/>
                <w:lang w:eastAsia="en-US"/>
              </w:rPr>
            </w:pPr>
            <w:r>
              <w:rPr>
                <w:b/>
                <w:highlight w:val="yellow"/>
                <w:lang w:eastAsia="en-US"/>
              </w:rPr>
              <w:t>125,2</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jc w:val="both"/>
              <w:rPr>
                <w:lang w:eastAsia="en-US"/>
              </w:rPr>
            </w:pPr>
            <w:r>
              <w:rPr>
                <w:lang w:eastAsia="en-US"/>
              </w:rPr>
              <w:t>Мобилизационная и вневойсковая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lang w:eastAsia="en-US"/>
              </w:rPr>
            </w:pPr>
            <w:r>
              <w:rPr>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115,2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121,0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125,2</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Осуществление переданных полномочий за счет субвенций</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125,2</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Осуществление первичного воинского учета на территориях, где отсутствуют военные комиссариаты</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125,2</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Расходы на выплаты персоналу в целях обеспечения выполнения функций государственными (муниципальными) органами</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110,9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111,8</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Расходы на выплаты персоналу государственных (муниципальных) органов</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110,9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111,8</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9,6</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9,6</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Национальная экономика</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color w:val="000000" w:themeColor="text1"/>
                <w:highlight w:val="yellow"/>
                <w:lang w:eastAsia="en-US"/>
              </w:rPr>
            </w:pPr>
            <w:r>
              <w:rPr>
                <w:b/>
                <w:color w:val="000000" w:themeColor="text1"/>
                <w:highlight w:val="yellow"/>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lang w:eastAsia="en-US"/>
              </w:rPr>
            </w:pPr>
            <w:r>
              <w:rPr>
                <w:lang w:eastAsia="en-US"/>
              </w:rPr>
              <w:t>3061,2</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Дорожное хозяйство (дорожные фонды)</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b/>
                <w:color w:val="000000" w:themeColor="text1"/>
                <w:lang w:eastAsia="en-US"/>
              </w:rPr>
            </w:pPr>
            <w:r>
              <w:rPr>
                <w:b/>
                <w:color w:val="000000" w:themeColor="text1"/>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3061,2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auto"/>
            <w:hideMark/>
          </w:tcPr>
          <w:p w:rsidR="001513CB" w:rsidRPr="00F954C9" w:rsidRDefault="001513CB" w:rsidP="001513CB">
            <w:pPr>
              <w:spacing w:line="276" w:lineRule="auto"/>
              <w:jc w:val="both"/>
              <w:rPr>
                <w:lang w:eastAsia="en-US"/>
              </w:rPr>
            </w:pPr>
            <w:r w:rsidRPr="00F954C9">
              <w:rPr>
                <w:lang w:eastAsia="en-US"/>
              </w:rPr>
              <w:t>Муниципальная программа</w:t>
            </w:r>
            <w:r>
              <w:rPr>
                <w:lang w:eastAsia="en-US"/>
              </w:rPr>
              <w:t xml:space="preserve"> «К</w:t>
            </w:r>
            <w:r w:rsidRPr="00F954C9">
              <w:rPr>
                <w:lang w:eastAsia="en-US"/>
              </w:rPr>
              <w:t>апитальный ремонт, ремонт и содержание автомобильных дорог общего пользования населенных пунктов</w:t>
            </w:r>
            <w:r>
              <w:rPr>
                <w:lang w:eastAsia="en-US"/>
              </w:rPr>
              <w:t xml:space="preserve"> Октябрьского муниципального образования</w:t>
            </w:r>
            <w:r w:rsidRPr="00F954C9">
              <w:rPr>
                <w:lang w:eastAsia="en-US"/>
              </w:rPr>
              <w:t xml:space="preserve"> Дергачевского муниципального района Саратовской области</w:t>
            </w:r>
            <w:r>
              <w:rPr>
                <w:lang w:eastAsia="en-US"/>
              </w:rPr>
              <w:t xml:space="preserve"> на 2023 год</w:t>
            </w:r>
            <w:proofErr w:type="gramStart"/>
            <w:r>
              <w:rPr>
                <w:lang w:eastAsia="en-US"/>
              </w:rPr>
              <w:t>.»</w:t>
            </w:r>
            <w:proofErr w:type="gram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513CB" w:rsidRDefault="001513CB" w:rsidP="001513CB">
            <w:pPr>
              <w:spacing w:line="276" w:lineRule="auto"/>
              <w:jc w:val="center"/>
              <w:rPr>
                <w:b/>
                <w:color w:val="000000" w:themeColor="text1"/>
                <w:lang w:eastAsia="en-US"/>
              </w:rPr>
            </w:pPr>
            <w:r>
              <w:rPr>
                <w:b/>
                <w:color w:val="000000" w:themeColor="text1"/>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513CB" w:rsidRPr="00F954C9" w:rsidRDefault="001513CB" w:rsidP="001513CB">
            <w:pPr>
              <w:spacing w:line="276" w:lineRule="auto"/>
              <w:jc w:val="both"/>
              <w:rPr>
                <w:lang w:eastAsia="en-US"/>
              </w:rPr>
            </w:pPr>
            <w:r w:rsidRPr="00F954C9">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513CB" w:rsidRPr="00F954C9" w:rsidRDefault="001513CB" w:rsidP="001513CB">
            <w:pPr>
              <w:spacing w:line="276" w:lineRule="auto"/>
              <w:jc w:val="both"/>
              <w:rPr>
                <w:lang w:eastAsia="en-US"/>
              </w:rPr>
            </w:pPr>
            <w:r w:rsidRPr="00F954C9">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513CB" w:rsidRPr="00F954C9" w:rsidRDefault="001513CB" w:rsidP="001513CB">
            <w:pPr>
              <w:spacing w:line="276" w:lineRule="auto"/>
              <w:jc w:val="both"/>
              <w:rPr>
                <w:lang w:eastAsia="en-US"/>
              </w:rPr>
            </w:pPr>
            <w:r>
              <w:rPr>
                <w:lang w:eastAsia="en-US"/>
              </w:rPr>
              <w:t>3И</w:t>
            </w:r>
            <w:r w:rsidRPr="00F954C9">
              <w:rPr>
                <w:lang w:eastAsia="en-US"/>
              </w:rPr>
              <w:t>00000000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513CB" w:rsidRPr="00F954C9" w:rsidRDefault="001513CB" w:rsidP="001513CB">
            <w:pPr>
              <w:spacing w:line="276" w:lineRule="auto"/>
              <w:jc w:val="both"/>
              <w:rPr>
                <w:lang w:eastAsia="en-US"/>
              </w:rPr>
            </w:pPr>
            <w:r w:rsidRPr="00F954C9">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513CB" w:rsidRDefault="001513CB" w:rsidP="001513CB">
            <w:pPr>
              <w:spacing w:line="276" w:lineRule="auto"/>
              <w:jc w:val="center"/>
              <w:rPr>
                <w:lang w:eastAsia="en-US"/>
              </w:rPr>
            </w:pPr>
            <w:r>
              <w:rPr>
                <w:lang w:eastAsia="en-US"/>
              </w:rPr>
              <w:t>3061,2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Основное мероприятие «Капитальный ремонт, ремонт и содержание автомобильных дорог общего пользования населенных пунктов Дергачевского муниципального района Саратовской области»</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3061,2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Реализация основного мероприятия «Капитальный ремонт, ремонт и содержание </w:t>
            </w:r>
            <w:r>
              <w:rPr>
                <w:lang w:eastAsia="en-US"/>
              </w:rPr>
              <w:lastRenderedPageBreak/>
              <w:t>автомобильных дорог общего пользования населенных пунктов Дергачевского муниципального района Саратовской области»</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lastRenderedPageBreak/>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3И00247200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1060,2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lastRenderedPageBreak/>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3И00247200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1060,2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3И00247200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1060,2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3И00D7610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w:t>
            </w:r>
            <w:r>
              <w:rPr>
                <w:lang w:val="en-US" w:eastAsia="en-US"/>
              </w:rPr>
              <w:t>D</w:t>
            </w:r>
            <w:r>
              <w:rPr>
                <w:lang w:eastAsia="en-US"/>
              </w:rPr>
              <w:t>7610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047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w:t>
            </w:r>
            <w:r>
              <w:rPr>
                <w:lang w:val="en-US" w:eastAsia="en-US"/>
              </w:rPr>
              <w:t>D</w:t>
            </w:r>
            <w:r>
              <w:rPr>
                <w:lang w:eastAsia="en-US"/>
              </w:rPr>
              <w:t>7610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r>
      <w:tr w:rsidR="001513CB" w:rsidTr="001513CB">
        <w:trPr>
          <w:trHeight w:val="585"/>
        </w:trPr>
        <w:tc>
          <w:tcPr>
            <w:tcW w:w="3830"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line="276" w:lineRule="auto"/>
              <w:jc w:val="both"/>
              <w:rPr>
                <w:b/>
                <w:lang w:eastAsia="en-US"/>
              </w:rPr>
            </w:pPr>
            <w:r>
              <w:rPr>
                <w:b/>
                <w:lang w:eastAsia="en-US"/>
              </w:rPr>
              <w:t>Всего расходов:</w:t>
            </w:r>
          </w:p>
        </w:tc>
        <w:tc>
          <w:tcPr>
            <w:tcW w:w="710"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1513CB" w:rsidRDefault="001513CB" w:rsidP="001513CB">
            <w:pPr>
              <w:spacing w:line="276" w:lineRule="auto"/>
              <w:jc w:val="both"/>
              <w:rPr>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1513CB" w:rsidRDefault="001513CB" w:rsidP="001513CB">
            <w:pPr>
              <w:spacing w:line="276" w:lineRule="auto"/>
              <w:jc w:val="both"/>
              <w:rPr>
                <w:b/>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1513CB" w:rsidRDefault="001513CB" w:rsidP="001513CB">
            <w:pPr>
              <w:spacing w:line="276" w:lineRule="auto"/>
              <w:jc w:val="both"/>
              <w:rPr>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C000"/>
          </w:tcPr>
          <w:p w:rsidR="001513CB" w:rsidRDefault="001513CB" w:rsidP="001513CB">
            <w:pPr>
              <w:spacing w:line="276" w:lineRule="auto"/>
              <w:jc w:val="both"/>
              <w:rPr>
                <w:b/>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after="200" w:line="276" w:lineRule="auto"/>
              <w:jc w:val="center"/>
              <w:rPr>
                <w:b/>
                <w:color w:val="000000" w:themeColor="text1"/>
                <w:lang w:eastAsia="en-US"/>
              </w:rPr>
            </w:pPr>
            <w:r>
              <w:rPr>
                <w:b/>
                <w:color w:val="000000" w:themeColor="text1"/>
                <w:lang w:eastAsia="en-US"/>
              </w:rPr>
              <w:t>4874,5</w:t>
            </w: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line="276" w:lineRule="auto"/>
              <w:jc w:val="center"/>
              <w:rPr>
                <w:b/>
                <w:color w:val="000000" w:themeColor="text1"/>
                <w:lang w:eastAsia="en-US"/>
              </w:rPr>
            </w:pPr>
            <w:r>
              <w:rPr>
                <w:b/>
                <w:color w:val="000000" w:themeColor="text1"/>
                <w:lang w:eastAsia="en-US"/>
              </w:rPr>
              <w:t>2830,7</w:t>
            </w:r>
          </w:p>
        </w:tc>
        <w:tc>
          <w:tcPr>
            <w:tcW w:w="988"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line="276" w:lineRule="auto"/>
              <w:jc w:val="center"/>
              <w:rPr>
                <w:b/>
                <w:color w:val="000000" w:themeColor="text1"/>
                <w:lang w:eastAsia="en-US"/>
              </w:rPr>
            </w:pPr>
            <w:r>
              <w:rPr>
                <w:b/>
                <w:color w:val="000000" w:themeColor="text1"/>
                <w:lang w:eastAsia="en-US"/>
              </w:rPr>
              <w:t>2927,6</w:t>
            </w:r>
          </w:p>
        </w:tc>
      </w:tr>
    </w:tbl>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r>
        <w:rPr>
          <w:b/>
          <w:sz w:val="28"/>
          <w:szCs w:val="28"/>
        </w:rPr>
        <w:t>Приложение № 3</w:t>
      </w:r>
    </w:p>
    <w:p w:rsidR="001513CB" w:rsidRDefault="001513CB" w:rsidP="001513CB">
      <w:pPr>
        <w:jc w:val="right"/>
        <w:rPr>
          <w:b/>
          <w:sz w:val="28"/>
          <w:szCs w:val="28"/>
        </w:rPr>
      </w:pPr>
      <w:r>
        <w:rPr>
          <w:b/>
          <w:sz w:val="28"/>
          <w:szCs w:val="28"/>
        </w:rPr>
        <w:t xml:space="preserve">                                                       к  решению Совета </w:t>
      </w:r>
    </w:p>
    <w:p w:rsidR="001513CB" w:rsidRDefault="001513CB" w:rsidP="001513CB">
      <w:pPr>
        <w:jc w:val="right"/>
        <w:rPr>
          <w:b/>
          <w:sz w:val="28"/>
          <w:szCs w:val="28"/>
        </w:rPr>
      </w:pPr>
      <w:r>
        <w:rPr>
          <w:b/>
          <w:sz w:val="28"/>
          <w:szCs w:val="28"/>
        </w:rPr>
        <w:t>№417-667 от.30.01.2023. г</w:t>
      </w:r>
    </w:p>
    <w:p w:rsidR="001513CB" w:rsidRDefault="001513CB" w:rsidP="001513CB">
      <w:pPr>
        <w:jc w:val="right"/>
        <w:rPr>
          <w:b/>
          <w:sz w:val="28"/>
          <w:szCs w:val="28"/>
        </w:rPr>
      </w:pPr>
      <w:r>
        <w:rPr>
          <w:b/>
          <w:sz w:val="28"/>
          <w:szCs w:val="28"/>
        </w:rPr>
        <w:t xml:space="preserve">   Приложение № 4</w:t>
      </w:r>
    </w:p>
    <w:p w:rsidR="001513CB" w:rsidRDefault="001513CB" w:rsidP="001513CB">
      <w:pPr>
        <w:jc w:val="right"/>
        <w:rPr>
          <w:b/>
          <w:sz w:val="28"/>
          <w:szCs w:val="28"/>
        </w:rPr>
      </w:pPr>
      <w:r>
        <w:rPr>
          <w:b/>
          <w:sz w:val="28"/>
          <w:szCs w:val="28"/>
        </w:rPr>
        <w:t xml:space="preserve">                                                       к  решению Совета </w:t>
      </w:r>
    </w:p>
    <w:p w:rsidR="001513CB" w:rsidRDefault="001513CB" w:rsidP="001513CB">
      <w:pPr>
        <w:jc w:val="right"/>
        <w:rPr>
          <w:b/>
          <w:sz w:val="28"/>
          <w:szCs w:val="28"/>
        </w:rPr>
      </w:pPr>
      <w:r>
        <w:rPr>
          <w:b/>
          <w:sz w:val="28"/>
          <w:szCs w:val="28"/>
        </w:rPr>
        <w:t>«О  бюджете</w:t>
      </w:r>
    </w:p>
    <w:p w:rsidR="001513CB" w:rsidRDefault="001513CB" w:rsidP="001513CB">
      <w:pPr>
        <w:jc w:val="right"/>
        <w:rPr>
          <w:b/>
          <w:sz w:val="28"/>
          <w:szCs w:val="28"/>
        </w:rPr>
      </w:pPr>
      <w:r>
        <w:rPr>
          <w:b/>
          <w:sz w:val="28"/>
          <w:szCs w:val="28"/>
        </w:rPr>
        <w:t>Октябрьского муниципального</w:t>
      </w:r>
    </w:p>
    <w:p w:rsidR="001513CB" w:rsidRDefault="001513CB" w:rsidP="001513CB">
      <w:pPr>
        <w:jc w:val="right"/>
        <w:rPr>
          <w:b/>
          <w:sz w:val="28"/>
          <w:szCs w:val="28"/>
        </w:rPr>
      </w:pPr>
      <w:r>
        <w:rPr>
          <w:b/>
          <w:sz w:val="28"/>
          <w:szCs w:val="28"/>
        </w:rPr>
        <w:t xml:space="preserve"> образования на 2023 год и </w:t>
      </w:r>
    </w:p>
    <w:p w:rsidR="001513CB" w:rsidRDefault="001513CB" w:rsidP="001513CB">
      <w:pPr>
        <w:jc w:val="right"/>
        <w:rPr>
          <w:b/>
          <w:sz w:val="28"/>
          <w:szCs w:val="28"/>
        </w:rPr>
      </w:pPr>
      <w:r>
        <w:rPr>
          <w:b/>
          <w:sz w:val="28"/>
          <w:szCs w:val="28"/>
        </w:rPr>
        <w:t xml:space="preserve">плановый период 2024 и 2025 годов» </w:t>
      </w: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center"/>
        <w:rPr>
          <w:b/>
          <w:sz w:val="28"/>
          <w:szCs w:val="28"/>
        </w:rPr>
      </w:pPr>
      <w:r>
        <w:rPr>
          <w:b/>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b/>
          <w:sz w:val="28"/>
          <w:szCs w:val="28"/>
        </w:rPr>
        <w:t>видов расходов классификации расходов бюджета Октябрьского муниципального образования</w:t>
      </w:r>
      <w:proofErr w:type="gramEnd"/>
      <w:r>
        <w:rPr>
          <w:b/>
          <w:sz w:val="28"/>
          <w:szCs w:val="28"/>
        </w:rPr>
        <w:t xml:space="preserve"> Дергачевского муниципального района Саратовской области на 2023 год и  плановый период 2024 и 2025 годов.</w:t>
      </w:r>
      <w:r>
        <w:rPr>
          <w:sz w:val="28"/>
          <w:szCs w:val="28"/>
        </w:rPr>
        <w:t xml:space="preserve">                          </w:t>
      </w:r>
    </w:p>
    <w:p w:rsidR="001513CB" w:rsidRDefault="001513CB" w:rsidP="001513CB">
      <w:pPr>
        <w:jc w:val="right"/>
        <w:rPr>
          <w:b/>
          <w:sz w:val="28"/>
          <w:szCs w:val="28"/>
        </w:rPr>
      </w:pPr>
      <w:r>
        <w:rPr>
          <w:sz w:val="28"/>
          <w:szCs w:val="28"/>
        </w:rPr>
        <w:t xml:space="preserve">                              тыс. рублей</w:t>
      </w:r>
      <w:r>
        <w:rPr>
          <w:b/>
          <w:sz w:val="28"/>
          <w:szCs w:val="28"/>
        </w:rPr>
        <w:t xml:space="preserve">     </w:t>
      </w:r>
    </w:p>
    <w:p w:rsidR="001513CB" w:rsidRDefault="001513CB" w:rsidP="001513CB">
      <w:pPr>
        <w:jc w:val="right"/>
        <w:rPr>
          <w:b/>
          <w:sz w:val="28"/>
          <w:szCs w:val="28"/>
        </w:rPr>
      </w:pPr>
      <w:r>
        <w:rPr>
          <w:b/>
          <w:sz w:val="28"/>
          <w:szCs w:val="28"/>
        </w:rPr>
        <w:t xml:space="preserve">     </w:t>
      </w:r>
    </w:p>
    <w:tbl>
      <w:tblPr>
        <w:tblW w:w="10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0"/>
        <w:gridCol w:w="709"/>
        <w:gridCol w:w="709"/>
        <w:gridCol w:w="1559"/>
        <w:gridCol w:w="851"/>
        <w:gridCol w:w="992"/>
        <w:gridCol w:w="992"/>
        <w:gridCol w:w="988"/>
      </w:tblGrid>
      <w:tr w:rsidR="001513CB" w:rsidTr="001513CB">
        <w:trPr>
          <w:trHeight w:val="449"/>
        </w:trPr>
        <w:tc>
          <w:tcPr>
            <w:tcW w:w="3830" w:type="dxa"/>
            <w:vMerge w:val="restart"/>
            <w:tcBorders>
              <w:top w:val="single" w:sz="4" w:space="0" w:color="auto"/>
              <w:left w:val="single" w:sz="4" w:space="0" w:color="auto"/>
              <w:bottom w:val="single" w:sz="4" w:space="0" w:color="auto"/>
              <w:right w:val="single" w:sz="4" w:space="0" w:color="auto"/>
            </w:tcBorders>
          </w:tcPr>
          <w:p w:rsidR="001513CB" w:rsidRDefault="001513CB" w:rsidP="001513CB">
            <w:pPr>
              <w:spacing w:line="276" w:lineRule="auto"/>
              <w:jc w:val="both"/>
              <w:rPr>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Раздел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 xml:space="preserve">Подраздел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Целевая статья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Вид расходов</w:t>
            </w:r>
          </w:p>
        </w:tc>
        <w:tc>
          <w:tcPr>
            <w:tcW w:w="2972" w:type="dxa"/>
            <w:gridSpan w:val="3"/>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Сумма</w:t>
            </w:r>
          </w:p>
        </w:tc>
      </w:tr>
      <w:tr w:rsidR="001513CB" w:rsidTr="001513CB">
        <w:trPr>
          <w:trHeight w:val="486"/>
        </w:trPr>
        <w:tc>
          <w:tcPr>
            <w:tcW w:w="3830"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2024 год</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2025 год</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color w:val="000000" w:themeColor="text1"/>
                <w:lang w:eastAsia="en-US"/>
              </w:rPr>
            </w:pPr>
            <w:r>
              <w:rPr>
                <w:b/>
                <w:color w:val="000000" w:themeColor="text1"/>
                <w:lang w:eastAsia="en-US"/>
              </w:rPr>
              <w:t>Администрация Октябрьского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color w:val="000000" w:themeColor="text1"/>
                <w:lang w:eastAsia="en-US"/>
              </w:rPr>
            </w:pPr>
            <w:r>
              <w:rPr>
                <w:b/>
                <w:color w:val="000000" w:themeColor="text1"/>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color w:val="000000" w:themeColor="text1"/>
                <w:lang w:eastAsia="en-US"/>
              </w:rPr>
            </w:pPr>
            <w:r>
              <w:rPr>
                <w:b/>
                <w:color w:val="000000" w:themeColor="text1"/>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color w:val="000000" w:themeColor="text1"/>
                <w:lang w:eastAsia="en-US"/>
              </w:rPr>
            </w:pPr>
            <w:r>
              <w:rPr>
                <w:b/>
                <w:color w:val="000000" w:themeColor="text1"/>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color w:val="000000" w:themeColor="text1"/>
                <w:lang w:eastAsia="en-US"/>
              </w:rPr>
            </w:pPr>
            <w:r>
              <w:rPr>
                <w:b/>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b/>
                <w:color w:val="000000" w:themeColor="text1"/>
                <w:lang w:eastAsia="en-US"/>
              </w:rPr>
            </w:pPr>
            <w:r>
              <w:rPr>
                <w:b/>
                <w:color w:val="000000" w:themeColor="text1"/>
                <w:lang w:eastAsia="en-US"/>
              </w:rPr>
              <w:t>4874,5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2830,7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color w:val="000000" w:themeColor="text1"/>
                <w:lang w:eastAsia="en-US"/>
              </w:rPr>
            </w:pPr>
            <w:r>
              <w:rPr>
                <w:b/>
                <w:color w:val="000000" w:themeColor="text1"/>
                <w:lang w:eastAsia="en-US"/>
              </w:rPr>
              <w:t>2927,6</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lang w:eastAsia="en-US"/>
              </w:rPr>
            </w:pPr>
            <w:r>
              <w:rPr>
                <w:b/>
                <w:lang w:eastAsia="en-US"/>
              </w:rPr>
              <w:t>Общегосударственные</w:t>
            </w:r>
          </w:p>
          <w:p w:rsidR="001513CB" w:rsidRDefault="001513CB" w:rsidP="001513CB">
            <w:pPr>
              <w:spacing w:line="276" w:lineRule="auto"/>
              <w:jc w:val="both"/>
              <w:rPr>
                <w:b/>
                <w:lang w:eastAsia="en-US"/>
              </w:rPr>
            </w:pPr>
            <w:r>
              <w:rPr>
                <w:b/>
                <w:lang w:eastAsia="en-US"/>
              </w:rPr>
              <w:t>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lang w:eastAsia="en-US"/>
              </w:rPr>
            </w:pPr>
            <w:r>
              <w:rPr>
                <w:b/>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lang w:eastAsia="en-US"/>
              </w:rPr>
            </w:pPr>
            <w:r>
              <w:rPr>
                <w:b/>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after="200" w:line="276" w:lineRule="auto"/>
              <w:jc w:val="center"/>
              <w:rPr>
                <w:b/>
                <w:highlight w:val="yellow"/>
                <w:lang w:eastAsia="en-US"/>
              </w:rPr>
            </w:pPr>
            <w:r>
              <w:rPr>
                <w:b/>
                <w:highlight w:val="yellow"/>
                <w:lang w:eastAsia="en-US"/>
              </w:rPr>
              <w:t>1698,1</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highlight w:val="yellow"/>
                <w:lang w:eastAsia="en-US"/>
              </w:rPr>
            </w:pPr>
            <w:r>
              <w:rPr>
                <w:b/>
                <w:highlight w:val="yellow"/>
                <w:lang w:eastAsia="en-US"/>
              </w:rPr>
              <w:t>1702,0</w:t>
            </w:r>
          </w:p>
        </w:tc>
        <w:tc>
          <w:tcPr>
            <w:tcW w:w="988"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highlight w:val="yellow"/>
                <w:lang w:eastAsia="en-US"/>
              </w:rPr>
            </w:pPr>
            <w:r>
              <w:rPr>
                <w:b/>
                <w:highlight w:val="yellow"/>
                <w:lang w:eastAsia="en-US"/>
              </w:rPr>
              <w:t>1771,5</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 xml:space="preserve">Функционирование </w:t>
            </w:r>
            <w:proofErr w:type="gramStart"/>
            <w:r>
              <w:rPr>
                <w:b/>
                <w:lang w:eastAsia="en-US"/>
              </w:rPr>
              <w:t>высшего</w:t>
            </w:r>
            <w:proofErr w:type="gramEnd"/>
          </w:p>
          <w:p w:rsidR="001513CB" w:rsidRDefault="001513CB" w:rsidP="001513CB">
            <w:pPr>
              <w:spacing w:line="276" w:lineRule="auto"/>
              <w:jc w:val="both"/>
              <w:rPr>
                <w:b/>
                <w:lang w:eastAsia="en-US"/>
              </w:rPr>
            </w:pPr>
            <w:r>
              <w:rPr>
                <w:b/>
                <w:lang w:eastAsia="en-US"/>
              </w:rPr>
              <w:t>Должностного лица субъекта</w:t>
            </w:r>
          </w:p>
          <w:p w:rsidR="001513CB" w:rsidRDefault="001513CB" w:rsidP="001513CB">
            <w:pPr>
              <w:spacing w:line="276" w:lineRule="auto"/>
              <w:jc w:val="both"/>
              <w:rPr>
                <w:b/>
                <w:lang w:eastAsia="en-US"/>
              </w:rPr>
            </w:pPr>
            <w:r>
              <w:rPr>
                <w:b/>
                <w:lang w:eastAsia="en-US"/>
              </w:rPr>
              <w:t xml:space="preserve">Российской Федерации и </w:t>
            </w:r>
          </w:p>
          <w:p w:rsidR="001513CB" w:rsidRDefault="001513CB" w:rsidP="001513CB">
            <w:pPr>
              <w:spacing w:line="276" w:lineRule="auto"/>
              <w:jc w:val="both"/>
              <w:rPr>
                <w:b/>
                <w:lang w:eastAsia="en-US"/>
              </w:rPr>
            </w:pPr>
            <w:r>
              <w:rPr>
                <w:b/>
                <w:lang w:eastAsia="en-US"/>
              </w:rPr>
              <w:t>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Pr="004A2545" w:rsidRDefault="001513CB" w:rsidP="001513CB">
            <w:pPr>
              <w:spacing w:after="200" w:line="276" w:lineRule="auto"/>
              <w:rPr>
                <w:b/>
                <w:lang w:eastAsia="en-US"/>
              </w:rPr>
            </w:pPr>
            <w:r>
              <w:rPr>
                <w:b/>
                <w:lang w:val="en-US" w:eastAsia="en-US"/>
              </w:rPr>
              <w:t>772</w:t>
            </w:r>
            <w:r>
              <w:rPr>
                <w:b/>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after="200" w:line="276" w:lineRule="auto"/>
              <w:rPr>
                <w:b/>
                <w:lang w:eastAsia="en-US"/>
              </w:rPr>
            </w:pPr>
            <w:r>
              <w:rPr>
                <w:b/>
                <w:lang w:eastAsia="en-US"/>
              </w:rPr>
              <w:t>819,0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after="200" w:line="276" w:lineRule="auto"/>
              <w:rPr>
                <w:b/>
                <w:lang w:eastAsia="en-US"/>
              </w:rPr>
            </w:pPr>
            <w:r>
              <w:rPr>
                <w:b/>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программа «Обеспечение деятельности органов местного  самоуправления </w:t>
            </w:r>
            <w:r>
              <w:rPr>
                <w:rFonts w:ascii="Times New Roman" w:hAnsi="Times New Roman" w:cs="Times New Roman"/>
                <w:sz w:val="24"/>
                <w:szCs w:val="24"/>
                <w:lang w:eastAsia="en-US"/>
              </w:rPr>
              <w:lastRenderedPageBreak/>
              <w:t xml:space="preserve">Октябрьского  муниципального </w:t>
            </w:r>
          </w:p>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lastRenderedPageBreak/>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4200000000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772,8</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819,0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Основные мероприятия «Обеспечение деятельности органов местного  самоуправления Октябрьского муниципального </w:t>
            </w:r>
          </w:p>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4200100000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772,8</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819,0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Реализация основного мероприятия «Обеспечение деятельности органов местного  самоуправления Октябрьского муниципального 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772,8</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819,0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772,8</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819,0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772,8</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819,0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849,0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rPr>
                <w:b/>
                <w:lang w:eastAsia="en-US"/>
              </w:rPr>
            </w:pPr>
            <w:r>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after="200" w:line="276" w:lineRule="auto"/>
              <w:jc w:val="center"/>
              <w:rPr>
                <w:b/>
                <w:lang w:eastAsia="en-US"/>
              </w:rPr>
            </w:pPr>
            <w:r>
              <w:rPr>
                <w:b/>
                <w:lang w:eastAsia="en-US"/>
              </w:rPr>
              <w:t>924,3</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b/>
                <w:lang w:eastAsia="en-US"/>
              </w:rPr>
            </w:pPr>
            <w:r>
              <w:rPr>
                <w:b/>
                <w:lang w:eastAsia="en-US"/>
              </w:rPr>
              <w:t>882,0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b/>
                <w:lang w:eastAsia="en-US"/>
              </w:rPr>
            </w:pPr>
            <w:r>
              <w:rPr>
                <w:b/>
                <w:lang w:eastAsia="en-US"/>
              </w:rPr>
              <w:t>921,5</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программа «Обеспечение деятельности органов местного  самоуправления Октябрьского муниципального </w:t>
            </w:r>
          </w:p>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образования Дергачевского муниципального  района </w:t>
            </w:r>
            <w:r>
              <w:rPr>
                <w:rFonts w:ascii="Times New Roman" w:hAnsi="Times New Roman" w:cs="Times New Roman"/>
                <w:sz w:val="24"/>
                <w:szCs w:val="24"/>
                <w:lang w:eastAsia="en-US"/>
              </w:rPr>
              <w:lastRenderedPageBreak/>
              <w:t xml:space="preserve">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899,1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856,0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894,1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Основные мероприятия «Обеспечение деятельности органов местного  самоуправления Октябрьского муниципального </w:t>
            </w:r>
          </w:p>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899,1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856,0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894,1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Реализация основного мероприятия «Обеспечение деятельности органов местного самоуправления Октябрьского муниципального </w:t>
            </w:r>
          </w:p>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образования Дергачевского муниципального района Саратовской области на 2023 – 2027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899,1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856,0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894,1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704,2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749,1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753,8</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704,2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749,1</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753,8</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183,1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183,1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100,9</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6,2</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6,2</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Осуществление деятельности за счет межбюджетных трансфертов</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5000000000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b/>
                <w:lang w:eastAsia="en-US"/>
              </w:rPr>
            </w:pPr>
            <w:r>
              <w:rPr>
                <w:b/>
                <w:lang w:eastAsia="en-US"/>
              </w:rPr>
              <w:t>25,2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26,0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27,4</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27,4</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w:t>
            </w:r>
            <w:r>
              <w:rPr>
                <w:lang w:eastAsia="en-US"/>
              </w:rPr>
              <w:lastRenderedPageBreak/>
              <w:t>муниципальным районам из бюджетов поселений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lang w:eastAsia="en-US"/>
              </w:rPr>
            </w:pPr>
            <w:r>
              <w:rPr>
                <w:lang w:eastAsia="en-US"/>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26,0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27,4</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lastRenderedPageBreak/>
              <w:t xml:space="preserve">Иные межбюджетные трансферты на осуществление полномочий по формированию, исполнению бюджета поселений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25,3</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25,3</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25,3</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на осуществление полномочий по обеспечению деятельности </w:t>
            </w:r>
            <w:proofErr w:type="spellStart"/>
            <w:r>
              <w:rPr>
                <w:lang w:eastAsia="en-US"/>
              </w:rPr>
              <w:t>контрольно</w:t>
            </w:r>
            <w:proofErr w:type="spellEnd"/>
            <w:r>
              <w:rPr>
                <w:lang w:eastAsia="en-US"/>
              </w:rPr>
              <w:t xml:space="preserve"> - счетного органа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tabs>
                <w:tab w:val="left" w:pos="735"/>
              </w:tabs>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2,1</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after="200" w:line="276" w:lineRule="auto"/>
              <w:jc w:val="center"/>
              <w:rPr>
                <w:b/>
                <w:lang w:eastAsia="en-US"/>
              </w:rPr>
            </w:pPr>
            <w:r>
              <w:rPr>
                <w:b/>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b/>
                <w:lang w:eastAsia="en-US"/>
              </w:rPr>
            </w:pPr>
            <w:r>
              <w:rPr>
                <w:b/>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b/>
                <w:lang w:eastAsia="en-US"/>
              </w:rPr>
            </w:pPr>
            <w:r>
              <w:rPr>
                <w:b/>
                <w:lang w:eastAsia="en-US"/>
              </w:rPr>
              <w:t>1,0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11</w:t>
            </w:r>
          </w:p>
        </w:tc>
        <w:tc>
          <w:tcPr>
            <w:tcW w:w="155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6100000000</w:t>
            </w:r>
          </w:p>
        </w:tc>
        <w:tc>
          <w:tcPr>
            <w:tcW w:w="851"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Средства резервных фондов и фондов финансовой поддержки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16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Средства резервного фонда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417"/>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6150023200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jc w:val="both"/>
              <w:rPr>
                <w:b/>
                <w:highlight w:val="yellow"/>
                <w:lang w:eastAsia="en-US"/>
              </w:rPr>
            </w:pPr>
            <w:r>
              <w:rPr>
                <w:b/>
                <w:highlight w:val="yellow"/>
                <w:lang w:eastAsia="en-U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highlight w:val="yellow"/>
                <w:lang w:eastAsia="en-US"/>
              </w:rPr>
            </w:pPr>
            <w:r>
              <w:rPr>
                <w:b/>
                <w:highlight w:val="yellow"/>
                <w:lang w:eastAsia="en-US"/>
              </w:rPr>
              <w:t>115,2</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highlight w:val="yellow"/>
                <w:lang w:eastAsia="en-US"/>
              </w:rPr>
            </w:pPr>
            <w:r>
              <w:rPr>
                <w:b/>
                <w:highlight w:val="yellow"/>
                <w:lang w:eastAsia="en-US"/>
              </w:rPr>
              <w:t>121,0</w:t>
            </w:r>
          </w:p>
        </w:tc>
        <w:tc>
          <w:tcPr>
            <w:tcW w:w="988"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b/>
                <w:highlight w:val="yellow"/>
                <w:lang w:eastAsia="en-US"/>
              </w:rPr>
            </w:pPr>
            <w:r>
              <w:rPr>
                <w:b/>
                <w:highlight w:val="yellow"/>
                <w:lang w:eastAsia="en-US"/>
              </w:rPr>
              <w:t>125,2</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jc w:val="both"/>
              <w:rPr>
                <w:lang w:eastAsia="en-US"/>
              </w:rPr>
            </w:pPr>
            <w:r>
              <w:rPr>
                <w:lang w:eastAsia="en-U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lang w:eastAsia="en-US"/>
              </w:rPr>
            </w:pPr>
            <w:r>
              <w:rPr>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115,2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121,0</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125,2</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Осуществление переданных полномочий за счет субвенций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125,2</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121,0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125,2</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Расходы на выплаты персоналу в целях обеспечения выполнения функций государственными (муниципальными) органами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110,9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111,8</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110,9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111,4</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111,8</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t xml:space="preserve">Закупка товаров, работ и услуг для государственных </w:t>
            </w:r>
            <w:r>
              <w:rPr>
                <w:lang w:eastAsia="en-US"/>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lastRenderedPageBreak/>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9,6</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jc w:val="both"/>
              <w:rPr>
                <w:lang w:eastAsia="en-US"/>
              </w:rPr>
            </w:pPr>
            <w:r>
              <w:rPr>
                <w:lang w:eastAsia="en-US"/>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9,6</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both"/>
              <w:rPr>
                <w:b/>
                <w:highlight w:val="yellow"/>
                <w:lang w:eastAsia="en-US"/>
              </w:rPr>
            </w:pPr>
            <w:r>
              <w:rPr>
                <w:b/>
                <w:highlight w:val="yellow"/>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lang w:eastAsia="en-US"/>
              </w:rPr>
            </w:pPr>
            <w:r>
              <w:rPr>
                <w:lang w:eastAsia="en-US"/>
              </w:rPr>
              <w:t>3061,2</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FFFF00"/>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both"/>
              <w:rPr>
                <w:b/>
                <w:lang w:eastAsia="en-US"/>
              </w:rPr>
            </w:pPr>
            <w:r>
              <w:rPr>
                <w:b/>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3061,2</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auto"/>
            <w:hideMark/>
          </w:tcPr>
          <w:p w:rsidR="001513CB" w:rsidRPr="00F954C9" w:rsidRDefault="001513CB" w:rsidP="001513CB">
            <w:pPr>
              <w:spacing w:line="276" w:lineRule="auto"/>
              <w:jc w:val="both"/>
              <w:rPr>
                <w:lang w:eastAsia="en-US"/>
              </w:rPr>
            </w:pPr>
            <w:r w:rsidRPr="00F954C9">
              <w:rPr>
                <w:lang w:eastAsia="en-US"/>
              </w:rPr>
              <w:t>Муниципальная программа</w:t>
            </w:r>
            <w:r>
              <w:rPr>
                <w:lang w:eastAsia="en-US"/>
              </w:rPr>
              <w:t xml:space="preserve"> «К</w:t>
            </w:r>
            <w:r w:rsidRPr="00F954C9">
              <w:rPr>
                <w:lang w:eastAsia="en-US"/>
              </w:rPr>
              <w:t>апитальный ремонт, ремонт и содержание автомобильных дорог общего пользования населенных пунктов</w:t>
            </w:r>
            <w:r>
              <w:rPr>
                <w:lang w:eastAsia="en-US"/>
              </w:rPr>
              <w:t xml:space="preserve"> Октябрьского муниципального образования</w:t>
            </w:r>
            <w:r w:rsidRPr="00F954C9">
              <w:rPr>
                <w:lang w:eastAsia="en-US"/>
              </w:rPr>
              <w:t xml:space="preserve"> Дергачевского муниципального района Саратовской области</w:t>
            </w:r>
            <w:r>
              <w:rPr>
                <w:lang w:eastAsia="en-US"/>
              </w:rPr>
              <w:t xml:space="preserve"> на 2023 год</w:t>
            </w:r>
            <w:proofErr w:type="gramStart"/>
            <w:r>
              <w:rPr>
                <w:lang w:eastAsia="en-US"/>
              </w:rPr>
              <w:t>.»</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513CB" w:rsidRPr="00F954C9" w:rsidRDefault="001513CB" w:rsidP="001513CB">
            <w:pPr>
              <w:spacing w:line="276" w:lineRule="auto"/>
              <w:jc w:val="both"/>
              <w:rPr>
                <w:lang w:eastAsia="en-US"/>
              </w:rPr>
            </w:pPr>
            <w:r w:rsidRPr="00F954C9">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513CB" w:rsidRPr="00F954C9" w:rsidRDefault="001513CB" w:rsidP="001513CB">
            <w:pPr>
              <w:spacing w:line="276" w:lineRule="auto"/>
              <w:jc w:val="both"/>
              <w:rPr>
                <w:lang w:eastAsia="en-US"/>
              </w:rPr>
            </w:pPr>
            <w:r w:rsidRPr="00F954C9">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513CB" w:rsidRPr="00F954C9" w:rsidRDefault="001513CB" w:rsidP="001513CB">
            <w:pPr>
              <w:spacing w:line="276" w:lineRule="auto"/>
              <w:jc w:val="both"/>
              <w:rPr>
                <w:lang w:eastAsia="en-US"/>
              </w:rPr>
            </w:pPr>
            <w:r>
              <w:rPr>
                <w:lang w:eastAsia="en-US"/>
              </w:rPr>
              <w:t>3И</w:t>
            </w:r>
            <w:r w:rsidRPr="00F954C9">
              <w:rPr>
                <w:lang w:eastAsia="en-US"/>
              </w:rPr>
              <w:t>00000000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513CB" w:rsidRPr="00F954C9" w:rsidRDefault="001513CB" w:rsidP="001513CB">
            <w:pPr>
              <w:spacing w:line="276" w:lineRule="auto"/>
              <w:jc w:val="both"/>
              <w:rPr>
                <w:lang w:eastAsia="en-US"/>
              </w:rPr>
            </w:pPr>
            <w:r w:rsidRPr="00F954C9">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513CB" w:rsidRDefault="001513CB" w:rsidP="001513CB">
            <w:pPr>
              <w:spacing w:line="276" w:lineRule="auto"/>
              <w:jc w:val="center"/>
              <w:rPr>
                <w:lang w:eastAsia="en-US"/>
              </w:rPr>
            </w:pPr>
            <w:r>
              <w:rPr>
                <w:lang w:eastAsia="en-US"/>
              </w:rPr>
              <w:t>3061,2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Основное мероприятие «Капитальный ремонт, ремонт и содержание автомобильных дорог общего пользования населенных пунктов Дергачевского муниципального района Саратовской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3061,2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Реализация основного мероприятия «Капитальный ремонт, ремонт и содержание автомобильных дорог общего пользования населенных пунктов Дергачевского муниципального района Саратовской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3И00247200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1060,2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3И00247200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1060,2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3И00247200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1060,2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1007,7</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1030,9</w:t>
            </w: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w:t>
            </w:r>
            <w:r>
              <w:rPr>
                <w:lang w:eastAsia="en-US"/>
              </w:rPr>
              <w:lastRenderedPageBreak/>
              <w:t>фонда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lastRenderedPageBreak/>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3И00D7610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w:t>
            </w:r>
            <w:r>
              <w:rPr>
                <w:lang w:val="en-US" w:eastAsia="en-US"/>
              </w:rPr>
              <w:t>D</w:t>
            </w:r>
            <w:r>
              <w:rPr>
                <w:lang w:eastAsia="en-US"/>
              </w:rPr>
              <w:t>7610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r>
      <w:tr w:rsidR="001513CB" w:rsidTr="001513CB">
        <w:trPr>
          <w:trHeight w:val="423"/>
        </w:trPr>
        <w:tc>
          <w:tcPr>
            <w:tcW w:w="3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3И002</w:t>
            </w:r>
            <w:r>
              <w:rPr>
                <w:lang w:val="en-US" w:eastAsia="en-US"/>
              </w:rPr>
              <w:t>D</w:t>
            </w:r>
            <w:r>
              <w:rPr>
                <w:lang w:eastAsia="en-US"/>
              </w:rPr>
              <w:t>7610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1513CB" w:rsidRDefault="001513CB" w:rsidP="001513CB">
            <w:pPr>
              <w:spacing w:line="276" w:lineRule="auto"/>
              <w:jc w:val="center"/>
              <w:rPr>
                <w:lang w:eastAsia="en-US"/>
              </w:rPr>
            </w:pPr>
          </w:p>
        </w:tc>
      </w:tr>
      <w:tr w:rsidR="001513CB" w:rsidTr="001513CB">
        <w:trPr>
          <w:trHeight w:val="585"/>
        </w:trPr>
        <w:tc>
          <w:tcPr>
            <w:tcW w:w="3830"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line="276" w:lineRule="auto"/>
              <w:jc w:val="both"/>
              <w:rPr>
                <w:b/>
                <w:lang w:eastAsia="en-US"/>
              </w:rPr>
            </w:pPr>
            <w:r>
              <w:rPr>
                <w:b/>
                <w:lang w:eastAsia="en-US"/>
              </w:rPr>
              <w:t>Всего расходов:</w:t>
            </w: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1513CB" w:rsidRDefault="001513CB" w:rsidP="001513CB">
            <w:pPr>
              <w:spacing w:line="276" w:lineRule="auto"/>
              <w:jc w:val="both"/>
              <w:rPr>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1513CB" w:rsidRDefault="001513CB" w:rsidP="001513CB">
            <w:pPr>
              <w:spacing w:line="276" w:lineRule="auto"/>
              <w:jc w:val="both"/>
              <w:rPr>
                <w:b/>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1513CB" w:rsidRDefault="001513CB" w:rsidP="001513CB">
            <w:pPr>
              <w:spacing w:line="276" w:lineRule="auto"/>
              <w:jc w:val="both"/>
              <w:rPr>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C000"/>
          </w:tcPr>
          <w:p w:rsidR="001513CB" w:rsidRDefault="001513CB" w:rsidP="001513CB">
            <w:pPr>
              <w:spacing w:line="276" w:lineRule="auto"/>
              <w:jc w:val="both"/>
              <w:rPr>
                <w:b/>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after="200" w:line="276" w:lineRule="auto"/>
              <w:jc w:val="center"/>
              <w:rPr>
                <w:b/>
                <w:color w:val="000000" w:themeColor="text1"/>
                <w:lang w:eastAsia="en-US"/>
              </w:rPr>
            </w:pPr>
            <w:r>
              <w:rPr>
                <w:b/>
                <w:color w:val="000000" w:themeColor="text1"/>
                <w:lang w:eastAsia="en-US"/>
              </w:rPr>
              <w:t>4874,5</w:t>
            </w: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line="276" w:lineRule="auto"/>
              <w:jc w:val="center"/>
              <w:rPr>
                <w:b/>
                <w:color w:val="000000" w:themeColor="text1"/>
                <w:lang w:eastAsia="en-US"/>
              </w:rPr>
            </w:pPr>
            <w:r>
              <w:rPr>
                <w:b/>
                <w:color w:val="000000" w:themeColor="text1"/>
                <w:lang w:eastAsia="en-US"/>
              </w:rPr>
              <w:t>2830,7</w:t>
            </w:r>
          </w:p>
        </w:tc>
        <w:tc>
          <w:tcPr>
            <w:tcW w:w="988"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line="276" w:lineRule="auto"/>
              <w:jc w:val="center"/>
              <w:rPr>
                <w:b/>
                <w:color w:val="000000" w:themeColor="text1"/>
                <w:lang w:eastAsia="en-US"/>
              </w:rPr>
            </w:pPr>
            <w:r>
              <w:rPr>
                <w:b/>
                <w:color w:val="000000" w:themeColor="text1"/>
                <w:lang w:eastAsia="en-US"/>
              </w:rPr>
              <w:t>2927,6</w:t>
            </w:r>
          </w:p>
        </w:tc>
      </w:tr>
    </w:tbl>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r>
        <w:rPr>
          <w:b/>
          <w:sz w:val="28"/>
          <w:szCs w:val="28"/>
        </w:rPr>
        <w:t>Приложение № 4</w:t>
      </w:r>
    </w:p>
    <w:p w:rsidR="001513CB" w:rsidRDefault="001513CB" w:rsidP="001513CB">
      <w:pPr>
        <w:jc w:val="right"/>
        <w:rPr>
          <w:b/>
          <w:sz w:val="28"/>
          <w:szCs w:val="28"/>
        </w:rPr>
      </w:pPr>
      <w:r>
        <w:rPr>
          <w:b/>
          <w:sz w:val="28"/>
          <w:szCs w:val="28"/>
        </w:rPr>
        <w:t xml:space="preserve">                                                       к  решению Совета </w:t>
      </w:r>
    </w:p>
    <w:p w:rsidR="001513CB" w:rsidRDefault="001513CB" w:rsidP="001513CB">
      <w:pPr>
        <w:jc w:val="right"/>
        <w:rPr>
          <w:b/>
          <w:sz w:val="28"/>
          <w:szCs w:val="28"/>
        </w:rPr>
      </w:pPr>
      <w:r>
        <w:rPr>
          <w:b/>
          <w:sz w:val="28"/>
          <w:szCs w:val="28"/>
        </w:rPr>
        <w:t>№417-667 от.30.01.2023. г</w:t>
      </w:r>
    </w:p>
    <w:p w:rsidR="001513CB" w:rsidRDefault="001513CB" w:rsidP="001513CB">
      <w:pPr>
        <w:jc w:val="right"/>
        <w:rPr>
          <w:b/>
          <w:sz w:val="28"/>
          <w:szCs w:val="28"/>
        </w:rPr>
      </w:pPr>
      <w:r>
        <w:rPr>
          <w:b/>
          <w:sz w:val="28"/>
          <w:szCs w:val="28"/>
        </w:rPr>
        <w:t xml:space="preserve">  Приложение № 5</w:t>
      </w:r>
    </w:p>
    <w:p w:rsidR="001513CB" w:rsidRDefault="001513CB" w:rsidP="001513CB">
      <w:pPr>
        <w:jc w:val="right"/>
        <w:rPr>
          <w:b/>
          <w:sz w:val="28"/>
          <w:szCs w:val="28"/>
        </w:rPr>
      </w:pPr>
      <w:r>
        <w:rPr>
          <w:b/>
          <w:sz w:val="28"/>
          <w:szCs w:val="28"/>
        </w:rPr>
        <w:t xml:space="preserve">                                                       к  решению Совета </w:t>
      </w:r>
    </w:p>
    <w:p w:rsidR="001513CB" w:rsidRDefault="001513CB" w:rsidP="001513CB">
      <w:pPr>
        <w:jc w:val="right"/>
        <w:rPr>
          <w:b/>
          <w:sz w:val="28"/>
          <w:szCs w:val="28"/>
        </w:rPr>
      </w:pPr>
      <w:r>
        <w:rPr>
          <w:b/>
          <w:sz w:val="28"/>
          <w:szCs w:val="28"/>
        </w:rPr>
        <w:t>«О бюджете</w:t>
      </w:r>
    </w:p>
    <w:p w:rsidR="001513CB" w:rsidRDefault="001513CB" w:rsidP="001513CB">
      <w:pPr>
        <w:jc w:val="right"/>
        <w:rPr>
          <w:b/>
          <w:sz w:val="28"/>
          <w:szCs w:val="28"/>
        </w:rPr>
      </w:pPr>
      <w:r>
        <w:rPr>
          <w:b/>
          <w:sz w:val="28"/>
          <w:szCs w:val="28"/>
        </w:rPr>
        <w:t>Октябрьского муниципального</w:t>
      </w:r>
    </w:p>
    <w:p w:rsidR="001513CB" w:rsidRDefault="001513CB" w:rsidP="001513CB">
      <w:pPr>
        <w:jc w:val="right"/>
        <w:rPr>
          <w:b/>
          <w:sz w:val="28"/>
          <w:szCs w:val="28"/>
        </w:rPr>
      </w:pPr>
      <w:r>
        <w:rPr>
          <w:b/>
          <w:sz w:val="28"/>
          <w:szCs w:val="28"/>
        </w:rPr>
        <w:t xml:space="preserve"> образования на 2023 год </w:t>
      </w:r>
    </w:p>
    <w:p w:rsidR="001513CB" w:rsidRDefault="001513CB" w:rsidP="001513CB">
      <w:pPr>
        <w:jc w:val="right"/>
        <w:rPr>
          <w:b/>
          <w:sz w:val="28"/>
          <w:szCs w:val="28"/>
        </w:rPr>
      </w:pPr>
      <w:r>
        <w:rPr>
          <w:b/>
          <w:sz w:val="28"/>
          <w:szCs w:val="28"/>
        </w:rPr>
        <w:t xml:space="preserve">и плановый период 2024 и 2025 годов» </w:t>
      </w:r>
    </w:p>
    <w:p w:rsidR="001513CB" w:rsidRDefault="001513CB" w:rsidP="001513CB">
      <w:pPr>
        <w:jc w:val="right"/>
        <w:rPr>
          <w:b/>
          <w:sz w:val="28"/>
          <w:szCs w:val="28"/>
        </w:rPr>
      </w:pPr>
    </w:p>
    <w:p w:rsidR="001513CB" w:rsidRDefault="001513CB" w:rsidP="001513CB">
      <w:pPr>
        <w:jc w:val="right"/>
        <w:rPr>
          <w:b/>
          <w:sz w:val="28"/>
          <w:szCs w:val="28"/>
        </w:rPr>
      </w:pPr>
      <w:r>
        <w:rPr>
          <w:b/>
          <w:sz w:val="28"/>
          <w:szCs w:val="28"/>
        </w:rPr>
        <w:t xml:space="preserve">  Приложение № 5</w:t>
      </w:r>
    </w:p>
    <w:p w:rsidR="001513CB" w:rsidRDefault="001513CB" w:rsidP="001513CB">
      <w:pPr>
        <w:jc w:val="right"/>
        <w:rPr>
          <w:b/>
          <w:sz w:val="28"/>
          <w:szCs w:val="28"/>
        </w:rPr>
      </w:pPr>
      <w:r>
        <w:rPr>
          <w:b/>
          <w:sz w:val="28"/>
          <w:szCs w:val="28"/>
        </w:rPr>
        <w:lastRenderedPageBreak/>
        <w:t xml:space="preserve">                                                       к  решению Совета </w:t>
      </w:r>
    </w:p>
    <w:p w:rsidR="001513CB" w:rsidRDefault="001513CB" w:rsidP="001513CB">
      <w:pPr>
        <w:jc w:val="right"/>
        <w:rPr>
          <w:b/>
          <w:sz w:val="28"/>
          <w:szCs w:val="28"/>
        </w:rPr>
      </w:pPr>
      <w:r>
        <w:rPr>
          <w:b/>
          <w:sz w:val="28"/>
          <w:szCs w:val="28"/>
        </w:rPr>
        <w:t>«О бюджете</w:t>
      </w:r>
    </w:p>
    <w:p w:rsidR="001513CB" w:rsidRDefault="001513CB" w:rsidP="001513CB">
      <w:pPr>
        <w:jc w:val="right"/>
        <w:rPr>
          <w:b/>
          <w:sz w:val="28"/>
          <w:szCs w:val="28"/>
        </w:rPr>
      </w:pPr>
      <w:r>
        <w:rPr>
          <w:b/>
          <w:sz w:val="28"/>
          <w:szCs w:val="28"/>
        </w:rPr>
        <w:t>Октябрьского муниципального</w:t>
      </w:r>
    </w:p>
    <w:p w:rsidR="001513CB" w:rsidRDefault="001513CB" w:rsidP="001513CB">
      <w:pPr>
        <w:jc w:val="right"/>
        <w:rPr>
          <w:b/>
          <w:sz w:val="28"/>
          <w:szCs w:val="28"/>
        </w:rPr>
      </w:pPr>
      <w:r>
        <w:rPr>
          <w:b/>
          <w:sz w:val="28"/>
          <w:szCs w:val="28"/>
        </w:rPr>
        <w:t xml:space="preserve"> образования на 2023 год </w:t>
      </w:r>
    </w:p>
    <w:p w:rsidR="001513CB" w:rsidRDefault="001513CB" w:rsidP="001513CB">
      <w:pPr>
        <w:jc w:val="right"/>
        <w:rPr>
          <w:b/>
          <w:sz w:val="28"/>
          <w:szCs w:val="28"/>
        </w:rPr>
      </w:pPr>
      <w:r>
        <w:rPr>
          <w:b/>
          <w:sz w:val="28"/>
          <w:szCs w:val="28"/>
        </w:rPr>
        <w:t xml:space="preserve">и плановый период 2024 и 2025 годов» </w:t>
      </w:r>
    </w:p>
    <w:p w:rsidR="001513CB" w:rsidRDefault="001513CB" w:rsidP="001513CB">
      <w:pPr>
        <w:jc w:val="right"/>
        <w:rPr>
          <w:b/>
          <w:sz w:val="28"/>
          <w:szCs w:val="28"/>
        </w:rPr>
      </w:pPr>
    </w:p>
    <w:p w:rsidR="001513CB" w:rsidRDefault="001513CB" w:rsidP="001513CB">
      <w:pPr>
        <w:jc w:val="center"/>
        <w:rPr>
          <w:b/>
          <w:sz w:val="28"/>
          <w:szCs w:val="28"/>
        </w:rPr>
      </w:pPr>
      <w:r>
        <w:rPr>
          <w:b/>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Pr>
          <w:b/>
          <w:sz w:val="28"/>
          <w:szCs w:val="28"/>
        </w:rPr>
        <w:t>видов расходов классификации расходов бюджета Октябрьского муниципального образования</w:t>
      </w:r>
      <w:proofErr w:type="gramEnd"/>
      <w:r>
        <w:rPr>
          <w:b/>
          <w:sz w:val="28"/>
          <w:szCs w:val="28"/>
        </w:rPr>
        <w:t xml:space="preserve"> Дергачевского муниципального района Саратовской области на 2023 год и плановый период 2024 и 2025 годов.</w:t>
      </w:r>
      <w:r>
        <w:rPr>
          <w:sz w:val="28"/>
          <w:szCs w:val="28"/>
        </w:rPr>
        <w:t xml:space="preserve">                                     </w:t>
      </w:r>
    </w:p>
    <w:p w:rsidR="001513CB" w:rsidRDefault="001513CB" w:rsidP="001513CB">
      <w:pPr>
        <w:jc w:val="right"/>
        <w:rPr>
          <w:sz w:val="28"/>
          <w:szCs w:val="28"/>
        </w:rPr>
      </w:pPr>
      <w:r>
        <w:rPr>
          <w:sz w:val="28"/>
          <w:szCs w:val="28"/>
        </w:rPr>
        <w:t xml:space="preserve">                              тыс. рублей</w:t>
      </w:r>
    </w:p>
    <w:tbl>
      <w:tblPr>
        <w:tblW w:w="113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560"/>
        <w:gridCol w:w="709"/>
        <w:gridCol w:w="988"/>
        <w:gridCol w:w="992"/>
        <w:gridCol w:w="992"/>
      </w:tblGrid>
      <w:tr w:rsidR="001513CB" w:rsidTr="001513CB">
        <w:trPr>
          <w:trHeight w:val="449"/>
        </w:trPr>
        <w:tc>
          <w:tcPr>
            <w:tcW w:w="6096" w:type="dxa"/>
            <w:vMerge w:val="restart"/>
            <w:tcBorders>
              <w:top w:val="single" w:sz="4" w:space="0" w:color="auto"/>
              <w:left w:val="single" w:sz="4" w:space="0" w:color="auto"/>
              <w:bottom w:val="single" w:sz="4" w:space="0" w:color="auto"/>
              <w:right w:val="single" w:sz="4" w:space="0" w:color="auto"/>
            </w:tcBorders>
          </w:tcPr>
          <w:p w:rsidR="001513CB" w:rsidRDefault="001513CB" w:rsidP="001513CB">
            <w:pPr>
              <w:spacing w:line="276" w:lineRule="auto"/>
              <w:jc w:val="both"/>
              <w:rPr>
                <w:lang w:eastAsia="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Вид расходов</w:t>
            </w:r>
          </w:p>
        </w:tc>
        <w:tc>
          <w:tcPr>
            <w:tcW w:w="2972" w:type="dxa"/>
            <w:gridSpan w:val="3"/>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Сумма</w:t>
            </w:r>
          </w:p>
        </w:tc>
      </w:tr>
      <w:tr w:rsidR="001513CB" w:rsidTr="001513CB">
        <w:trPr>
          <w:trHeight w:val="486"/>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2025 год</w:t>
            </w:r>
          </w:p>
        </w:tc>
      </w:tr>
      <w:tr w:rsidR="001513CB" w:rsidTr="001513CB">
        <w:trPr>
          <w:trHeight w:val="486"/>
        </w:trPr>
        <w:tc>
          <w:tcPr>
            <w:tcW w:w="6096" w:type="dxa"/>
            <w:tcBorders>
              <w:top w:val="single" w:sz="4" w:space="0" w:color="auto"/>
              <w:left w:val="single" w:sz="4" w:space="0" w:color="auto"/>
              <w:bottom w:val="single" w:sz="4" w:space="0" w:color="auto"/>
              <w:right w:val="single" w:sz="4" w:space="0" w:color="auto"/>
            </w:tcBorders>
            <w:vAlign w:val="center"/>
            <w:hideMark/>
          </w:tcPr>
          <w:p w:rsidR="001513CB" w:rsidRDefault="001513CB" w:rsidP="001513CB">
            <w:pPr>
              <w:rPr>
                <w:lang w:eastAsia="en-US"/>
              </w:rPr>
            </w:pPr>
            <w:r w:rsidRPr="00F954C9">
              <w:rPr>
                <w:lang w:eastAsia="en-US"/>
              </w:rPr>
              <w:t>Муниципальная программа</w:t>
            </w:r>
            <w:r>
              <w:rPr>
                <w:lang w:eastAsia="en-US"/>
              </w:rPr>
              <w:t xml:space="preserve"> «К</w:t>
            </w:r>
            <w:r w:rsidRPr="00F954C9">
              <w:rPr>
                <w:lang w:eastAsia="en-US"/>
              </w:rPr>
              <w:t>апитальный ремонт, ремонт и содержание автомобильных дорог общего пользования населенных пунктов</w:t>
            </w:r>
            <w:r>
              <w:rPr>
                <w:lang w:eastAsia="en-US"/>
              </w:rPr>
              <w:t xml:space="preserve"> Октябрьского муниципального образования</w:t>
            </w:r>
            <w:r w:rsidRPr="00F954C9">
              <w:rPr>
                <w:lang w:eastAsia="en-US"/>
              </w:rPr>
              <w:t xml:space="preserve"> Дергачевского муниципального района Саратовской области</w:t>
            </w:r>
            <w:r>
              <w:rPr>
                <w:lang w:eastAsia="en-US"/>
              </w:rPr>
              <w:t xml:space="preserve"> на 2023 год</w:t>
            </w:r>
            <w:proofErr w:type="gramStart"/>
            <w:r>
              <w:rPr>
                <w:lang w:eastAsia="en-US"/>
              </w:rPr>
              <w:t>.»</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both"/>
              <w:rPr>
                <w:lang w:eastAsia="en-US"/>
              </w:rPr>
            </w:pPr>
            <w:r w:rsidRPr="0044575C">
              <w:rPr>
                <w:lang w:eastAsia="en-US"/>
              </w:rPr>
              <w:t>3</w:t>
            </w:r>
            <w:r>
              <w:rPr>
                <w:lang w:eastAsia="en-US"/>
              </w:rPr>
              <w:t>И</w:t>
            </w:r>
            <w:r w:rsidRPr="0044575C">
              <w:rPr>
                <w:lang w:eastAsia="en-US"/>
              </w:rPr>
              <w:t>00</w:t>
            </w:r>
            <w:r>
              <w:rPr>
                <w:lang w:eastAsia="en-US"/>
              </w:rPr>
              <w:t>0</w:t>
            </w:r>
            <w:r w:rsidRPr="0044575C">
              <w:rPr>
                <w:lang w:eastAsia="en-US"/>
              </w:rPr>
              <w:t>00000</w:t>
            </w:r>
          </w:p>
        </w:tc>
        <w:tc>
          <w:tcPr>
            <w:tcW w:w="709"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both"/>
              <w:rPr>
                <w:lang w:eastAsia="en-US"/>
              </w:rPr>
            </w:pPr>
            <w:r w:rsidRPr="0044575C">
              <w:rPr>
                <w:lang w:eastAsia="en-US"/>
              </w:rPr>
              <w:t>000</w:t>
            </w:r>
          </w:p>
        </w:tc>
        <w:tc>
          <w:tcPr>
            <w:tcW w:w="988"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center"/>
              <w:rPr>
                <w:lang w:eastAsia="en-US"/>
              </w:rPr>
            </w:pPr>
            <w:r>
              <w:rPr>
                <w:lang w:eastAsia="en-US"/>
              </w:rPr>
              <w:t>3061,2</w:t>
            </w:r>
          </w:p>
        </w:tc>
        <w:tc>
          <w:tcPr>
            <w:tcW w:w="992"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center"/>
              <w:rPr>
                <w:lang w:eastAsia="en-US"/>
              </w:rPr>
            </w:pPr>
            <w:r w:rsidRPr="0044575C">
              <w:rPr>
                <w:lang w:eastAsia="en-US"/>
              </w:rPr>
              <w:t>1007,7</w:t>
            </w:r>
          </w:p>
        </w:tc>
        <w:tc>
          <w:tcPr>
            <w:tcW w:w="992"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center"/>
              <w:rPr>
                <w:lang w:eastAsia="en-US"/>
              </w:rPr>
            </w:pPr>
            <w:r w:rsidRPr="0044575C">
              <w:rPr>
                <w:lang w:eastAsia="en-US"/>
              </w:rPr>
              <w:t>1030,9</w:t>
            </w:r>
          </w:p>
        </w:tc>
      </w:tr>
      <w:tr w:rsidR="001513CB" w:rsidTr="001513CB">
        <w:trPr>
          <w:trHeight w:val="486"/>
        </w:trPr>
        <w:tc>
          <w:tcPr>
            <w:tcW w:w="6096"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both"/>
              <w:rPr>
                <w:lang w:eastAsia="en-US"/>
              </w:rPr>
            </w:pPr>
            <w:r w:rsidRPr="0044575C">
              <w:rPr>
                <w:lang w:eastAsia="en-US"/>
              </w:rPr>
              <w:t>Основное мероприяти</w:t>
            </w:r>
            <w:r>
              <w:rPr>
                <w:lang w:eastAsia="en-US"/>
              </w:rPr>
              <w:t>е</w:t>
            </w:r>
            <w:r w:rsidRPr="0044575C">
              <w:rPr>
                <w:lang w:eastAsia="en-US"/>
              </w:rPr>
              <w:t xml:space="preserve"> </w:t>
            </w:r>
            <w:r>
              <w:rPr>
                <w:lang w:eastAsia="en-US"/>
              </w:rPr>
              <w:t>«К</w:t>
            </w:r>
            <w:r w:rsidRPr="0044575C">
              <w:rPr>
                <w:lang w:eastAsia="en-US"/>
              </w:rPr>
              <w:t>апитальный ремонт, ремонт и содержание автомобильных дорог общего пользования населенных пунктов Дергачевского муниципального района Саратовской области»</w:t>
            </w:r>
          </w:p>
        </w:tc>
        <w:tc>
          <w:tcPr>
            <w:tcW w:w="1560"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both"/>
              <w:rPr>
                <w:lang w:eastAsia="en-US"/>
              </w:rPr>
            </w:pPr>
            <w:r w:rsidRPr="0044575C">
              <w:rPr>
                <w:lang w:eastAsia="en-US"/>
              </w:rPr>
              <w:t>3</w:t>
            </w:r>
            <w:r>
              <w:rPr>
                <w:lang w:eastAsia="en-US"/>
              </w:rPr>
              <w:t>И</w:t>
            </w:r>
            <w:r w:rsidRPr="0044575C">
              <w:rPr>
                <w:lang w:eastAsia="en-US"/>
              </w:rPr>
              <w:t>00200000</w:t>
            </w:r>
          </w:p>
        </w:tc>
        <w:tc>
          <w:tcPr>
            <w:tcW w:w="709"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both"/>
              <w:rPr>
                <w:lang w:eastAsia="en-US"/>
              </w:rPr>
            </w:pPr>
            <w:r w:rsidRPr="0044575C">
              <w:rPr>
                <w:lang w:eastAsia="en-US"/>
              </w:rPr>
              <w:t>000</w:t>
            </w:r>
          </w:p>
        </w:tc>
        <w:tc>
          <w:tcPr>
            <w:tcW w:w="988"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center"/>
              <w:rPr>
                <w:lang w:eastAsia="en-US"/>
              </w:rPr>
            </w:pPr>
            <w:r>
              <w:rPr>
                <w:lang w:eastAsia="en-US"/>
              </w:rPr>
              <w:t>3061,2</w:t>
            </w:r>
          </w:p>
        </w:tc>
        <w:tc>
          <w:tcPr>
            <w:tcW w:w="992"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center"/>
              <w:rPr>
                <w:lang w:eastAsia="en-US"/>
              </w:rPr>
            </w:pPr>
            <w:r w:rsidRPr="0044575C">
              <w:rPr>
                <w:lang w:eastAsia="en-US"/>
              </w:rPr>
              <w:t>1007,7</w:t>
            </w:r>
          </w:p>
        </w:tc>
        <w:tc>
          <w:tcPr>
            <w:tcW w:w="992" w:type="dxa"/>
            <w:tcBorders>
              <w:top w:val="single" w:sz="4" w:space="0" w:color="auto"/>
              <w:left w:val="single" w:sz="4" w:space="0" w:color="auto"/>
              <w:bottom w:val="single" w:sz="4" w:space="0" w:color="auto"/>
              <w:right w:val="single" w:sz="4" w:space="0" w:color="auto"/>
            </w:tcBorders>
            <w:hideMark/>
          </w:tcPr>
          <w:p w:rsidR="001513CB" w:rsidRPr="0044575C" w:rsidRDefault="001513CB" w:rsidP="001513CB">
            <w:pPr>
              <w:spacing w:line="276" w:lineRule="auto"/>
              <w:jc w:val="center"/>
              <w:rPr>
                <w:lang w:eastAsia="en-US"/>
              </w:rPr>
            </w:pPr>
            <w:r w:rsidRPr="0044575C">
              <w:rPr>
                <w:lang w:eastAsia="en-US"/>
              </w:rPr>
              <w:t>1030,9</w:t>
            </w:r>
          </w:p>
        </w:tc>
      </w:tr>
      <w:tr w:rsidR="001513CB" w:rsidTr="001513CB">
        <w:trPr>
          <w:trHeight w:val="486"/>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Реализация основного мероприятия «Капитальный ремонт, ремонт и содержание автомобильных дорог общего пользования населенных пунктов Дергачевского муниципального района Саратовской области»</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3И00247200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1060,2</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1007,7</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1030,9</w:t>
            </w:r>
          </w:p>
        </w:tc>
      </w:tr>
      <w:tr w:rsidR="001513CB" w:rsidTr="001513CB">
        <w:trPr>
          <w:trHeight w:val="486"/>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3И0247200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200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1060,2</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1007,7</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1030,9</w:t>
            </w:r>
          </w:p>
        </w:tc>
      </w:tr>
      <w:tr w:rsidR="001513CB" w:rsidTr="001513CB">
        <w:trPr>
          <w:trHeight w:val="486"/>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3И00247200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240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1060,2</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1007,7</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1030,9</w:t>
            </w:r>
          </w:p>
        </w:tc>
      </w:tr>
      <w:tr w:rsidR="001513CB" w:rsidTr="001513CB">
        <w:trPr>
          <w:trHeight w:val="486"/>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b/>
                <w:lang w:eastAsia="en-US"/>
              </w:rPr>
            </w:pPr>
            <w:r>
              <w:rPr>
                <w:lang w:eastAsia="en-US"/>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3И002</w:t>
            </w:r>
            <w:r>
              <w:rPr>
                <w:lang w:val="en-US" w:eastAsia="en-US"/>
              </w:rPr>
              <w:t>D</w:t>
            </w:r>
            <w:r>
              <w:rPr>
                <w:lang w:eastAsia="en-US"/>
              </w:rPr>
              <w:t>7610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2001,0</w:t>
            </w:r>
          </w:p>
        </w:tc>
        <w:tc>
          <w:tcPr>
            <w:tcW w:w="992" w:type="dxa"/>
            <w:tcBorders>
              <w:top w:val="single" w:sz="4" w:space="0" w:color="auto"/>
              <w:left w:val="single" w:sz="4" w:space="0" w:color="auto"/>
              <w:bottom w:val="single" w:sz="4" w:space="0" w:color="auto"/>
              <w:right w:val="single" w:sz="4" w:space="0" w:color="auto"/>
            </w:tcBorders>
          </w:tcPr>
          <w:p w:rsidR="001513CB" w:rsidRDefault="001513CB" w:rsidP="001513CB">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513CB" w:rsidRDefault="001513CB" w:rsidP="001513CB">
            <w:pPr>
              <w:spacing w:line="276" w:lineRule="auto"/>
              <w:jc w:val="center"/>
              <w:rPr>
                <w:lang w:eastAsia="en-US"/>
              </w:rPr>
            </w:pPr>
          </w:p>
        </w:tc>
      </w:tr>
      <w:tr w:rsidR="001513CB" w:rsidTr="001513CB">
        <w:trPr>
          <w:trHeight w:val="486"/>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3И002</w:t>
            </w:r>
            <w:r>
              <w:rPr>
                <w:lang w:val="en-US" w:eastAsia="en-US"/>
              </w:rPr>
              <w:t>D</w:t>
            </w:r>
            <w:r>
              <w:rPr>
                <w:lang w:eastAsia="en-US"/>
              </w:rPr>
              <w:t>7610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200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2001,0</w:t>
            </w:r>
          </w:p>
        </w:tc>
        <w:tc>
          <w:tcPr>
            <w:tcW w:w="992" w:type="dxa"/>
            <w:tcBorders>
              <w:top w:val="single" w:sz="4" w:space="0" w:color="auto"/>
              <w:left w:val="single" w:sz="4" w:space="0" w:color="auto"/>
              <w:bottom w:val="single" w:sz="4" w:space="0" w:color="auto"/>
              <w:right w:val="single" w:sz="4" w:space="0" w:color="auto"/>
            </w:tcBorders>
          </w:tcPr>
          <w:p w:rsidR="001513CB" w:rsidRDefault="001513CB" w:rsidP="001513CB">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513CB" w:rsidRDefault="001513CB" w:rsidP="001513CB">
            <w:pPr>
              <w:spacing w:line="276" w:lineRule="auto"/>
              <w:jc w:val="center"/>
              <w:rPr>
                <w:lang w:eastAsia="en-US"/>
              </w:rPr>
            </w:pPr>
          </w:p>
        </w:tc>
      </w:tr>
      <w:tr w:rsidR="001513CB" w:rsidTr="001513CB">
        <w:trPr>
          <w:trHeight w:val="486"/>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3И002</w:t>
            </w:r>
            <w:r>
              <w:rPr>
                <w:lang w:val="en-US" w:eastAsia="en-US"/>
              </w:rPr>
              <w:t>D</w:t>
            </w:r>
            <w:r>
              <w:rPr>
                <w:lang w:eastAsia="en-US"/>
              </w:rPr>
              <w:t>7610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240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2001,0</w:t>
            </w:r>
          </w:p>
        </w:tc>
        <w:tc>
          <w:tcPr>
            <w:tcW w:w="992" w:type="dxa"/>
            <w:tcBorders>
              <w:top w:val="single" w:sz="4" w:space="0" w:color="auto"/>
              <w:left w:val="single" w:sz="4" w:space="0" w:color="auto"/>
              <w:bottom w:val="single" w:sz="4" w:space="0" w:color="auto"/>
              <w:right w:val="single" w:sz="4" w:space="0" w:color="auto"/>
            </w:tcBorders>
          </w:tcPr>
          <w:p w:rsidR="001513CB" w:rsidRDefault="001513CB" w:rsidP="001513CB">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513CB" w:rsidRDefault="001513CB" w:rsidP="001513CB">
            <w:pPr>
              <w:spacing w:line="276" w:lineRule="auto"/>
              <w:jc w:val="center"/>
              <w:rPr>
                <w:lang w:eastAsia="en-US"/>
              </w:rPr>
            </w:pP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pStyle w:val="af1"/>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Муниципальная программа «Обеспечение деятельности органов местного  самоуправления Октябрьского муниципального образования </w:t>
            </w:r>
            <w:r>
              <w:rPr>
                <w:rFonts w:ascii="Times New Roman" w:hAnsi="Times New Roman" w:cs="Times New Roman"/>
                <w:b/>
                <w:sz w:val="24"/>
                <w:szCs w:val="24"/>
                <w:lang w:eastAsia="en-US"/>
              </w:rPr>
              <w:lastRenderedPageBreak/>
              <w:t>Дергачевского муниципального района Саратовской области на 202</w:t>
            </w:r>
            <w:r w:rsidRPr="00E4759E">
              <w:rPr>
                <w:rFonts w:ascii="Times New Roman" w:hAnsi="Times New Roman" w:cs="Times New Roman"/>
                <w:b/>
                <w:sz w:val="24"/>
                <w:szCs w:val="24"/>
                <w:lang w:eastAsia="en-US"/>
              </w:rPr>
              <w:t>3</w:t>
            </w:r>
            <w:r>
              <w:rPr>
                <w:rFonts w:ascii="Times New Roman" w:hAnsi="Times New Roman" w:cs="Times New Roman"/>
                <w:b/>
                <w:sz w:val="24"/>
                <w:szCs w:val="24"/>
                <w:lang w:eastAsia="en-US"/>
              </w:rPr>
              <w:t xml:space="preserve"> – 202</w:t>
            </w:r>
            <w:r w:rsidRPr="00E4759E">
              <w:rPr>
                <w:rFonts w:ascii="Times New Roman" w:hAnsi="Times New Roman" w:cs="Times New Roman"/>
                <w:b/>
                <w:sz w:val="24"/>
                <w:szCs w:val="24"/>
                <w:lang w:eastAsia="en-US"/>
              </w:rPr>
              <w:t>7</w:t>
            </w:r>
            <w:r>
              <w:rPr>
                <w:rFonts w:ascii="Times New Roman" w:hAnsi="Times New Roman" w:cs="Times New Roman"/>
                <w:b/>
                <w:sz w:val="24"/>
                <w:szCs w:val="24"/>
                <w:lang w:eastAsia="en-US"/>
              </w:rPr>
              <w:t xml:space="preserve"> </w:t>
            </w:r>
            <w:proofErr w:type="spellStart"/>
            <w:proofErr w:type="gramStart"/>
            <w:r>
              <w:rPr>
                <w:rFonts w:ascii="Times New Roman" w:hAnsi="Times New Roman" w:cs="Times New Roman"/>
                <w:b/>
                <w:sz w:val="24"/>
                <w:szCs w:val="24"/>
                <w:lang w:eastAsia="en-US"/>
              </w:rPr>
              <w:t>гг</w:t>
            </w:r>
            <w:proofErr w:type="spellEnd"/>
            <w:proofErr w:type="gramEnd"/>
            <w:r>
              <w:rPr>
                <w:rFonts w:ascii="Times New Roman" w:hAnsi="Times New Roman" w:cs="Times New Roman"/>
                <w:b/>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b/>
                <w:lang w:eastAsia="en-US"/>
              </w:rPr>
            </w:pPr>
            <w:r>
              <w:rPr>
                <w:b/>
                <w:lang w:eastAsia="en-US"/>
              </w:rPr>
              <w:lastRenderedPageBreak/>
              <w:t>4200000000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b/>
                <w:lang w:eastAsia="en-US"/>
              </w:rPr>
            </w:pPr>
            <w:r>
              <w:rPr>
                <w:b/>
                <w:lang w:eastAsia="en-US"/>
              </w:rPr>
              <w:t>000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b/>
                <w:lang w:eastAsia="en-US"/>
              </w:rPr>
            </w:pPr>
            <w:r>
              <w:rPr>
                <w:b/>
                <w:lang w:eastAsia="en-US"/>
              </w:rPr>
              <w:t>1671,9</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b/>
                <w:lang w:eastAsia="en-US"/>
              </w:rPr>
            </w:pPr>
            <w:r>
              <w:rPr>
                <w:b/>
                <w:lang w:eastAsia="en-US"/>
              </w:rPr>
              <w:t>1675,0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b/>
                <w:lang w:eastAsia="en-US"/>
              </w:rPr>
            </w:pPr>
            <w:r>
              <w:rPr>
                <w:b/>
                <w:lang w:eastAsia="en-US"/>
              </w:rPr>
              <w:t>1743,1</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Основные мероприятия «Обеспечение деятельности органов местного  самоуправления Октябрьского муниципального образования Дергачевского муниципального района Саратовской области на 202</w:t>
            </w:r>
            <w:r w:rsidRPr="00E4759E">
              <w:rPr>
                <w:rFonts w:ascii="Times New Roman" w:hAnsi="Times New Roman" w:cs="Times New Roman"/>
                <w:sz w:val="24"/>
                <w:szCs w:val="24"/>
                <w:lang w:eastAsia="en-US"/>
              </w:rPr>
              <w:t>3</w:t>
            </w:r>
            <w:r>
              <w:rPr>
                <w:rFonts w:ascii="Times New Roman" w:hAnsi="Times New Roman" w:cs="Times New Roman"/>
                <w:sz w:val="24"/>
                <w:szCs w:val="24"/>
                <w:lang w:eastAsia="en-US"/>
              </w:rPr>
              <w:t xml:space="preserve"> – 202</w:t>
            </w:r>
            <w:r w:rsidRPr="00E4759E">
              <w:rPr>
                <w:rFonts w:ascii="Times New Roman" w:hAnsi="Times New Roman" w:cs="Times New Roman"/>
                <w:sz w:val="24"/>
                <w:szCs w:val="24"/>
                <w:lang w:eastAsia="en-US"/>
              </w:rPr>
              <w:t>7</w:t>
            </w:r>
            <w:r>
              <w:rPr>
                <w:rFonts w:ascii="Times New Roman" w:hAnsi="Times New Roman" w:cs="Times New Roman"/>
                <w:sz w:val="24"/>
                <w:szCs w:val="24"/>
                <w:lang w:eastAsia="en-US"/>
              </w:rPr>
              <w:t xml:space="preserve">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4200100000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1671,9</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1675,0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1743,1</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pStyle w:val="af1"/>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Реализация основного мероприятия «Обеспечение деятельности органов местного  самоуправления Октябрьского муниципального образования Дергачевского муниципального района Саратовской области на 202</w:t>
            </w:r>
            <w:r w:rsidRPr="00E4759E">
              <w:rPr>
                <w:rFonts w:ascii="Times New Roman" w:hAnsi="Times New Roman" w:cs="Times New Roman"/>
                <w:sz w:val="24"/>
                <w:szCs w:val="24"/>
                <w:lang w:eastAsia="en-US"/>
              </w:rPr>
              <w:t>3</w:t>
            </w:r>
            <w:r>
              <w:rPr>
                <w:rFonts w:ascii="Times New Roman" w:hAnsi="Times New Roman" w:cs="Times New Roman"/>
                <w:sz w:val="24"/>
                <w:szCs w:val="24"/>
                <w:lang w:eastAsia="en-US"/>
              </w:rPr>
              <w:t xml:space="preserve"> – 202</w:t>
            </w:r>
            <w:r w:rsidRPr="00E4759E">
              <w:rPr>
                <w:rFonts w:ascii="Times New Roman" w:hAnsi="Times New Roman" w:cs="Times New Roman"/>
                <w:sz w:val="24"/>
                <w:szCs w:val="24"/>
                <w:lang w:eastAsia="en-US"/>
              </w:rPr>
              <w:t>7</w:t>
            </w:r>
            <w:r>
              <w:rPr>
                <w:rFonts w:ascii="Times New Roman" w:hAnsi="Times New Roman" w:cs="Times New Roman"/>
                <w:sz w:val="24"/>
                <w:szCs w:val="24"/>
                <w:lang w:eastAsia="en-US"/>
              </w:rPr>
              <w:t xml:space="preserve"> </w:t>
            </w:r>
            <w:proofErr w:type="spellStart"/>
            <w:proofErr w:type="gramStart"/>
            <w:r>
              <w:rPr>
                <w:rFonts w:ascii="Times New Roman" w:hAnsi="Times New Roman" w:cs="Times New Roman"/>
                <w:sz w:val="24"/>
                <w:szCs w:val="24"/>
                <w:lang w:eastAsia="en-US"/>
              </w:rPr>
              <w:t>гг</w:t>
            </w:r>
            <w:proofErr w:type="spellEnd"/>
            <w:proofErr w:type="gramEnd"/>
            <w:r>
              <w:rPr>
                <w:rFonts w:ascii="Times New Roman" w:hAnsi="Times New Roman" w:cs="Times New Roman"/>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42001В6100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1671,9</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1675,0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1743,1</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42001В6100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100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1477,0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rPr>
                <w:lang w:eastAsia="en-US"/>
              </w:rPr>
            </w:pPr>
            <w:r>
              <w:rPr>
                <w:lang w:eastAsia="en-US"/>
              </w:rPr>
              <w:t>1568,1</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1602,8</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 xml:space="preserve">Расходы на выплату персоналу </w:t>
            </w:r>
            <w:proofErr w:type="gramStart"/>
            <w:r>
              <w:rPr>
                <w:lang w:eastAsia="en-US"/>
              </w:rPr>
              <w:t>государственных</w:t>
            </w:r>
            <w:proofErr w:type="gramEnd"/>
            <w:r>
              <w:rPr>
                <w:lang w:eastAsia="en-US"/>
              </w:rPr>
              <w:t xml:space="preserve"> (муниципальными) органами</w:t>
            </w:r>
          </w:p>
        </w:tc>
        <w:tc>
          <w:tcPr>
            <w:tcW w:w="1560"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both"/>
              <w:rPr>
                <w:lang w:eastAsia="en-US"/>
              </w:rPr>
            </w:pPr>
            <w:r>
              <w:rPr>
                <w:lang w:eastAsia="en-US"/>
              </w:rPr>
              <w:t>42001В6100</w:t>
            </w:r>
          </w:p>
        </w:tc>
        <w:tc>
          <w:tcPr>
            <w:tcW w:w="709"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rPr>
                <w:lang w:eastAsia="en-US"/>
              </w:rPr>
            </w:pPr>
            <w:r>
              <w:rPr>
                <w:lang w:eastAsia="en-US"/>
              </w:rPr>
              <w:t>120</w:t>
            </w:r>
          </w:p>
        </w:tc>
        <w:tc>
          <w:tcPr>
            <w:tcW w:w="988"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after="200" w:line="276" w:lineRule="auto"/>
              <w:jc w:val="center"/>
              <w:rPr>
                <w:lang w:eastAsia="en-US"/>
              </w:rPr>
            </w:pPr>
            <w:r>
              <w:rPr>
                <w:lang w:eastAsia="en-US"/>
              </w:rPr>
              <w:t>1477,0</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1568,1</w:t>
            </w:r>
          </w:p>
        </w:tc>
        <w:tc>
          <w:tcPr>
            <w:tcW w:w="992" w:type="dxa"/>
            <w:tcBorders>
              <w:top w:val="single" w:sz="4" w:space="0" w:color="auto"/>
              <w:left w:val="single" w:sz="4" w:space="0" w:color="auto"/>
              <w:bottom w:val="single" w:sz="4" w:space="0" w:color="auto"/>
              <w:right w:val="single" w:sz="4" w:space="0" w:color="auto"/>
            </w:tcBorders>
            <w:hideMark/>
          </w:tcPr>
          <w:p w:rsidR="001513CB" w:rsidRDefault="001513CB" w:rsidP="001513CB">
            <w:pPr>
              <w:spacing w:line="276" w:lineRule="auto"/>
              <w:jc w:val="center"/>
              <w:rPr>
                <w:lang w:eastAsia="en-US"/>
              </w:rPr>
            </w:pPr>
            <w:r>
              <w:rPr>
                <w:lang w:eastAsia="en-US"/>
              </w:rPr>
              <w:t>1602,8</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183,1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134,1</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183,1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134,1</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6,2</w:t>
            </w:r>
          </w:p>
        </w:tc>
      </w:tr>
      <w:tr w:rsidR="001513CB" w:rsidTr="001513CB">
        <w:trPr>
          <w:trHeight w:val="357"/>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42001В6100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850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6,2</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Осуществление деятельности за счет  межбюджетных трансфертов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5000000000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000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b/>
                <w:lang w:eastAsia="en-US"/>
              </w:rPr>
            </w:pPr>
            <w:r>
              <w:rPr>
                <w:b/>
                <w:lang w:eastAsia="en-US"/>
              </w:rPr>
              <w:t>140,4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147,0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152,6</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Осуществление переданных полномочий за счет субвенций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5030000000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125,2</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125,2</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Расходы на выплаты персоналу в целях обеспечения выполнения функций государственными (муниципальными) органами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111,8</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120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111,8</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Закупка товаров, работ и услуг для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9,6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5030051180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240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9,6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13,4</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5040000000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27,4</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муниципальным районам из бюджетов поселений в соответствии с </w:t>
            </w:r>
            <w:r>
              <w:rPr>
                <w:lang w:eastAsia="en-US"/>
              </w:rPr>
              <w:lastRenderedPageBreak/>
              <w:t>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lastRenderedPageBreak/>
              <w:t>5040010100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27,4</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lastRenderedPageBreak/>
              <w:t xml:space="preserve">Иные межбюджетные трансферты на осуществление полномочий по формированию, исполнению бюджета поселений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25,3</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25,3</w:t>
            </w:r>
          </w:p>
        </w:tc>
      </w:tr>
      <w:tr w:rsidR="001513CB" w:rsidTr="001513CB">
        <w:trPr>
          <w:trHeight w:val="30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540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23,3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25,3</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на осуществление полномочий по обеспечению деятельности </w:t>
            </w:r>
            <w:proofErr w:type="spellStart"/>
            <w:r>
              <w:rPr>
                <w:lang w:eastAsia="en-US"/>
              </w:rPr>
              <w:t>контрольно</w:t>
            </w:r>
            <w:proofErr w:type="spellEnd"/>
            <w:r>
              <w:rPr>
                <w:lang w:eastAsia="en-US"/>
              </w:rPr>
              <w:t xml:space="preserve"> - счетного органа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2,1</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2,1</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 xml:space="preserve">Иные межбюджетные трансферты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5040010102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5400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2,1</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Выполнение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6100000000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b/>
                <w:lang w:eastAsia="en-US"/>
              </w:rPr>
            </w:pPr>
            <w:r>
              <w:rPr>
                <w:b/>
                <w:lang w:eastAsia="en-US"/>
              </w:rPr>
              <w:t>000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b/>
                <w:lang w:eastAsia="en-US"/>
              </w:rPr>
            </w:pPr>
            <w:r>
              <w:rPr>
                <w:b/>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b/>
                <w:lang w:eastAsia="en-US"/>
              </w:rPr>
            </w:pPr>
            <w:r>
              <w:rPr>
                <w:b/>
                <w:lang w:eastAsia="en-US"/>
              </w:rPr>
              <w:t>1,0</w:t>
            </w:r>
          </w:p>
        </w:tc>
      </w:tr>
      <w:tr w:rsidR="001513CB" w:rsidTr="001513CB">
        <w:trPr>
          <w:trHeight w:val="16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Средства резервных фондов и фондов финансовой поддержки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6150000000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after="200"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473"/>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Средства резервного фонда местных администраций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6150023200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000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435"/>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6150023200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800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Резервные средства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6150023200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both"/>
              <w:rPr>
                <w:lang w:eastAsia="en-US"/>
              </w:rPr>
            </w:pPr>
            <w:r>
              <w:rPr>
                <w:lang w:eastAsia="en-US"/>
              </w:rPr>
              <w:t>870</w:t>
            </w:r>
          </w:p>
        </w:tc>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13CB" w:rsidRDefault="001513CB" w:rsidP="001513CB">
            <w:pPr>
              <w:spacing w:line="276" w:lineRule="auto"/>
              <w:jc w:val="center"/>
              <w:rPr>
                <w:lang w:eastAsia="en-US"/>
              </w:rPr>
            </w:pPr>
            <w:r>
              <w:rPr>
                <w:lang w:eastAsia="en-US"/>
              </w:rPr>
              <w:t>1,0</w:t>
            </w:r>
          </w:p>
        </w:tc>
      </w:tr>
      <w:tr w:rsidR="001513CB" w:rsidTr="001513CB">
        <w:trPr>
          <w:trHeight w:val="585"/>
        </w:trPr>
        <w:tc>
          <w:tcPr>
            <w:tcW w:w="6096"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line="276" w:lineRule="auto"/>
              <w:jc w:val="both"/>
              <w:rPr>
                <w:b/>
                <w:lang w:eastAsia="en-US"/>
              </w:rPr>
            </w:pPr>
            <w:r>
              <w:rPr>
                <w:b/>
                <w:lang w:eastAsia="en-US"/>
              </w:rPr>
              <w:t>Всего расходов:</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1513CB" w:rsidRDefault="001513CB" w:rsidP="001513CB">
            <w:pPr>
              <w:spacing w:line="276" w:lineRule="auto"/>
              <w:jc w:val="both"/>
              <w:rPr>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1513CB" w:rsidRDefault="001513CB" w:rsidP="001513CB">
            <w:pPr>
              <w:spacing w:line="276" w:lineRule="auto"/>
              <w:jc w:val="both"/>
              <w:rPr>
                <w:b/>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after="200" w:line="276" w:lineRule="auto"/>
              <w:jc w:val="center"/>
              <w:rPr>
                <w:b/>
                <w:color w:val="000000" w:themeColor="text1"/>
                <w:lang w:eastAsia="en-US"/>
              </w:rPr>
            </w:pPr>
            <w:r>
              <w:rPr>
                <w:b/>
                <w:color w:val="000000" w:themeColor="text1"/>
                <w:lang w:eastAsia="en-US"/>
              </w:rPr>
              <w:t>4874,5</w:t>
            </w: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line="276" w:lineRule="auto"/>
              <w:jc w:val="center"/>
              <w:rPr>
                <w:b/>
                <w:color w:val="000000" w:themeColor="text1"/>
                <w:lang w:eastAsia="en-US"/>
              </w:rPr>
            </w:pPr>
            <w:r>
              <w:rPr>
                <w:b/>
                <w:color w:val="000000" w:themeColor="text1"/>
                <w:lang w:eastAsia="en-US"/>
              </w:rPr>
              <w:t>2830,7</w:t>
            </w: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rsidR="001513CB" w:rsidRDefault="001513CB" w:rsidP="001513CB">
            <w:pPr>
              <w:spacing w:line="276" w:lineRule="auto"/>
              <w:jc w:val="center"/>
              <w:rPr>
                <w:b/>
                <w:color w:val="000000" w:themeColor="text1"/>
                <w:lang w:eastAsia="en-US"/>
              </w:rPr>
            </w:pPr>
            <w:r>
              <w:rPr>
                <w:b/>
                <w:color w:val="000000" w:themeColor="text1"/>
                <w:lang w:eastAsia="en-US"/>
              </w:rPr>
              <w:t>2927,6</w:t>
            </w:r>
          </w:p>
        </w:tc>
      </w:tr>
    </w:tbl>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rPr>
          <w:b/>
          <w:sz w:val="28"/>
          <w:szCs w:val="28"/>
        </w:rPr>
      </w:pPr>
    </w:p>
    <w:p w:rsidR="001513CB" w:rsidRDefault="001513CB" w:rsidP="001513CB">
      <w:pPr>
        <w:jc w:val="right"/>
        <w:rPr>
          <w:b/>
          <w:sz w:val="28"/>
          <w:szCs w:val="28"/>
        </w:rPr>
      </w:pPr>
    </w:p>
    <w:p w:rsidR="001513CB" w:rsidRDefault="001513CB" w:rsidP="001513CB">
      <w:pPr>
        <w:jc w:val="right"/>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right"/>
        <w:rPr>
          <w:b/>
          <w:sz w:val="28"/>
          <w:szCs w:val="28"/>
        </w:rPr>
      </w:pPr>
      <w:r>
        <w:rPr>
          <w:b/>
          <w:sz w:val="28"/>
          <w:szCs w:val="28"/>
        </w:rPr>
        <w:t>Приложение № 5</w:t>
      </w:r>
    </w:p>
    <w:p w:rsidR="001513CB" w:rsidRDefault="001513CB" w:rsidP="001513CB">
      <w:pPr>
        <w:jc w:val="right"/>
        <w:rPr>
          <w:b/>
          <w:sz w:val="28"/>
          <w:szCs w:val="28"/>
        </w:rPr>
      </w:pPr>
      <w:r>
        <w:rPr>
          <w:b/>
          <w:sz w:val="28"/>
          <w:szCs w:val="28"/>
        </w:rPr>
        <w:t xml:space="preserve">                                                       к  решению Совета </w:t>
      </w:r>
    </w:p>
    <w:p w:rsidR="001513CB" w:rsidRDefault="001513CB" w:rsidP="001513CB">
      <w:pPr>
        <w:jc w:val="right"/>
        <w:rPr>
          <w:b/>
          <w:sz w:val="28"/>
          <w:szCs w:val="28"/>
        </w:rPr>
      </w:pPr>
      <w:r>
        <w:rPr>
          <w:b/>
          <w:sz w:val="28"/>
          <w:szCs w:val="28"/>
        </w:rPr>
        <w:t>№417-667 от.30.01.2023. г</w:t>
      </w:r>
    </w:p>
    <w:p w:rsidR="001513CB" w:rsidRDefault="001513CB" w:rsidP="001513CB">
      <w:pPr>
        <w:jc w:val="right"/>
        <w:rPr>
          <w:b/>
          <w:sz w:val="28"/>
          <w:szCs w:val="28"/>
        </w:rPr>
      </w:pPr>
      <w:r>
        <w:rPr>
          <w:b/>
          <w:sz w:val="28"/>
          <w:szCs w:val="28"/>
        </w:rPr>
        <w:t xml:space="preserve">  Приложение № 8</w:t>
      </w:r>
    </w:p>
    <w:p w:rsidR="001513CB" w:rsidRDefault="001513CB" w:rsidP="001513CB">
      <w:pPr>
        <w:jc w:val="right"/>
        <w:rPr>
          <w:b/>
          <w:sz w:val="28"/>
          <w:szCs w:val="28"/>
        </w:rPr>
      </w:pPr>
      <w:r>
        <w:rPr>
          <w:b/>
          <w:sz w:val="28"/>
          <w:szCs w:val="28"/>
        </w:rPr>
        <w:t xml:space="preserve">                                                       к  решению Совета </w:t>
      </w:r>
    </w:p>
    <w:p w:rsidR="001513CB" w:rsidRDefault="001513CB" w:rsidP="001513CB">
      <w:pPr>
        <w:jc w:val="right"/>
        <w:rPr>
          <w:b/>
          <w:sz w:val="28"/>
          <w:szCs w:val="28"/>
        </w:rPr>
      </w:pPr>
      <w:r>
        <w:rPr>
          <w:b/>
          <w:sz w:val="28"/>
          <w:szCs w:val="28"/>
        </w:rPr>
        <w:t>«О бюджете</w:t>
      </w:r>
    </w:p>
    <w:p w:rsidR="001513CB" w:rsidRDefault="001513CB" w:rsidP="001513CB">
      <w:pPr>
        <w:jc w:val="right"/>
        <w:rPr>
          <w:b/>
          <w:sz w:val="28"/>
          <w:szCs w:val="28"/>
        </w:rPr>
      </w:pPr>
      <w:r>
        <w:rPr>
          <w:b/>
          <w:sz w:val="28"/>
          <w:szCs w:val="28"/>
        </w:rPr>
        <w:t>Октябрьского о муниципального</w:t>
      </w:r>
    </w:p>
    <w:p w:rsidR="001513CB" w:rsidRDefault="001513CB" w:rsidP="001513CB">
      <w:pPr>
        <w:jc w:val="right"/>
        <w:rPr>
          <w:b/>
          <w:sz w:val="28"/>
          <w:szCs w:val="28"/>
        </w:rPr>
      </w:pPr>
      <w:r>
        <w:rPr>
          <w:b/>
          <w:sz w:val="28"/>
          <w:szCs w:val="28"/>
        </w:rPr>
        <w:t xml:space="preserve"> образования на 2023 год </w:t>
      </w:r>
    </w:p>
    <w:p w:rsidR="001513CB" w:rsidRDefault="001513CB" w:rsidP="001513CB">
      <w:pPr>
        <w:jc w:val="right"/>
        <w:rPr>
          <w:b/>
          <w:sz w:val="28"/>
          <w:szCs w:val="28"/>
        </w:rPr>
      </w:pPr>
      <w:r>
        <w:rPr>
          <w:b/>
          <w:sz w:val="28"/>
          <w:szCs w:val="28"/>
        </w:rPr>
        <w:t xml:space="preserve">и плановый период 2024 и 2025 годов» </w:t>
      </w:r>
    </w:p>
    <w:p w:rsidR="001513CB" w:rsidRDefault="001513CB" w:rsidP="001513CB">
      <w:pPr>
        <w:jc w:val="right"/>
        <w:rPr>
          <w:b/>
          <w:sz w:val="28"/>
          <w:szCs w:val="28"/>
        </w:rPr>
      </w:pPr>
    </w:p>
    <w:p w:rsidR="001513CB" w:rsidRDefault="001513CB" w:rsidP="001513CB">
      <w:pPr>
        <w:jc w:val="center"/>
        <w:rPr>
          <w:b/>
          <w:sz w:val="28"/>
          <w:szCs w:val="28"/>
        </w:rPr>
      </w:pPr>
      <w:r>
        <w:rPr>
          <w:b/>
          <w:sz w:val="28"/>
          <w:szCs w:val="28"/>
        </w:rPr>
        <w:t>Источники финансирования дефицита бюджета Октябрьского    муниципального образования Дергачевского муниципального района Саратовской области на 2023 год и плановый период 2024 и 2025 годов.</w:t>
      </w:r>
    </w:p>
    <w:p w:rsidR="001513CB" w:rsidRDefault="001513CB" w:rsidP="001513CB">
      <w:pPr>
        <w:jc w:val="right"/>
        <w:rPr>
          <w:sz w:val="28"/>
          <w:szCs w:val="28"/>
        </w:rPr>
      </w:pPr>
      <w:proofErr w:type="spellStart"/>
      <w:r>
        <w:rPr>
          <w:sz w:val="28"/>
          <w:szCs w:val="28"/>
        </w:rPr>
        <w:t>Тыс</w:t>
      </w:r>
      <w:proofErr w:type="gramStart"/>
      <w:r>
        <w:rPr>
          <w:sz w:val="28"/>
          <w:szCs w:val="28"/>
        </w:rPr>
        <w:t>.р</w:t>
      </w:r>
      <w:proofErr w:type="gramEnd"/>
      <w:r>
        <w:rPr>
          <w:sz w:val="28"/>
          <w:szCs w:val="28"/>
        </w:rPr>
        <w:t>ублей</w:t>
      </w:r>
      <w:proofErr w:type="spellEnd"/>
    </w:p>
    <w:p w:rsidR="001513CB" w:rsidRDefault="001513CB" w:rsidP="001513CB">
      <w:pPr>
        <w:jc w:val="right"/>
        <w:rPr>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536"/>
        <w:gridCol w:w="851"/>
        <w:gridCol w:w="850"/>
        <w:gridCol w:w="851"/>
      </w:tblGrid>
      <w:tr w:rsidR="001513CB" w:rsidTr="001513CB">
        <w:tc>
          <w:tcPr>
            <w:tcW w:w="3119" w:type="dxa"/>
          </w:tcPr>
          <w:p w:rsidR="001513CB" w:rsidRDefault="001513CB" w:rsidP="001513CB">
            <w:pPr>
              <w:spacing w:line="276" w:lineRule="auto"/>
              <w:jc w:val="both"/>
              <w:rPr>
                <w:sz w:val="28"/>
                <w:szCs w:val="28"/>
              </w:rPr>
            </w:pPr>
            <w:r>
              <w:rPr>
                <w:sz w:val="28"/>
                <w:szCs w:val="28"/>
              </w:rPr>
              <w:t>Код бюджетной классификации</w:t>
            </w:r>
          </w:p>
        </w:tc>
        <w:tc>
          <w:tcPr>
            <w:tcW w:w="4536" w:type="dxa"/>
          </w:tcPr>
          <w:p w:rsidR="001513CB" w:rsidRDefault="001513CB" w:rsidP="001513CB">
            <w:pPr>
              <w:spacing w:line="276" w:lineRule="auto"/>
              <w:jc w:val="both"/>
              <w:rPr>
                <w:sz w:val="28"/>
                <w:szCs w:val="28"/>
              </w:rPr>
            </w:pPr>
            <w:r>
              <w:rPr>
                <w:sz w:val="28"/>
                <w:szCs w:val="28"/>
              </w:rPr>
              <w:t>Наименование источников внутреннего финансирования дефицита бюджета</w:t>
            </w:r>
          </w:p>
        </w:tc>
        <w:tc>
          <w:tcPr>
            <w:tcW w:w="851" w:type="dxa"/>
          </w:tcPr>
          <w:p w:rsidR="001513CB" w:rsidRDefault="001513CB" w:rsidP="001513CB">
            <w:pPr>
              <w:spacing w:line="276" w:lineRule="auto"/>
              <w:jc w:val="both"/>
              <w:rPr>
                <w:sz w:val="28"/>
                <w:szCs w:val="28"/>
              </w:rPr>
            </w:pPr>
            <w:r>
              <w:rPr>
                <w:sz w:val="28"/>
                <w:szCs w:val="28"/>
              </w:rPr>
              <w:t>2023</w:t>
            </w:r>
          </w:p>
          <w:p w:rsidR="001513CB" w:rsidRDefault="001513CB" w:rsidP="001513CB">
            <w:pPr>
              <w:spacing w:line="276" w:lineRule="auto"/>
              <w:jc w:val="both"/>
              <w:rPr>
                <w:sz w:val="28"/>
                <w:szCs w:val="28"/>
              </w:rPr>
            </w:pPr>
            <w:r>
              <w:rPr>
                <w:sz w:val="28"/>
                <w:szCs w:val="28"/>
              </w:rPr>
              <w:t>год</w:t>
            </w:r>
          </w:p>
        </w:tc>
        <w:tc>
          <w:tcPr>
            <w:tcW w:w="850" w:type="dxa"/>
          </w:tcPr>
          <w:p w:rsidR="001513CB" w:rsidRDefault="001513CB" w:rsidP="001513CB">
            <w:pPr>
              <w:spacing w:line="276" w:lineRule="auto"/>
              <w:jc w:val="both"/>
              <w:rPr>
                <w:sz w:val="28"/>
                <w:szCs w:val="28"/>
              </w:rPr>
            </w:pPr>
            <w:r>
              <w:rPr>
                <w:sz w:val="28"/>
                <w:szCs w:val="28"/>
              </w:rPr>
              <w:t>2024</w:t>
            </w:r>
          </w:p>
          <w:p w:rsidR="001513CB" w:rsidRDefault="001513CB" w:rsidP="001513CB">
            <w:pPr>
              <w:spacing w:line="276" w:lineRule="auto"/>
              <w:jc w:val="both"/>
              <w:rPr>
                <w:sz w:val="28"/>
                <w:szCs w:val="28"/>
              </w:rPr>
            </w:pPr>
            <w:r>
              <w:rPr>
                <w:sz w:val="28"/>
                <w:szCs w:val="28"/>
              </w:rPr>
              <w:t>год</w:t>
            </w:r>
          </w:p>
        </w:tc>
        <w:tc>
          <w:tcPr>
            <w:tcW w:w="851" w:type="dxa"/>
          </w:tcPr>
          <w:p w:rsidR="001513CB" w:rsidRDefault="001513CB" w:rsidP="001513CB">
            <w:pPr>
              <w:spacing w:line="276" w:lineRule="auto"/>
              <w:jc w:val="both"/>
              <w:rPr>
                <w:sz w:val="28"/>
                <w:szCs w:val="28"/>
              </w:rPr>
            </w:pPr>
            <w:r>
              <w:rPr>
                <w:sz w:val="28"/>
                <w:szCs w:val="28"/>
              </w:rPr>
              <w:t>2025</w:t>
            </w:r>
          </w:p>
          <w:p w:rsidR="001513CB" w:rsidRDefault="001513CB" w:rsidP="001513CB">
            <w:pPr>
              <w:spacing w:line="276" w:lineRule="auto"/>
              <w:jc w:val="both"/>
              <w:rPr>
                <w:sz w:val="28"/>
                <w:szCs w:val="28"/>
              </w:rPr>
            </w:pPr>
            <w:r>
              <w:rPr>
                <w:sz w:val="28"/>
                <w:szCs w:val="28"/>
              </w:rPr>
              <w:t>год</w:t>
            </w:r>
          </w:p>
        </w:tc>
      </w:tr>
      <w:tr w:rsidR="001513CB" w:rsidRPr="005141A7" w:rsidTr="001513CB">
        <w:tc>
          <w:tcPr>
            <w:tcW w:w="3119" w:type="dxa"/>
          </w:tcPr>
          <w:p w:rsidR="001513CB" w:rsidRPr="005141A7" w:rsidRDefault="001513CB" w:rsidP="001513CB">
            <w:pPr>
              <w:jc w:val="center"/>
            </w:pPr>
            <w:r>
              <w:rPr>
                <w:b/>
                <w:bCs/>
              </w:rPr>
              <w:t>000 01 00 00 00 00 0000 000</w:t>
            </w:r>
          </w:p>
        </w:tc>
        <w:tc>
          <w:tcPr>
            <w:tcW w:w="4536" w:type="dxa"/>
          </w:tcPr>
          <w:p w:rsidR="001513CB" w:rsidRPr="005141A7" w:rsidRDefault="001513CB" w:rsidP="001513CB">
            <w:pPr>
              <w:jc w:val="both"/>
            </w:pPr>
            <w:r>
              <w:t>Источники внутреннего финансирования дефицитов бюджетов</w:t>
            </w:r>
          </w:p>
        </w:tc>
        <w:tc>
          <w:tcPr>
            <w:tcW w:w="851" w:type="dxa"/>
          </w:tcPr>
          <w:p w:rsidR="001513CB" w:rsidRPr="005141A7" w:rsidRDefault="001513CB" w:rsidP="001513CB">
            <w:pPr>
              <w:jc w:val="center"/>
            </w:pPr>
            <w:r>
              <w:t>122,4</w:t>
            </w:r>
          </w:p>
        </w:tc>
        <w:tc>
          <w:tcPr>
            <w:tcW w:w="850" w:type="dxa"/>
          </w:tcPr>
          <w:p w:rsidR="001513CB" w:rsidRPr="005141A7" w:rsidRDefault="001513CB" w:rsidP="001513CB">
            <w:pPr>
              <w:jc w:val="center"/>
            </w:pPr>
            <w:r>
              <w:t>0,0</w:t>
            </w:r>
          </w:p>
        </w:tc>
        <w:tc>
          <w:tcPr>
            <w:tcW w:w="851" w:type="dxa"/>
          </w:tcPr>
          <w:p w:rsidR="001513CB" w:rsidRPr="005141A7" w:rsidRDefault="001513CB" w:rsidP="001513CB">
            <w:pPr>
              <w:jc w:val="center"/>
            </w:pPr>
            <w:r>
              <w:t>0,0</w:t>
            </w:r>
          </w:p>
        </w:tc>
      </w:tr>
      <w:tr w:rsidR="001513CB" w:rsidRPr="005141A7" w:rsidTr="001513CB">
        <w:tc>
          <w:tcPr>
            <w:tcW w:w="3119" w:type="dxa"/>
          </w:tcPr>
          <w:p w:rsidR="001513CB" w:rsidRPr="005141A7" w:rsidRDefault="001513CB" w:rsidP="001513CB">
            <w:pPr>
              <w:jc w:val="center"/>
            </w:pPr>
            <w:r>
              <w:rPr>
                <w:b/>
                <w:bCs/>
              </w:rPr>
              <w:t>000 01 05 02 00 00 0000 510</w:t>
            </w:r>
          </w:p>
        </w:tc>
        <w:tc>
          <w:tcPr>
            <w:tcW w:w="4536" w:type="dxa"/>
          </w:tcPr>
          <w:p w:rsidR="001513CB" w:rsidRPr="005141A7" w:rsidRDefault="001513CB" w:rsidP="001513CB">
            <w:pPr>
              <w:jc w:val="both"/>
            </w:pPr>
            <w:r>
              <w:t xml:space="preserve">Увеличение прочих остатков средств бюджетов </w:t>
            </w:r>
          </w:p>
        </w:tc>
        <w:tc>
          <w:tcPr>
            <w:tcW w:w="851" w:type="dxa"/>
          </w:tcPr>
          <w:p w:rsidR="001513CB" w:rsidRPr="005141A7" w:rsidRDefault="001513CB" w:rsidP="001513CB">
            <w:pPr>
              <w:jc w:val="center"/>
            </w:pPr>
            <w:r>
              <w:t>0,0</w:t>
            </w:r>
          </w:p>
        </w:tc>
        <w:tc>
          <w:tcPr>
            <w:tcW w:w="850" w:type="dxa"/>
          </w:tcPr>
          <w:p w:rsidR="001513CB" w:rsidRPr="005141A7" w:rsidRDefault="001513CB" w:rsidP="001513CB">
            <w:pPr>
              <w:jc w:val="center"/>
            </w:pPr>
            <w:r>
              <w:t>0,0</w:t>
            </w:r>
          </w:p>
        </w:tc>
        <w:tc>
          <w:tcPr>
            <w:tcW w:w="851" w:type="dxa"/>
          </w:tcPr>
          <w:p w:rsidR="001513CB" w:rsidRPr="005141A7" w:rsidRDefault="001513CB" w:rsidP="001513CB">
            <w:pPr>
              <w:jc w:val="center"/>
            </w:pPr>
            <w:r>
              <w:t>0,0</w:t>
            </w:r>
          </w:p>
        </w:tc>
      </w:tr>
      <w:tr w:rsidR="001513CB" w:rsidRPr="005141A7" w:rsidTr="001513CB">
        <w:tc>
          <w:tcPr>
            <w:tcW w:w="3119" w:type="dxa"/>
          </w:tcPr>
          <w:p w:rsidR="001513CB" w:rsidRDefault="001513CB" w:rsidP="001513CB">
            <w:pPr>
              <w:jc w:val="center"/>
              <w:rPr>
                <w:b/>
                <w:bCs/>
              </w:rPr>
            </w:pPr>
            <w:r>
              <w:rPr>
                <w:b/>
                <w:bCs/>
              </w:rPr>
              <w:t>000 01 05 02 01 00 0000 510</w:t>
            </w:r>
          </w:p>
          <w:p w:rsidR="001513CB" w:rsidRDefault="001513CB" w:rsidP="001513CB">
            <w:pPr>
              <w:jc w:val="center"/>
              <w:rPr>
                <w:b/>
                <w:bCs/>
              </w:rPr>
            </w:pPr>
          </w:p>
        </w:tc>
        <w:tc>
          <w:tcPr>
            <w:tcW w:w="4536" w:type="dxa"/>
          </w:tcPr>
          <w:p w:rsidR="001513CB" w:rsidRDefault="001513CB" w:rsidP="001513CB">
            <w:pPr>
              <w:jc w:val="both"/>
            </w:pPr>
            <w:r>
              <w:t>Увеличение прочих остатков денежных средств бюджетов</w:t>
            </w:r>
          </w:p>
        </w:tc>
        <w:tc>
          <w:tcPr>
            <w:tcW w:w="851" w:type="dxa"/>
          </w:tcPr>
          <w:p w:rsidR="001513CB" w:rsidRDefault="001513CB" w:rsidP="001513CB">
            <w:pPr>
              <w:jc w:val="center"/>
            </w:pPr>
            <w:r>
              <w:t>0,0</w:t>
            </w:r>
          </w:p>
        </w:tc>
        <w:tc>
          <w:tcPr>
            <w:tcW w:w="850" w:type="dxa"/>
          </w:tcPr>
          <w:p w:rsidR="001513CB" w:rsidRDefault="001513CB" w:rsidP="001513CB">
            <w:pPr>
              <w:jc w:val="center"/>
            </w:pPr>
            <w:r>
              <w:t>0,0</w:t>
            </w:r>
          </w:p>
        </w:tc>
        <w:tc>
          <w:tcPr>
            <w:tcW w:w="851" w:type="dxa"/>
          </w:tcPr>
          <w:p w:rsidR="001513CB" w:rsidRDefault="001513CB" w:rsidP="001513CB">
            <w:pPr>
              <w:jc w:val="center"/>
            </w:pPr>
            <w:r>
              <w:t>0,0</w:t>
            </w:r>
          </w:p>
        </w:tc>
      </w:tr>
      <w:tr w:rsidR="001513CB" w:rsidRPr="005141A7" w:rsidTr="001513CB">
        <w:tc>
          <w:tcPr>
            <w:tcW w:w="3119" w:type="dxa"/>
          </w:tcPr>
          <w:p w:rsidR="001513CB" w:rsidRDefault="001513CB" w:rsidP="001513CB">
            <w:pPr>
              <w:jc w:val="center"/>
              <w:rPr>
                <w:b/>
                <w:bCs/>
              </w:rPr>
            </w:pPr>
          </w:p>
          <w:p w:rsidR="001513CB" w:rsidRDefault="001513CB" w:rsidP="001513CB">
            <w:pPr>
              <w:jc w:val="center"/>
              <w:rPr>
                <w:b/>
                <w:bCs/>
              </w:rPr>
            </w:pPr>
            <w:r>
              <w:rPr>
                <w:b/>
                <w:bCs/>
              </w:rPr>
              <w:t>000 01 05 02 01 10 0000 510</w:t>
            </w:r>
          </w:p>
        </w:tc>
        <w:tc>
          <w:tcPr>
            <w:tcW w:w="4536" w:type="dxa"/>
          </w:tcPr>
          <w:p w:rsidR="001513CB" w:rsidRDefault="001513CB" w:rsidP="001513CB">
            <w:pPr>
              <w:jc w:val="both"/>
            </w:pPr>
            <w:r>
              <w:t>Увеличение прочих остатков денежных средств бюджетов сельских поселений</w:t>
            </w:r>
          </w:p>
        </w:tc>
        <w:tc>
          <w:tcPr>
            <w:tcW w:w="851" w:type="dxa"/>
          </w:tcPr>
          <w:p w:rsidR="001513CB" w:rsidRDefault="001513CB" w:rsidP="001513CB">
            <w:pPr>
              <w:jc w:val="center"/>
            </w:pPr>
            <w:r>
              <w:t>0,0</w:t>
            </w:r>
          </w:p>
        </w:tc>
        <w:tc>
          <w:tcPr>
            <w:tcW w:w="850" w:type="dxa"/>
          </w:tcPr>
          <w:p w:rsidR="001513CB" w:rsidRDefault="001513CB" w:rsidP="001513CB">
            <w:pPr>
              <w:jc w:val="center"/>
            </w:pPr>
            <w:r>
              <w:t>0,0</w:t>
            </w:r>
          </w:p>
        </w:tc>
        <w:tc>
          <w:tcPr>
            <w:tcW w:w="851" w:type="dxa"/>
          </w:tcPr>
          <w:p w:rsidR="001513CB" w:rsidRDefault="001513CB" w:rsidP="001513CB">
            <w:pPr>
              <w:jc w:val="center"/>
            </w:pPr>
            <w:r>
              <w:t>0,0</w:t>
            </w:r>
          </w:p>
        </w:tc>
      </w:tr>
      <w:tr w:rsidR="001513CB" w:rsidRPr="005141A7" w:rsidTr="001513CB">
        <w:tc>
          <w:tcPr>
            <w:tcW w:w="3119" w:type="dxa"/>
          </w:tcPr>
          <w:p w:rsidR="001513CB" w:rsidRDefault="001513CB" w:rsidP="001513CB">
            <w:pPr>
              <w:jc w:val="center"/>
              <w:rPr>
                <w:b/>
                <w:bCs/>
              </w:rPr>
            </w:pPr>
            <w:r>
              <w:rPr>
                <w:b/>
                <w:bCs/>
              </w:rPr>
              <w:t>000 01 05 02 00 00 0000 610</w:t>
            </w:r>
          </w:p>
        </w:tc>
        <w:tc>
          <w:tcPr>
            <w:tcW w:w="4536" w:type="dxa"/>
          </w:tcPr>
          <w:p w:rsidR="001513CB" w:rsidRPr="005141A7" w:rsidRDefault="001513CB" w:rsidP="001513CB">
            <w:pPr>
              <w:jc w:val="both"/>
            </w:pPr>
            <w:r>
              <w:t>Уменьшение прочих остатков средств бюджетов</w:t>
            </w:r>
          </w:p>
        </w:tc>
        <w:tc>
          <w:tcPr>
            <w:tcW w:w="851" w:type="dxa"/>
          </w:tcPr>
          <w:p w:rsidR="001513CB" w:rsidRDefault="001513CB" w:rsidP="001513CB">
            <w:pPr>
              <w:jc w:val="center"/>
            </w:pPr>
            <w:r>
              <w:t>0,0</w:t>
            </w:r>
          </w:p>
        </w:tc>
        <w:tc>
          <w:tcPr>
            <w:tcW w:w="850" w:type="dxa"/>
          </w:tcPr>
          <w:p w:rsidR="001513CB" w:rsidRDefault="001513CB" w:rsidP="001513CB">
            <w:pPr>
              <w:jc w:val="center"/>
            </w:pPr>
            <w:r>
              <w:t>0,0</w:t>
            </w:r>
          </w:p>
        </w:tc>
        <w:tc>
          <w:tcPr>
            <w:tcW w:w="851" w:type="dxa"/>
          </w:tcPr>
          <w:p w:rsidR="001513CB" w:rsidRDefault="001513CB" w:rsidP="001513CB">
            <w:pPr>
              <w:jc w:val="center"/>
            </w:pPr>
            <w:r>
              <w:t>0,0</w:t>
            </w:r>
          </w:p>
        </w:tc>
      </w:tr>
      <w:tr w:rsidR="001513CB" w:rsidRPr="005141A7" w:rsidTr="001513CB">
        <w:tc>
          <w:tcPr>
            <w:tcW w:w="3119" w:type="dxa"/>
          </w:tcPr>
          <w:p w:rsidR="001513CB" w:rsidRDefault="001513CB" w:rsidP="001513CB">
            <w:pPr>
              <w:jc w:val="center"/>
              <w:rPr>
                <w:b/>
                <w:bCs/>
              </w:rPr>
            </w:pPr>
          </w:p>
          <w:p w:rsidR="001513CB" w:rsidRDefault="001513CB" w:rsidP="001513CB">
            <w:pPr>
              <w:jc w:val="center"/>
              <w:rPr>
                <w:b/>
                <w:bCs/>
              </w:rPr>
            </w:pPr>
            <w:r>
              <w:rPr>
                <w:b/>
                <w:bCs/>
              </w:rPr>
              <w:t>000 01 05 02 01 00 0000 610</w:t>
            </w:r>
          </w:p>
        </w:tc>
        <w:tc>
          <w:tcPr>
            <w:tcW w:w="4536" w:type="dxa"/>
          </w:tcPr>
          <w:p w:rsidR="001513CB" w:rsidRDefault="001513CB" w:rsidP="001513CB">
            <w:pPr>
              <w:jc w:val="both"/>
            </w:pPr>
            <w:r>
              <w:t xml:space="preserve">Уменьшение прочих остатков денежных средств бюджетов </w:t>
            </w:r>
          </w:p>
        </w:tc>
        <w:tc>
          <w:tcPr>
            <w:tcW w:w="851" w:type="dxa"/>
          </w:tcPr>
          <w:p w:rsidR="001513CB" w:rsidRDefault="001513CB" w:rsidP="001513CB">
            <w:pPr>
              <w:jc w:val="center"/>
            </w:pPr>
            <w:r>
              <w:t>0,0</w:t>
            </w:r>
          </w:p>
        </w:tc>
        <w:tc>
          <w:tcPr>
            <w:tcW w:w="850" w:type="dxa"/>
          </w:tcPr>
          <w:p w:rsidR="001513CB" w:rsidRDefault="001513CB" w:rsidP="001513CB">
            <w:pPr>
              <w:jc w:val="center"/>
            </w:pPr>
            <w:r>
              <w:t>0,0</w:t>
            </w:r>
          </w:p>
        </w:tc>
        <w:tc>
          <w:tcPr>
            <w:tcW w:w="851" w:type="dxa"/>
          </w:tcPr>
          <w:p w:rsidR="001513CB" w:rsidRDefault="001513CB" w:rsidP="001513CB">
            <w:pPr>
              <w:jc w:val="center"/>
            </w:pPr>
            <w:r>
              <w:t>0,0</w:t>
            </w:r>
          </w:p>
        </w:tc>
      </w:tr>
      <w:tr w:rsidR="001513CB" w:rsidRPr="005141A7" w:rsidTr="001513CB">
        <w:tc>
          <w:tcPr>
            <w:tcW w:w="3119" w:type="dxa"/>
          </w:tcPr>
          <w:p w:rsidR="001513CB" w:rsidRDefault="001513CB" w:rsidP="001513CB">
            <w:pPr>
              <w:jc w:val="center"/>
              <w:rPr>
                <w:b/>
                <w:bCs/>
              </w:rPr>
            </w:pPr>
          </w:p>
          <w:p w:rsidR="001513CB" w:rsidRDefault="001513CB" w:rsidP="001513CB">
            <w:pPr>
              <w:jc w:val="center"/>
              <w:rPr>
                <w:b/>
                <w:bCs/>
              </w:rPr>
            </w:pPr>
            <w:r>
              <w:rPr>
                <w:b/>
                <w:bCs/>
              </w:rPr>
              <w:t>000 01 05 02 01 10 0000 610</w:t>
            </w:r>
          </w:p>
        </w:tc>
        <w:tc>
          <w:tcPr>
            <w:tcW w:w="4536" w:type="dxa"/>
          </w:tcPr>
          <w:p w:rsidR="001513CB" w:rsidRDefault="001513CB" w:rsidP="001513CB">
            <w:pPr>
              <w:jc w:val="both"/>
            </w:pPr>
            <w:r>
              <w:t>Уменьшение прочих остатков денежных средств бюджетов сельских поселений</w:t>
            </w:r>
          </w:p>
        </w:tc>
        <w:tc>
          <w:tcPr>
            <w:tcW w:w="851" w:type="dxa"/>
          </w:tcPr>
          <w:p w:rsidR="001513CB" w:rsidRDefault="001513CB" w:rsidP="001513CB">
            <w:pPr>
              <w:jc w:val="center"/>
            </w:pPr>
            <w:r>
              <w:t>122,4</w:t>
            </w:r>
          </w:p>
        </w:tc>
        <w:tc>
          <w:tcPr>
            <w:tcW w:w="850" w:type="dxa"/>
          </w:tcPr>
          <w:p w:rsidR="001513CB" w:rsidRDefault="001513CB" w:rsidP="001513CB">
            <w:pPr>
              <w:jc w:val="center"/>
            </w:pPr>
            <w:r>
              <w:t>0,0</w:t>
            </w:r>
          </w:p>
        </w:tc>
        <w:tc>
          <w:tcPr>
            <w:tcW w:w="851" w:type="dxa"/>
          </w:tcPr>
          <w:p w:rsidR="001513CB" w:rsidRDefault="001513CB" w:rsidP="001513CB">
            <w:pPr>
              <w:jc w:val="center"/>
            </w:pPr>
            <w:r>
              <w:t>0,0</w:t>
            </w:r>
          </w:p>
        </w:tc>
      </w:tr>
    </w:tbl>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p>
    <w:p w:rsidR="001513CB" w:rsidRDefault="001513CB" w:rsidP="001513CB">
      <w:pPr>
        <w:jc w:val="center"/>
        <w:rPr>
          <w:b/>
          <w:sz w:val="28"/>
          <w:szCs w:val="28"/>
        </w:rPr>
      </w:pPr>
      <w:r>
        <w:rPr>
          <w:b/>
          <w:sz w:val="28"/>
          <w:szCs w:val="28"/>
        </w:rPr>
        <w:t>Пояснительная записка</w:t>
      </w:r>
    </w:p>
    <w:p w:rsidR="001513CB" w:rsidRDefault="001513CB" w:rsidP="001513CB">
      <w:pPr>
        <w:jc w:val="center"/>
        <w:rPr>
          <w:sz w:val="28"/>
          <w:szCs w:val="28"/>
        </w:rPr>
      </w:pPr>
      <w:r w:rsidRPr="000C7A16">
        <w:rPr>
          <w:b/>
          <w:sz w:val="28"/>
          <w:szCs w:val="28"/>
        </w:rPr>
        <w:t>1</w:t>
      </w:r>
      <w:r>
        <w:rPr>
          <w:sz w:val="28"/>
          <w:szCs w:val="28"/>
        </w:rPr>
        <w:t>.Направляется остаток средств на 1 января 2023 года в сумме 122405,87</w:t>
      </w:r>
    </w:p>
    <w:p w:rsidR="001513CB" w:rsidRDefault="001513CB" w:rsidP="001513CB">
      <w:pPr>
        <w:jc w:val="center"/>
        <w:rPr>
          <w:sz w:val="28"/>
          <w:szCs w:val="28"/>
        </w:rPr>
      </w:pPr>
      <w:r>
        <w:rPr>
          <w:sz w:val="28"/>
          <w:szCs w:val="28"/>
        </w:rPr>
        <w:t>рублей на следующие расходы:</w:t>
      </w:r>
    </w:p>
    <w:tbl>
      <w:tblPr>
        <w:tblStyle w:val="aff4"/>
        <w:tblW w:w="0" w:type="auto"/>
        <w:tblLook w:val="04A0" w:firstRow="1" w:lastRow="0" w:firstColumn="1" w:lastColumn="0" w:noHBand="0" w:noVBand="1"/>
      </w:tblPr>
      <w:tblGrid>
        <w:gridCol w:w="4361"/>
        <w:gridCol w:w="2835"/>
        <w:gridCol w:w="2658"/>
      </w:tblGrid>
      <w:tr w:rsidR="001513CB" w:rsidTr="001513CB">
        <w:trPr>
          <w:trHeight w:val="551"/>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Default="001513CB" w:rsidP="001513CB">
            <w:pPr>
              <w:jc w:val="center"/>
            </w:pPr>
            <w:r>
              <w:t>Код бюджетной классификации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Default="001513CB" w:rsidP="001513CB">
            <w:pPr>
              <w:jc w:val="center"/>
            </w:pPr>
            <w:r>
              <w:t>Всего</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Default="001513CB" w:rsidP="001513CB">
            <w:pPr>
              <w:jc w:val="center"/>
            </w:pPr>
            <w:r>
              <w:t>1квартол</w:t>
            </w:r>
          </w:p>
        </w:tc>
      </w:tr>
      <w:tr w:rsidR="001513CB" w:rsidRPr="00C85809" w:rsidTr="001513CB">
        <w:trPr>
          <w:trHeight w:val="323"/>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Pr="00C85809" w:rsidRDefault="001513CB" w:rsidP="001513CB">
            <w:pPr>
              <w:jc w:val="both"/>
            </w:pPr>
            <w:r w:rsidRPr="00C85809">
              <w:t>047.0104.42001В6100.</w:t>
            </w:r>
            <w:r>
              <w:t>121</w:t>
            </w:r>
            <w:r w:rsidRPr="00C85809">
              <w:t>.</w:t>
            </w:r>
            <w:r>
              <w:t>211</w:t>
            </w:r>
            <w:r w:rsidRPr="00C85809">
              <w:t>.105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Pr="00C85809" w:rsidRDefault="001513CB" w:rsidP="001513CB">
            <w:pPr>
              <w:jc w:val="center"/>
            </w:pPr>
            <w:r>
              <w:t>32800,00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Pr="00C85809" w:rsidRDefault="001513CB" w:rsidP="001513CB">
            <w:pPr>
              <w:jc w:val="center"/>
            </w:pPr>
            <w:r>
              <w:t>32800,00</w:t>
            </w:r>
          </w:p>
        </w:tc>
      </w:tr>
      <w:tr w:rsidR="001513CB" w:rsidRPr="00C85809" w:rsidTr="001513CB">
        <w:trPr>
          <w:trHeight w:val="323"/>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Pr="00C85809" w:rsidRDefault="001513CB" w:rsidP="001513CB">
            <w:pPr>
              <w:jc w:val="both"/>
            </w:pPr>
            <w:r w:rsidRPr="00C85809">
              <w:t>047.0104.42001В6100.</w:t>
            </w:r>
            <w:r>
              <w:t>129.213</w:t>
            </w:r>
            <w:r w:rsidRPr="00C85809">
              <w:t>.105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Pr="00C85809" w:rsidRDefault="001513CB" w:rsidP="001513CB">
            <w:pPr>
              <w:jc w:val="center"/>
            </w:pPr>
            <w:r>
              <w:t>9856,66</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Pr="00C85809" w:rsidRDefault="001513CB" w:rsidP="001513CB">
            <w:pPr>
              <w:jc w:val="center"/>
            </w:pPr>
            <w:r>
              <w:t>9856,66</w:t>
            </w:r>
          </w:p>
        </w:tc>
      </w:tr>
      <w:tr w:rsidR="001513CB" w:rsidRPr="00C85809" w:rsidTr="001513CB">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Pr="007F5C28" w:rsidRDefault="001513CB" w:rsidP="001513CB">
            <w:pPr>
              <w:pStyle w:val="af4"/>
              <w:ind w:left="0"/>
            </w:pPr>
            <w:r w:rsidRPr="007F5C28">
              <w:t>047.0</w:t>
            </w:r>
            <w:r>
              <w:t>409</w:t>
            </w:r>
            <w:r w:rsidRPr="007F5C28">
              <w:t>.</w:t>
            </w:r>
            <w:r>
              <w:t>3И00247200.244</w:t>
            </w:r>
            <w:r w:rsidRPr="007F5C28">
              <w:t>.2</w:t>
            </w:r>
            <w:r>
              <w:t>26.52</w:t>
            </w:r>
            <w:r w:rsidRPr="007F5C28">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Default="001513CB" w:rsidP="001513CB">
            <w:pPr>
              <w:pStyle w:val="af4"/>
              <w:ind w:left="0"/>
              <w:jc w:val="center"/>
            </w:pPr>
            <w:r>
              <w:t>79749,21</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Default="001513CB" w:rsidP="001513CB">
            <w:pPr>
              <w:pStyle w:val="af4"/>
              <w:ind w:left="0"/>
              <w:jc w:val="center"/>
            </w:pPr>
            <w:r>
              <w:t>79749,21</w:t>
            </w:r>
          </w:p>
        </w:tc>
      </w:tr>
      <w:tr w:rsidR="001513CB" w:rsidTr="001513CB">
        <w:trPr>
          <w:trHeight w:val="495"/>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Default="001513CB" w:rsidP="001513CB">
            <w:pPr>
              <w:rPr>
                <w:b/>
              </w:rPr>
            </w:pPr>
            <w:r>
              <w:rPr>
                <w:b/>
              </w:rPr>
              <w:t>Итоги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Default="001513CB" w:rsidP="001513CB">
            <w:pPr>
              <w:jc w:val="center"/>
              <w:rPr>
                <w:b/>
              </w:rPr>
            </w:pPr>
            <w:r>
              <w:rPr>
                <w:b/>
              </w:rPr>
              <w:t>122405,87</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Default="001513CB" w:rsidP="001513CB">
            <w:pPr>
              <w:jc w:val="center"/>
              <w:rPr>
                <w:b/>
              </w:rPr>
            </w:pPr>
            <w:r>
              <w:rPr>
                <w:b/>
              </w:rPr>
              <w:t>122405,87</w:t>
            </w:r>
          </w:p>
        </w:tc>
      </w:tr>
    </w:tbl>
    <w:p w:rsidR="001513CB" w:rsidRDefault="001513CB" w:rsidP="001513CB">
      <w:pPr>
        <w:jc w:val="both"/>
        <w:rPr>
          <w:sz w:val="28"/>
          <w:szCs w:val="28"/>
        </w:rPr>
      </w:pPr>
      <w:r>
        <w:rPr>
          <w:sz w:val="28"/>
          <w:szCs w:val="28"/>
        </w:rPr>
        <w:t xml:space="preserve">4.Вносятся изменения в приложение №8 решение совета Октябрьского муниципального образования « О бюджете Октябрьского муниципального образования Дергачевского муниципального района Саратовской области на </w:t>
      </w:r>
      <w:r w:rsidRPr="0006378C">
        <w:rPr>
          <w:sz w:val="28"/>
          <w:szCs w:val="28"/>
        </w:rPr>
        <w:t>20</w:t>
      </w:r>
      <w:r>
        <w:rPr>
          <w:sz w:val="28"/>
          <w:szCs w:val="28"/>
        </w:rPr>
        <w:t>23 год и плановый период 2024</w:t>
      </w:r>
      <w:r w:rsidRPr="0006378C">
        <w:rPr>
          <w:sz w:val="28"/>
          <w:szCs w:val="28"/>
        </w:rPr>
        <w:t xml:space="preserve"> и 20</w:t>
      </w:r>
      <w:r>
        <w:rPr>
          <w:sz w:val="28"/>
          <w:szCs w:val="28"/>
        </w:rPr>
        <w:t>25 годов» от 22.12.2022</w:t>
      </w:r>
      <w:r w:rsidRPr="0006378C">
        <w:rPr>
          <w:sz w:val="28"/>
          <w:szCs w:val="28"/>
        </w:rPr>
        <w:t xml:space="preserve"> года № </w:t>
      </w:r>
      <w:r>
        <w:rPr>
          <w:sz w:val="28"/>
          <w:szCs w:val="28"/>
        </w:rPr>
        <w:t>415-660 в части изменения источников внутреннего финансирования дефицита бюджета:</w:t>
      </w:r>
    </w:p>
    <w:tbl>
      <w:tblPr>
        <w:tblStyle w:val="aff4"/>
        <w:tblW w:w="0" w:type="auto"/>
        <w:tblLook w:val="04A0" w:firstRow="1" w:lastRow="0" w:firstColumn="1" w:lastColumn="0" w:noHBand="0" w:noVBand="1"/>
      </w:tblPr>
      <w:tblGrid>
        <w:gridCol w:w="3510"/>
        <w:gridCol w:w="4536"/>
        <w:gridCol w:w="1808"/>
      </w:tblGrid>
      <w:tr w:rsidR="001513CB" w:rsidTr="001513CB">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513CB" w:rsidRDefault="001513CB" w:rsidP="001513CB">
            <w:pPr>
              <w:jc w:val="center"/>
              <w:rPr>
                <w:sz w:val="28"/>
                <w:szCs w:val="28"/>
              </w:rPr>
            </w:pPr>
            <w:r>
              <w:rPr>
                <w:sz w:val="28"/>
                <w:szCs w:val="28"/>
              </w:rPr>
              <w:t>Код бюджетной классификации</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1513CB" w:rsidRDefault="001513CB" w:rsidP="001513CB">
            <w:pPr>
              <w:jc w:val="center"/>
              <w:rPr>
                <w:sz w:val="28"/>
                <w:szCs w:val="28"/>
              </w:rPr>
            </w:pPr>
            <w:r>
              <w:rPr>
                <w:sz w:val="28"/>
                <w:szCs w:val="28"/>
              </w:rPr>
              <w:t>Наименование источников внутреннего финансирования дефицита бюджета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Default="001513CB" w:rsidP="001513CB">
            <w:pPr>
              <w:jc w:val="center"/>
              <w:rPr>
                <w:sz w:val="28"/>
                <w:szCs w:val="28"/>
              </w:rPr>
            </w:pPr>
            <w:r>
              <w:rPr>
                <w:sz w:val="28"/>
                <w:szCs w:val="28"/>
              </w:rPr>
              <w:t>1 квартал</w:t>
            </w:r>
          </w:p>
        </w:tc>
      </w:tr>
      <w:tr w:rsidR="001513CB" w:rsidTr="001513CB">
        <w:trPr>
          <w:trHeight w:val="1100"/>
        </w:trPr>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513CB" w:rsidRDefault="001513CB" w:rsidP="001513CB">
            <w:pPr>
              <w:jc w:val="both"/>
              <w:rPr>
                <w:sz w:val="28"/>
                <w:szCs w:val="28"/>
              </w:rPr>
            </w:pPr>
            <w:r>
              <w:rPr>
                <w:sz w:val="28"/>
                <w:szCs w:val="28"/>
              </w:rPr>
              <w:t>047 01 05 02 01 10 0000 610</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1513CB" w:rsidRDefault="001513CB" w:rsidP="001513CB">
            <w:pPr>
              <w:jc w:val="center"/>
              <w:rPr>
                <w:sz w:val="28"/>
                <w:szCs w:val="28"/>
              </w:rPr>
            </w:pPr>
            <w:r>
              <w:rPr>
                <w:sz w:val="28"/>
                <w:szCs w:val="28"/>
              </w:rPr>
              <w:t>Уменьшение прочих остатков денежных средств бюджетных поселений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Default="001513CB" w:rsidP="001513CB">
            <w:pPr>
              <w:jc w:val="both"/>
              <w:rPr>
                <w:sz w:val="28"/>
                <w:szCs w:val="28"/>
              </w:rPr>
            </w:pPr>
            <w:r>
              <w:rPr>
                <w:sz w:val="28"/>
                <w:szCs w:val="28"/>
              </w:rPr>
              <w:t>122405,87</w:t>
            </w:r>
          </w:p>
          <w:p w:rsidR="001513CB" w:rsidRDefault="001513CB" w:rsidP="001513CB">
            <w:pPr>
              <w:jc w:val="both"/>
              <w:rPr>
                <w:sz w:val="28"/>
                <w:szCs w:val="28"/>
              </w:rPr>
            </w:pPr>
          </w:p>
        </w:tc>
      </w:tr>
      <w:tr w:rsidR="001513CB" w:rsidRPr="0032138F" w:rsidTr="001513CB">
        <w:tc>
          <w:tcPr>
            <w:tcW w:w="351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513CB" w:rsidRPr="0032138F" w:rsidRDefault="001513CB" w:rsidP="001513CB">
            <w:pPr>
              <w:jc w:val="both"/>
              <w:rPr>
                <w:b/>
                <w:i/>
                <w:sz w:val="28"/>
                <w:szCs w:val="28"/>
              </w:rPr>
            </w:pPr>
            <w:r w:rsidRPr="0032138F">
              <w:rPr>
                <w:b/>
                <w:i/>
                <w:sz w:val="28"/>
                <w:szCs w:val="28"/>
              </w:rPr>
              <w:t>Итого</w:t>
            </w:r>
          </w:p>
        </w:tc>
        <w:tc>
          <w:tcPr>
            <w:tcW w:w="4536" w:type="dxa"/>
            <w:tcBorders>
              <w:top w:val="single" w:sz="4" w:space="0" w:color="000000" w:themeColor="text1"/>
              <w:left w:val="single" w:sz="4" w:space="0" w:color="auto"/>
              <w:bottom w:val="single" w:sz="4" w:space="0" w:color="000000" w:themeColor="text1"/>
              <w:right w:val="single" w:sz="4" w:space="0" w:color="000000" w:themeColor="text1"/>
            </w:tcBorders>
          </w:tcPr>
          <w:p w:rsidR="001513CB" w:rsidRPr="0032138F" w:rsidRDefault="001513CB" w:rsidP="001513CB">
            <w:pPr>
              <w:jc w:val="both"/>
              <w:rPr>
                <w:b/>
                <w:i/>
                <w:sz w:val="28"/>
                <w:szCs w:val="28"/>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3CB" w:rsidRPr="0032138F" w:rsidRDefault="001513CB" w:rsidP="001513CB">
            <w:pPr>
              <w:jc w:val="both"/>
              <w:rPr>
                <w:b/>
                <w:i/>
                <w:sz w:val="28"/>
                <w:szCs w:val="28"/>
              </w:rPr>
            </w:pPr>
            <w:r>
              <w:rPr>
                <w:b/>
                <w:i/>
                <w:sz w:val="28"/>
                <w:szCs w:val="28"/>
              </w:rPr>
              <w:t>122405,87</w:t>
            </w:r>
          </w:p>
        </w:tc>
      </w:tr>
    </w:tbl>
    <w:p w:rsidR="001513CB" w:rsidRDefault="001513CB" w:rsidP="001513CB">
      <w:pPr>
        <w:jc w:val="both"/>
        <w:rPr>
          <w:bCs/>
          <w:sz w:val="28"/>
        </w:rPr>
      </w:pPr>
      <w:r>
        <w:rPr>
          <w:b/>
          <w:sz w:val="28"/>
          <w:szCs w:val="28"/>
        </w:rPr>
        <w:t>1</w:t>
      </w:r>
      <w:r w:rsidRPr="00FD3953">
        <w:rPr>
          <w:b/>
          <w:sz w:val="28"/>
          <w:szCs w:val="28"/>
        </w:rPr>
        <w:t>.</w:t>
      </w:r>
      <w:r>
        <w:rPr>
          <w:sz w:val="28"/>
          <w:szCs w:val="28"/>
        </w:rPr>
        <w:t xml:space="preserve">Вносятся изменения в приложение №1,2 решение совета Октябрьского муниципального образования «О бюджете Октябрьское муниципального образования Дергачевского муниципального района Саратовской области на </w:t>
      </w:r>
      <w:r w:rsidRPr="0006378C">
        <w:rPr>
          <w:sz w:val="28"/>
          <w:szCs w:val="28"/>
        </w:rPr>
        <w:t>20</w:t>
      </w:r>
      <w:r>
        <w:rPr>
          <w:sz w:val="28"/>
          <w:szCs w:val="28"/>
        </w:rPr>
        <w:t>23 год и плановый период 2024</w:t>
      </w:r>
      <w:r w:rsidRPr="0006378C">
        <w:rPr>
          <w:sz w:val="28"/>
          <w:szCs w:val="28"/>
        </w:rPr>
        <w:t xml:space="preserve"> и 20</w:t>
      </w:r>
      <w:r>
        <w:rPr>
          <w:sz w:val="28"/>
          <w:szCs w:val="28"/>
        </w:rPr>
        <w:t>25 годов» от 22.12.2022</w:t>
      </w:r>
      <w:r w:rsidRPr="0006378C">
        <w:rPr>
          <w:sz w:val="28"/>
          <w:szCs w:val="28"/>
        </w:rPr>
        <w:t xml:space="preserve"> года № </w:t>
      </w:r>
      <w:r>
        <w:rPr>
          <w:sz w:val="28"/>
          <w:szCs w:val="28"/>
        </w:rPr>
        <w:t xml:space="preserve">415-660  в части </w:t>
      </w:r>
      <w:proofErr w:type="spellStart"/>
      <w:r>
        <w:rPr>
          <w:sz w:val="28"/>
          <w:szCs w:val="28"/>
        </w:rPr>
        <w:t>ументшения</w:t>
      </w:r>
      <w:proofErr w:type="spellEnd"/>
      <w:r>
        <w:rPr>
          <w:sz w:val="28"/>
          <w:szCs w:val="28"/>
        </w:rPr>
        <w:t xml:space="preserve"> плановых назначений доходов в разрезе кодов бюджетной классификации.</w:t>
      </w:r>
    </w:p>
    <w:tbl>
      <w:tblPr>
        <w:tblStyle w:val="aff4"/>
        <w:tblpPr w:leftFromText="180" w:rightFromText="180" w:vertAnchor="text" w:tblpX="74" w:tblpY="1"/>
        <w:tblOverlap w:val="never"/>
        <w:tblW w:w="9747" w:type="dxa"/>
        <w:tblLayout w:type="fixed"/>
        <w:tblLook w:val="04A0" w:firstRow="1" w:lastRow="0" w:firstColumn="1" w:lastColumn="0" w:noHBand="0" w:noVBand="1"/>
      </w:tblPr>
      <w:tblGrid>
        <w:gridCol w:w="2802"/>
        <w:gridCol w:w="1559"/>
        <w:gridCol w:w="1276"/>
        <w:gridCol w:w="1134"/>
        <w:gridCol w:w="1275"/>
        <w:gridCol w:w="1701"/>
      </w:tblGrid>
      <w:tr w:rsidR="001513CB" w:rsidTr="001513CB">
        <w:trPr>
          <w:trHeight w:val="288"/>
        </w:trPr>
        <w:tc>
          <w:tcPr>
            <w:tcW w:w="2802" w:type="dxa"/>
            <w:vMerge w:val="restart"/>
          </w:tcPr>
          <w:p w:rsidR="001513CB" w:rsidRPr="00BE7062" w:rsidRDefault="001513CB" w:rsidP="001513CB">
            <w:pPr>
              <w:pStyle w:val="af4"/>
              <w:ind w:left="0"/>
              <w:jc w:val="center"/>
            </w:pPr>
            <w:r w:rsidRPr="00BE7062">
              <w:t>Код бюджетной классификации</w:t>
            </w:r>
          </w:p>
        </w:tc>
        <w:tc>
          <w:tcPr>
            <w:tcW w:w="6945" w:type="dxa"/>
            <w:gridSpan w:val="5"/>
            <w:tcBorders>
              <w:bottom w:val="single" w:sz="4" w:space="0" w:color="auto"/>
              <w:right w:val="single" w:sz="4" w:space="0" w:color="auto"/>
            </w:tcBorders>
          </w:tcPr>
          <w:p w:rsidR="001513CB" w:rsidRDefault="001513CB" w:rsidP="001513CB">
            <w:pPr>
              <w:jc w:val="center"/>
            </w:pPr>
            <w:r>
              <w:t>2023</w:t>
            </w:r>
          </w:p>
        </w:tc>
      </w:tr>
      <w:tr w:rsidR="001513CB" w:rsidTr="001513CB">
        <w:trPr>
          <w:trHeight w:val="546"/>
        </w:trPr>
        <w:tc>
          <w:tcPr>
            <w:tcW w:w="2802" w:type="dxa"/>
            <w:vMerge/>
            <w:tcBorders>
              <w:bottom w:val="single" w:sz="4" w:space="0" w:color="auto"/>
            </w:tcBorders>
          </w:tcPr>
          <w:p w:rsidR="001513CB" w:rsidRPr="00BE7062" w:rsidRDefault="001513CB" w:rsidP="001513CB">
            <w:pPr>
              <w:pStyle w:val="af4"/>
              <w:ind w:left="0"/>
              <w:jc w:val="center"/>
            </w:pPr>
          </w:p>
        </w:tc>
        <w:tc>
          <w:tcPr>
            <w:tcW w:w="1559" w:type="dxa"/>
            <w:tcBorders>
              <w:top w:val="single" w:sz="4" w:space="0" w:color="auto"/>
              <w:bottom w:val="single" w:sz="4" w:space="0" w:color="auto"/>
            </w:tcBorders>
          </w:tcPr>
          <w:p w:rsidR="001513CB" w:rsidRPr="00BE7062" w:rsidRDefault="001513CB" w:rsidP="001513CB">
            <w:pPr>
              <w:pStyle w:val="af4"/>
              <w:ind w:left="0"/>
              <w:jc w:val="center"/>
            </w:pPr>
            <w:r w:rsidRPr="00BE7062">
              <w:t>Всего</w:t>
            </w:r>
          </w:p>
        </w:tc>
        <w:tc>
          <w:tcPr>
            <w:tcW w:w="1276" w:type="dxa"/>
            <w:tcBorders>
              <w:top w:val="single" w:sz="4" w:space="0" w:color="auto"/>
              <w:right w:val="single" w:sz="4" w:space="0" w:color="auto"/>
            </w:tcBorders>
          </w:tcPr>
          <w:p w:rsidR="001513CB" w:rsidRDefault="001513CB" w:rsidP="001513CB">
            <w:pPr>
              <w:jc w:val="center"/>
            </w:pPr>
            <w:r>
              <w:t>1 квартал</w:t>
            </w:r>
          </w:p>
        </w:tc>
        <w:tc>
          <w:tcPr>
            <w:tcW w:w="1134" w:type="dxa"/>
            <w:tcBorders>
              <w:top w:val="single" w:sz="4" w:space="0" w:color="auto"/>
              <w:right w:val="single" w:sz="4" w:space="0" w:color="auto"/>
            </w:tcBorders>
          </w:tcPr>
          <w:p w:rsidR="001513CB" w:rsidRDefault="001513CB" w:rsidP="001513CB">
            <w:pPr>
              <w:jc w:val="center"/>
            </w:pPr>
            <w:r>
              <w:t>2 квартал</w:t>
            </w:r>
          </w:p>
        </w:tc>
        <w:tc>
          <w:tcPr>
            <w:tcW w:w="1275" w:type="dxa"/>
            <w:tcBorders>
              <w:top w:val="single" w:sz="4" w:space="0" w:color="auto"/>
              <w:right w:val="single" w:sz="4" w:space="0" w:color="auto"/>
            </w:tcBorders>
          </w:tcPr>
          <w:p w:rsidR="001513CB" w:rsidRDefault="001513CB" w:rsidP="001513CB">
            <w:pPr>
              <w:jc w:val="center"/>
            </w:pPr>
            <w:r>
              <w:t>3 квартал</w:t>
            </w:r>
          </w:p>
        </w:tc>
        <w:tc>
          <w:tcPr>
            <w:tcW w:w="1701" w:type="dxa"/>
            <w:tcBorders>
              <w:top w:val="single" w:sz="4" w:space="0" w:color="auto"/>
              <w:right w:val="single" w:sz="4" w:space="0" w:color="auto"/>
            </w:tcBorders>
          </w:tcPr>
          <w:p w:rsidR="001513CB" w:rsidRDefault="001513CB" w:rsidP="001513CB">
            <w:pPr>
              <w:jc w:val="center"/>
            </w:pPr>
            <w:r>
              <w:t>4 квартал</w:t>
            </w:r>
          </w:p>
        </w:tc>
      </w:tr>
      <w:tr w:rsidR="001513CB" w:rsidTr="001513CB">
        <w:trPr>
          <w:trHeight w:val="546"/>
        </w:trPr>
        <w:tc>
          <w:tcPr>
            <w:tcW w:w="2802" w:type="dxa"/>
            <w:vAlign w:val="bottom"/>
          </w:tcPr>
          <w:p w:rsidR="001513CB" w:rsidRPr="00405122" w:rsidRDefault="001513CB" w:rsidP="001513CB">
            <w:pPr>
              <w:contextualSpacing/>
              <w:rPr>
                <w:bCs/>
              </w:rPr>
            </w:pPr>
            <w:r>
              <w:rPr>
                <w:bCs/>
              </w:rPr>
              <w:t>000 202 35118</w:t>
            </w:r>
            <w:r w:rsidRPr="00405122">
              <w:rPr>
                <w:bCs/>
              </w:rPr>
              <w:t xml:space="preserve"> 10 0000 15</w:t>
            </w:r>
            <w:r>
              <w:rPr>
                <w:bCs/>
              </w:rPr>
              <w:t>0</w:t>
            </w:r>
          </w:p>
        </w:tc>
        <w:tc>
          <w:tcPr>
            <w:tcW w:w="1559" w:type="dxa"/>
            <w:tcBorders>
              <w:bottom w:val="single" w:sz="4" w:space="0" w:color="auto"/>
            </w:tcBorders>
          </w:tcPr>
          <w:p w:rsidR="001513CB" w:rsidRPr="004849BF" w:rsidRDefault="001513CB" w:rsidP="001513CB">
            <w:pPr>
              <w:pStyle w:val="af4"/>
              <w:ind w:left="0"/>
              <w:jc w:val="center"/>
            </w:pPr>
            <w:r>
              <w:t>-600,00</w:t>
            </w:r>
          </w:p>
        </w:tc>
        <w:tc>
          <w:tcPr>
            <w:tcW w:w="1276" w:type="dxa"/>
            <w:tcBorders>
              <w:top w:val="single" w:sz="4" w:space="0" w:color="auto"/>
              <w:right w:val="single" w:sz="4" w:space="0" w:color="auto"/>
            </w:tcBorders>
          </w:tcPr>
          <w:p w:rsidR="001513CB" w:rsidRPr="004849BF" w:rsidRDefault="001513CB" w:rsidP="001513CB">
            <w:pPr>
              <w:jc w:val="center"/>
            </w:pPr>
          </w:p>
        </w:tc>
        <w:tc>
          <w:tcPr>
            <w:tcW w:w="1134" w:type="dxa"/>
            <w:tcBorders>
              <w:top w:val="single" w:sz="4" w:space="0" w:color="auto"/>
              <w:right w:val="single" w:sz="4" w:space="0" w:color="auto"/>
            </w:tcBorders>
          </w:tcPr>
          <w:p w:rsidR="001513CB" w:rsidRPr="004849BF" w:rsidRDefault="001513CB" w:rsidP="001513CB">
            <w:pPr>
              <w:jc w:val="center"/>
            </w:pPr>
          </w:p>
        </w:tc>
        <w:tc>
          <w:tcPr>
            <w:tcW w:w="1275" w:type="dxa"/>
            <w:tcBorders>
              <w:top w:val="single" w:sz="4" w:space="0" w:color="auto"/>
              <w:right w:val="single" w:sz="4" w:space="0" w:color="auto"/>
            </w:tcBorders>
          </w:tcPr>
          <w:p w:rsidR="001513CB" w:rsidRPr="004849BF" w:rsidRDefault="001513CB" w:rsidP="001513CB">
            <w:pPr>
              <w:jc w:val="center"/>
            </w:pPr>
          </w:p>
        </w:tc>
        <w:tc>
          <w:tcPr>
            <w:tcW w:w="1701" w:type="dxa"/>
            <w:tcBorders>
              <w:top w:val="single" w:sz="4" w:space="0" w:color="auto"/>
              <w:right w:val="single" w:sz="4" w:space="0" w:color="auto"/>
            </w:tcBorders>
          </w:tcPr>
          <w:p w:rsidR="001513CB" w:rsidRPr="004849BF" w:rsidRDefault="001513CB" w:rsidP="001513CB">
            <w:pPr>
              <w:jc w:val="center"/>
            </w:pPr>
            <w:r>
              <w:t>-600,00</w:t>
            </w:r>
          </w:p>
        </w:tc>
      </w:tr>
      <w:tr w:rsidR="001513CB" w:rsidTr="001513CB">
        <w:tc>
          <w:tcPr>
            <w:tcW w:w="2802" w:type="dxa"/>
            <w:tcBorders>
              <w:top w:val="single" w:sz="4" w:space="0" w:color="auto"/>
            </w:tcBorders>
          </w:tcPr>
          <w:p w:rsidR="001513CB" w:rsidRPr="00B51778" w:rsidRDefault="001513CB" w:rsidP="001513CB">
            <w:pPr>
              <w:pStyle w:val="af4"/>
              <w:ind w:left="0"/>
              <w:rPr>
                <w:b/>
              </w:rPr>
            </w:pPr>
            <w:r w:rsidRPr="00B51778">
              <w:rPr>
                <w:b/>
              </w:rPr>
              <w:t>Итого</w:t>
            </w:r>
          </w:p>
        </w:tc>
        <w:tc>
          <w:tcPr>
            <w:tcW w:w="1559" w:type="dxa"/>
            <w:tcBorders>
              <w:top w:val="single" w:sz="4" w:space="0" w:color="auto"/>
            </w:tcBorders>
          </w:tcPr>
          <w:p w:rsidR="001513CB" w:rsidRPr="00E975EB" w:rsidRDefault="001513CB" w:rsidP="001513CB">
            <w:pPr>
              <w:pStyle w:val="af4"/>
              <w:ind w:left="0"/>
              <w:jc w:val="center"/>
              <w:rPr>
                <w:b/>
              </w:rPr>
            </w:pPr>
            <w:r>
              <w:rPr>
                <w:b/>
              </w:rPr>
              <w:t>-600,00</w:t>
            </w:r>
          </w:p>
        </w:tc>
        <w:tc>
          <w:tcPr>
            <w:tcW w:w="1276" w:type="dxa"/>
            <w:tcBorders>
              <w:top w:val="single" w:sz="4" w:space="0" w:color="auto"/>
              <w:right w:val="single" w:sz="4" w:space="0" w:color="auto"/>
            </w:tcBorders>
          </w:tcPr>
          <w:p w:rsidR="001513CB" w:rsidRPr="000567B0" w:rsidRDefault="001513CB" w:rsidP="001513CB">
            <w:pPr>
              <w:pStyle w:val="af4"/>
              <w:ind w:left="0"/>
              <w:jc w:val="center"/>
              <w:rPr>
                <w:b/>
              </w:rPr>
            </w:pPr>
            <w:r>
              <w:rPr>
                <w:b/>
              </w:rPr>
              <w:t>0,00</w:t>
            </w:r>
          </w:p>
        </w:tc>
        <w:tc>
          <w:tcPr>
            <w:tcW w:w="1134" w:type="dxa"/>
            <w:tcBorders>
              <w:top w:val="single" w:sz="4" w:space="0" w:color="auto"/>
              <w:right w:val="single" w:sz="4" w:space="0" w:color="auto"/>
            </w:tcBorders>
          </w:tcPr>
          <w:p w:rsidR="001513CB" w:rsidRPr="000567B0" w:rsidRDefault="001513CB" w:rsidP="001513CB">
            <w:pPr>
              <w:pStyle w:val="af4"/>
              <w:ind w:left="0"/>
              <w:jc w:val="center"/>
              <w:rPr>
                <w:b/>
              </w:rPr>
            </w:pPr>
            <w:r>
              <w:rPr>
                <w:b/>
              </w:rPr>
              <w:t>0,00</w:t>
            </w:r>
          </w:p>
        </w:tc>
        <w:tc>
          <w:tcPr>
            <w:tcW w:w="1275" w:type="dxa"/>
            <w:tcBorders>
              <w:top w:val="single" w:sz="4" w:space="0" w:color="auto"/>
              <w:right w:val="single" w:sz="4" w:space="0" w:color="auto"/>
            </w:tcBorders>
          </w:tcPr>
          <w:p w:rsidR="001513CB" w:rsidRPr="000567B0" w:rsidRDefault="001513CB" w:rsidP="001513CB">
            <w:pPr>
              <w:pStyle w:val="af4"/>
              <w:ind w:left="0"/>
              <w:jc w:val="center"/>
              <w:rPr>
                <w:b/>
              </w:rPr>
            </w:pPr>
            <w:r>
              <w:rPr>
                <w:b/>
              </w:rPr>
              <w:t>0,00</w:t>
            </w:r>
          </w:p>
        </w:tc>
        <w:tc>
          <w:tcPr>
            <w:tcW w:w="1701" w:type="dxa"/>
            <w:tcBorders>
              <w:top w:val="single" w:sz="4" w:space="0" w:color="auto"/>
              <w:right w:val="single" w:sz="4" w:space="0" w:color="auto"/>
            </w:tcBorders>
          </w:tcPr>
          <w:p w:rsidR="001513CB" w:rsidRPr="000567B0" w:rsidRDefault="001513CB" w:rsidP="001513CB">
            <w:pPr>
              <w:pStyle w:val="af4"/>
              <w:ind w:left="0"/>
              <w:jc w:val="center"/>
              <w:rPr>
                <w:b/>
              </w:rPr>
            </w:pPr>
            <w:r>
              <w:rPr>
                <w:b/>
              </w:rPr>
              <w:t>-600,00</w:t>
            </w:r>
          </w:p>
        </w:tc>
      </w:tr>
    </w:tbl>
    <w:p w:rsidR="001513CB" w:rsidRDefault="001513CB" w:rsidP="001513CB">
      <w:pPr>
        <w:rPr>
          <w:bCs/>
          <w:sz w:val="28"/>
        </w:rPr>
      </w:pPr>
      <w:r>
        <w:rPr>
          <w:b/>
          <w:sz w:val="28"/>
          <w:szCs w:val="28"/>
        </w:rPr>
        <w:t>2</w:t>
      </w:r>
      <w:r w:rsidRPr="00FD3953">
        <w:rPr>
          <w:b/>
          <w:sz w:val="28"/>
          <w:szCs w:val="28"/>
        </w:rPr>
        <w:t>.</w:t>
      </w:r>
      <w:r>
        <w:rPr>
          <w:sz w:val="28"/>
          <w:szCs w:val="28"/>
        </w:rPr>
        <w:t xml:space="preserve">Вносятся изменения в приложение №3,4,5 решение совета Октябрьского муниципального образования «О бюджете Октябрьского муниципального </w:t>
      </w:r>
      <w:r>
        <w:rPr>
          <w:sz w:val="28"/>
          <w:szCs w:val="28"/>
        </w:rPr>
        <w:lastRenderedPageBreak/>
        <w:t xml:space="preserve">образования Дергачевского муниципального района Саратовской области на </w:t>
      </w:r>
      <w:r w:rsidRPr="0006378C">
        <w:rPr>
          <w:sz w:val="28"/>
          <w:szCs w:val="28"/>
        </w:rPr>
        <w:t>20</w:t>
      </w:r>
      <w:r>
        <w:rPr>
          <w:sz w:val="28"/>
          <w:szCs w:val="28"/>
        </w:rPr>
        <w:t>23 год и плановый период 2024</w:t>
      </w:r>
      <w:r w:rsidRPr="0006378C">
        <w:rPr>
          <w:sz w:val="28"/>
          <w:szCs w:val="28"/>
        </w:rPr>
        <w:t xml:space="preserve"> и 202</w:t>
      </w:r>
      <w:r>
        <w:rPr>
          <w:sz w:val="28"/>
          <w:szCs w:val="28"/>
        </w:rPr>
        <w:t>5 годов» от 22</w:t>
      </w:r>
      <w:r w:rsidRPr="0006378C">
        <w:rPr>
          <w:sz w:val="28"/>
          <w:szCs w:val="28"/>
        </w:rPr>
        <w:t>.12.20</w:t>
      </w:r>
      <w:r>
        <w:rPr>
          <w:sz w:val="28"/>
          <w:szCs w:val="28"/>
        </w:rPr>
        <w:t>22</w:t>
      </w:r>
      <w:r w:rsidRPr="0006378C">
        <w:rPr>
          <w:sz w:val="28"/>
          <w:szCs w:val="28"/>
        </w:rPr>
        <w:t xml:space="preserve"> года № </w:t>
      </w:r>
      <w:r>
        <w:rPr>
          <w:sz w:val="28"/>
          <w:szCs w:val="28"/>
        </w:rPr>
        <w:t>415-660 в части увеличения плановых назначений расходов в разрезе кодов бюджетной</w:t>
      </w:r>
      <w:r>
        <w:rPr>
          <w:bCs/>
          <w:sz w:val="28"/>
        </w:rPr>
        <w:t>:</w:t>
      </w:r>
    </w:p>
    <w:tbl>
      <w:tblPr>
        <w:tblStyle w:val="aff4"/>
        <w:tblpPr w:leftFromText="180" w:rightFromText="180" w:vertAnchor="text" w:tblpX="-278" w:tblpY="1"/>
        <w:tblOverlap w:val="never"/>
        <w:tblW w:w="10457" w:type="dxa"/>
        <w:tblLayout w:type="fixed"/>
        <w:tblLook w:val="04A0" w:firstRow="1" w:lastRow="0" w:firstColumn="1" w:lastColumn="0" w:noHBand="0" w:noVBand="1"/>
      </w:tblPr>
      <w:tblGrid>
        <w:gridCol w:w="3510"/>
        <w:gridCol w:w="1418"/>
        <w:gridCol w:w="1418"/>
        <w:gridCol w:w="1276"/>
        <w:gridCol w:w="1275"/>
        <w:gridCol w:w="1560"/>
      </w:tblGrid>
      <w:tr w:rsidR="001513CB" w:rsidTr="001513CB">
        <w:trPr>
          <w:trHeight w:val="288"/>
        </w:trPr>
        <w:tc>
          <w:tcPr>
            <w:tcW w:w="3510" w:type="dxa"/>
            <w:vMerge w:val="restart"/>
          </w:tcPr>
          <w:p w:rsidR="001513CB" w:rsidRPr="00BE7062" w:rsidRDefault="001513CB" w:rsidP="001513CB">
            <w:pPr>
              <w:pStyle w:val="af4"/>
              <w:ind w:left="0"/>
              <w:jc w:val="center"/>
            </w:pPr>
            <w:r w:rsidRPr="00BE7062">
              <w:t>Код бюджетной классификации</w:t>
            </w:r>
          </w:p>
        </w:tc>
        <w:tc>
          <w:tcPr>
            <w:tcW w:w="6947" w:type="dxa"/>
            <w:gridSpan w:val="5"/>
            <w:tcBorders>
              <w:bottom w:val="single" w:sz="4" w:space="0" w:color="auto"/>
              <w:right w:val="single" w:sz="4" w:space="0" w:color="auto"/>
            </w:tcBorders>
          </w:tcPr>
          <w:p w:rsidR="001513CB" w:rsidRDefault="001513CB" w:rsidP="001513CB">
            <w:pPr>
              <w:jc w:val="center"/>
            </w:pPr>
            <w:r>
              <w:t>2023</w:t>
            </w:r>
          </w:p>
        </w:tc>
      </w:tr>
      <w:tr w:rsidR="001513CB" w:rsidTr="001513CB">
        <w:trPr>
          <w:trHeight w:val="546"/>
        </w:trPr>
        <w:tc>
          <w:tcPr>
            <w:tcW w:w="3510" w:type="dxa"/>
            <w:vMerge/>
            <w:tcBorders>
              <w:bottom w:val="single" w:sz="4" w:space="0" w:color="auto"/>
            </w:tcBorders>
          </w:tcPr>
          <w:p w:rsidR="001513CB" w:rsidRPr="00BE7062" w:rsidRDefault="001513CB" w:rsidP="001513CB">
            <w:pPr>
              <w:pStyle w:val="af4"/>
              <w:ind w:left="0"/>
              <w:jc w:val="center"/>
            </w:pPr>
          </w:p>
        </w:tc>
        <w:tc>
          <w:tcPr>
            <w:tcW w:w="1418" w:type="dxa"/>
            <w:tcBorders>
              <w:top w:val="single" w:sz="4" w:space="0" w:color="auto"/>
              <w:bottom w:val="single" w:sz="4" w:space="0" w:color="auto"/>
            </w:tcBorders>
          </w:tcPr>
          <w:p w:rsidR="001513CB" w:rsidRPr="00BE7062" w:rsidRDefault="001513CB" w:rsidP="001513CB">
            <w:pPr>
              <w:pStyle w:val="af4"/>
              <w:ind w:left="0"/>
              <w:jc w:val="center"/>
            </w:pPr>
            <w:r w:rsidRPr="00BE7062">
              <w:t>Всего</w:t>
            </w:r>
          </w:p>
        </w:tc>
        <w:tc>
          <w:tcPr>
            <w:tcW w:w="1418" w:type="dxa"/>
            <w:tcBorders>
              <w:top w:val="single" w:sz="4" w:space="0" w:color="auto"/>
              <w:right w:val="single" w:sz="4" w:space="0" w:color="auto"/>
            </w:tcBorders>
          </w:tcPr>
          <w:p w:rsidR="001513CB" w:rsidRDefault="001513CB" w:rsidP="001513CB">
            <w:pPr>
              <w:jc w:val="center"/>
            </w:pPr>
            <w:r>
              <w:t>1 квартал</w:t>
            </w:r>
          </w:p>
        </w:tc>
        <w:tc>
          <w:tcPr>
            <w:tcW w:w="1276" w:type="dxa"/>
            <w:tcBorders>
              <w:top w:val="single" w:sz="4" w:space="0" w:color="auto"/>
              <w:right w:val="single" w:sz="4" w:space="0" w:color="auto"/>
            </w:tcBorders>
          </w:tcPr>
          <w:p w:rsidR="001513CB" w:rsidRDefault="001513CB" w:rsidP="001513CB">
            <w:pPr>
              <w:jc w:val="center"/>
            </w:pPr>
            <w:r>
              <w:t>2 квартал</w:t>
            </w:r>
          </w:p>
        </w:tc>
        <w:tc>
          <w:tcPr>
            <w:tcW w:w="1275" w:type="dxa"/>
            <w:tcBorders>
              <w:top w:val="single" w:sz="4" w:space="0" w:color="auto"/>
              <w:right w:val="single" w:sz="4" w:space="0" w:color="auto"/>
            </w:tcBorders>
          </w:tcPr>
          <w:p w:rsidR="001513CB" w:rsidRDefault="001513CB" w:rsidP="001513CB">
            <w:pPr>
              <w:jc w:val="center"/>
            </w:pPr>
            <w:r>
              <w:t>3 квартал</w:t>
            </w:r>
          </w:p>
        </w:tc>
        <w:tc>
          <w:tcPr>
            <w:tcW w:w="1560" w:type="dxa"/>
            <w:tcBorders>
              <w:top w:val="single" w:sz="4" w:space="0" w:color="auto"/>
              <w:right w:val="single" w:sz="4" w:space="0" w:color="auto"/>
            </w:tcBorders>
          </w:tcPr>
          <w:p w:rsidR="001513CB" w:rsidRDefault="001513CB" w:rsidP="001513CB">
            <w:pPr>
              <w:jc w:val="center"/>
            </w:pPr>
            <w:r>
              <w:t>4 квартал</w:t>
            </w:r>
          </w:p>
        </w:tc>
      </w:tr>
      <w:tr w:rsidR="001513CB" w:rsidTr="001513CB">
        <w:trPr>
          <w:trHeight w:val="332"/>
        </w:trPr>
        <w:tc>
          <w:tcPr>
            <w:tcW w:w="3510" w:type="dxa"/>
            <w:tcBorders>
              <w:bottom w:val="single" w:sz="4" w:space="0" w:color="auto"/>
            </w:tcBorders>
          </w:tcPr>
          <w:p w:rsidR="001513CB" w:rsidRPr="00D3670C" w:rsidRDefault="001513CB" w:rsidP="001513CB">
            <w:pPr>
              <w:pStyle w:val="af4"/>
              <w:ind w:left="-142" w:firstLine="142"/>
              <w:jc w:val="center"/>
            </w:pPr>
            <w:r>
              <w:t>047</w:t>
            </w:r>
            <w:r w:rsidRPr="00D3670C">
              <w:t>.0203.5030051180.</w:t>
            </w:r>
            <w:r>
              <w:t>244</w:t>
            </w:r>
            <w:r w:rsidRPr="00D3670C">
              <w:t>.</w:t>
            </w:r>
            <w:r>
              <w:t>346</w:t>
            </w:r>
            <w:r w:rsidRPr="00D3670C">
              <w:t>.224</w:t>
            </w:r>
          </w:p>
        </w:tc>
        <w:tc>
          <w:tcPr>
            <w:tcW w:w="1418" w:type="dxa"/>
            <w:tcBorders>
              <w:top w:val="single" w:sz="4" w:space="0" w:color="auto"/>
              <w:bottom w:val="single" w:sz="4" w:space="0" w:color="auto"/>
            </w:tcBorders>
          </w:tcPr>
          <w:p w:rsidR="001513CB" w:rsidRPr="00BE7062" w:rsidRDefault="001513CB" w:rsidP="001513CB">
            <w:pPr>
              <w:pStyle w:val="af4"/>
              <w:ind w:left="0"/>
              <w:jc w:val="center"/>
            </w:pPr>
            <w:r>
              <w:t>-600,00</w:t>
            </w:r>
          </w:p>
        </w:tc>
        <w:tc>
          <w:tcPr>
            <w:tcW w:w="1418" w:type="dxa"/>
            <w:tcBorders>
              <w:top w:val="single" w:sz="4" w:space="0" w:color="auto"/>
              <w:right w:val="single" w:sz="4" w:space="0" w:color="auto"/>
            </w:tcBorders>
          </w:tcPr>
          <w:p w:rsidR="001513CB" w:rsidRDefault="001513CB" w:rsidP="001513CB">
            <w:pPr>
              <w:jc w:val="center"/>
            </w:pPr>
          </w:p>
        </w:tc>
        <w:tc>
          <w:tcPr>
            <w:tcW w:w="1276" w:type="dxa"/>
            <w:tcBorders>
              <w:top w:val="single" w:sz="4" w:space="0" w:color="auto"/>
              <w:right w:val="single" w:sz="4" w:space="0" w:color="auto"/>
            </w:tcBorders>
          </w:tcPr>
          <w:p w:rsidR="001513CB" w:rsidRDefault="001513CB" w:rsidP="001513CB">
            <w:pPr>
              <w:jc w:val="center"/>
            </w:pPr>
          </w:p>
        </w:tc>
        <w:tc>
          <w:tcPr>
            <w:tcW w:w="1275" w:type="dxa"/>
            <w:tcBorders>
              <w:top w:val="single" w:sz="4" w:space="0" w:color="auto"/>
              <w:right w:val="single" w:sz="4" w:space="0" w:color="auto"/>
            </w:tcBorders>
          </w:tcPr>
          <w:p w:rsidR="001513CB" w:rsidRDefault="001513CB" w:rsidP="001513CB">
            <w:pPr>
              <w:jc w:val="center"/>
            </w:pPr>
          </w:p>
        </w:tc>
        <w:tc>
          <w:tcPr>
            <w:tcW w:w="1560" w:type="dxa"/>
            <w:tcBorders>
              <w:top w:val="single" w:sz="4" w:space="0" w:color="auto"/>
              <w:right w:val="single" w:sz="4" w:space="0" w:color="auto"/>
            </w:tcBorders>
          </w:tcPr>
          <w:p w:rsidR="001513CB" w:rsidRDefault="001513CB" w:rsidP="001513CB">
            <w:pPr>
              <w:jc w:val="center"/>
            </w:pPr>
            <w:r>
              <w:t>-600,00</w:t>
            </w:r>
          </w:p>
        </w:tc>
      </w:tr>
      <w:tr w:rsidR="001513CB" w:rsidTr="001513CB">
        <w:trPr>
          <w:trHeight w:val="281"/>
        </w:trPr>
        <w:tc>
          <w:tcPr>
            <w:tcW w:w="3510" w:type="dxa"/>
            <w:vAlign w:val="bottom"/>
          </w:tcPr>
          <w:p w:rsidR="001513CB" w:rsidRPr="00D3670C" w:rsidRDefault="001513CB" w:rsidP="001513CB">
            <w:pPr>
              <w:contextualSpacing/>
              <w:rPr>
                <w:bCs/>
              </w:rPr>
            </w:pPr>
            <w:r>
              <w:rPr>
                <w:bCs/>
              </w:rPr>
              <w:t>047.0409.3800247200.244.226.522</w:t>
            </w:r>
          </w:p>
        </w:tc>
        <w:tc>
          <w:tcPr>
            <w:tcW w:w="1418" w:type="dxa"/>
            <w:tcBorders>
              <w:bottom w:val="single" w:sz="4" w:space="0" w:color="auto"/>
            </w:tcBorders>
          </w:tcPr>
          <w:p w:rsidR="001513CB" w:rsidRPr="004849BF" w:rsidRDefault="001513CB" w:rsidP="001513CB">
            <w:pPr>
              <w:pStyle w:val="af4"/>
              <w:ind w:left="0"/>
              <w:jc w:val="center"/>
            </w:pPr>
            <w:r>
              <w:t>-980500,00</w:t>
            </w:r>
          </w:p>
        </w:tc>
        <w:tc>
          <w:tcPr>
            <w:tcW w:w="1418" w:type="dxa"/>
            <w:tcBorders>
              <w:top w:val="single" w:sz="4" w:space="0" w:color="auto"/>
              <w:right w:val="single" w:sz="4" w:space="0" w:color="auto"/>
            </w:tcBorders>
          </w:tcPr>
          <w:p w:rsidR="001513CB" w:rsidRPr="004849BF" w:rsidRDefault="001513CB" w:rsidP="001513CB">
            <w:pPr>
              <w:jc w:val="center"/>
            </w:pPr>
            <w:r>
              <w:t>-245125,00</w:t>
            </w:r>
          </w:p>
        </w:tc>
        <w:tc>
          <w:tcPr>
            <w:tcW w:w="1276" w:type="dxa"/>
            <w:tcBorders>
              <w:top w:val="single" w:sz="4" w:space="0" w:color="auto"/>
              <w:right w:val="single" w:sz="4" w:space="0" w:color="auto"/>
            </w:tcBorders>
          </w:tcPr>
          <w:p w:rsidR="001513CB" w:rsidRPr="004849BF" w:rsidRDefault="001513CB" w:rsidP="001513CB">
            <w:pPr>
              <w:jc w:val="center"/>
            </w:pPr>
            <w:r>
              <w:t>-245125,00</w:t>
            </w:r>
          </w:p>
        </w:tc>
        <w:tc>
          <w:tcPr>
            <w:tcW w:w="1275" w:type="dxa"/>
            <w:tcBorders>
              <w:top w:val="single" w:sz="4" w:space="0" w:color="auto"/>
              <w:right w:val="single" w:sz="4" w:space="0" w:color="auto"/>
            </w:tcBorders>
          </w:tcPr>
          <w:p w:rsidR="001513CB" w:rsidRPr="004849BF" w:rsidRDefault="001513CB" w:rsidP="001513CB">
            <w:pPr>
              <w:jc w:val="center"/>
            </w:pPr>
            <w:r>
              <w:t>-245125,00</w:t>
            </w:r>
          </w:p>
        </w:tc>
        <w:tc>
          <w:tcPr>
            <w:tcW w:w="1560" w:type="dxa"/>
            <w:tcBorders>
              <w:top w:val="single" w:sz="4" w:space="0" w:color="auto"/>
              <w:right w:val="single" w:sz="4" w:space="0" w:color="auto"/>
            </w:tcBorders>
          </w:tcPr>
          <w:p w:rsidR="001513CB" w:rsidRPr="004849BF" w:rsidRDefault="001513CB" w:rsidP="001513CB">
            <w:pPr>
              <w:jc w:val="center"/>
            </w:pPr>
            <w:r>
              <w:t>-245125,00</w:t>
            </w:r>
          </w:p>
        </w:tc>
      </w:tr>
      <w:tr w:rsidR="001513CB" w:rsidTr="001513CB">
        <w:trPr>
          <w:trHeight w:val="281"/>
        </w:trPr>
        <w:tc>
          <w:tcPr>
            <w:tcW w:w="3510" w:type="dxa"/>
            <w:vAlign w:val="bottom"/>
          </w:tcPr>
          <w:p w:rsidR="001513CB" w:rsidRDefault="001513CB" w:rsidP="001513CB">
            <w:pPr>
              <w:contextualSpacing/>
              <w:rPr>
                <w:bCs/>
              </w:rPr>
            </w:pPr>
            <w:r>
              <w:rPr>
                <w:bCs/>
              </w:rPr>
              <w:t>047.0409.3И00247200.244.226.522</w:t>
            </w:r>
          </w:p>
        </w:tc>
        <w:tc>
          <w:tcPr>
            <w:tcW w:w="1418" w:type="dxa"/>
            <w:tcBorders>
              <w:bottom w:val="single" w:sz="4" w:space="0" w:color="auto"/>
            </w:tcBorders>
          </w:tcPr>
          <w:p w:rsidR="001513CB" w:rsidRDefault="001513CB" w:rsidP="001513CB">
            <w:pPr>
              <w:pStyle w:val="af4"/>
              <w:ind w:left="0"/>
              <w:jc w:val="center"/>
            </w:pPr>
            <w:r>
              <w:t>980500,00</w:t>
            </w:r>
          </w:p>
        </w:tc>
        <w:tc>
          <w:tcPr>
            <w:tcW w:w="1418" w:type="dxa"/>
            <w:tcBorders>
              <w:top w:val="single" w:sz="4" w:space="0" w:color="auto"/>
              <w:right w:val="single" w:sz="4" w:space="0" w:color="auto"/>
            </w:tcBorders>
          </w:tcPr>
          <w:p w:rsidR="001513CB" w:rsidRDefault="001513CB" w:rsidP="001513CB">
            <w:pPr>
              <w:jc w:val="center"/>
            </w:pPr>
            <w:r>
              <w:t>245125,00</w:t>
            </w:r>
          </w:p>
        </w:tc>
        <w:tc>
          <w:tcPr>
            <w:tcW w:w="1276" w:type="dxa"/>
            <w:tcBorders>
              <w:top w:val="single" w:sz="4" w:space="0" w:color="auto"/>
              <w:right w:val="single" w:sz="4" w:space="0" w:color="auto"/>
            </w:tcBorders>
          </w:tcPr>
          <w:p w:rsidR="001513CB" w:rsidRDefault="001513CB" w:rsidP="001513CB">
            <w:pPr>
              <w:jc w:val="center"/>
            </w:pPr>
            <w:r>
              <w:t>245125,00</w:t>
            </w:r>
          </w:p>
        </w:tc>
        <w:tc>
          <w:tcPr>
            <w:tcW w:w="1275" w:type="dxa"/>
            <w:tcBorders>
              <w:top w:val="single" w:sz="4" w:space="0" w:color="auto"/>
              <w:right w:val="single" w:sz="4" w:space="0" w:color="auto"/>
            </w:tcBorders>
          </w:tcPr>
          <w:p w:rsidR="001513CB" w:rsidRDefault="001513CB" w:rsidP="001513CB">
            <w:pPr>
              <w:jc w:val="center"/>
            </w:pPr>
            <w:r>
              <w:t>245125,00</w:t>
            </w:r>
          </w:p>
        </w:tc>
        <w:tc>
          <w:tcPr>
            <w:tcW w:w="1560" w:type="dxa"/>
            <w:tcBorders>
              <w:top w:val="single" w:sz="4" w:space="0" w:color="auto"/>
              <w:right w:val="single" w:sz="4" w:space="0" w:color="auto"/>
            </w:tcBorders>
          </w:tcPr>
          <w:p w:rsidR="001513CB" w:rsidRDefault="001513CB" w:rsidP="001513CB">
            <w:pPr>
              <w:jc w:val="center"/>
            </w:pPr>
            <w:r>
              <w:t>245125,00</w:t>
            </w:r>
          </w:p>
        </w:tc>
      </w:tr>
      <w:tr w:rsidR="001513CB" w:rsidTr="001513CB">
        <w:trPr>
          <w:trHeight w:val="281"/>
        </w:trPr>
        <w:tc>
          <w:tcPr>
            <w:tcW w:w="3510" w:type="dxa"/>
            <w:vAlign w:val="bottom"/>
          </w:tcPr>
          <w:p w:rsidR="001513CB" w:rsidRPr="00D60610" w:rsidRDefault="001513CB" w:rsidP="001513CB">
            <w:pPr>
              <w:contextualSpacing/>
              <w:rPr>
                <w:bCs/>
              </w:rPr>
            </w:pPr>
            <w:r>
              <w:rPr>
                <w:bCs/>
              </w:rPr>
              <w:t>047.0409.38002</w:t>
            </w:r>
            <w:r>
              <w:rPr>
                <w:bCs/>
                <w:lang w:val="en-US"/>
              </w:rPr>
              <w:t>D7610</w:t>
            </w:r>
            <w:r>
              <w:rPr>
                <w:bCs/>
              </w:rPr>
              <w:t>.244.226.522</w:t>
            </w:r>
          </w:p>
        </w:tc>
        <w:tc>
          <w:tcPr>
            <w:tcW w:w="1418" w:type="dxa"/>
            <w:tcBorders>
              <w:bottom w:val="single" w:sz="4" w:space="0" w:color="auto"/>
            </w:tcBorders>
          </w:tcPr>
          <w:p w:rsidR="001513CB" w:rsidRDefault="001513CB" w:rsidP="001513CB">
            <w:pPr>
              <w:pStyle w:val="af4"/>
              <w:ind w:left="0"/>
              <w:jc w:val="center"/>
            </w:pPr>
            <w:r>
              <w:t>-2001000,00</w:t>
            </w:r>
          </w:p>
        </w:tc>
        <w:tc>
          <w:tcPr>
            <w:tcW w:w="1418" w:type="dxa"/>
            <w:tcBorders>
              <w:top w:val="single" w:sz="4" w:space="0" w:color="auto"/>
              <w:right w:val="single" w:sz="4" w:space="0" w:color="auto"/>
            </w:tcBorders>
          </w:tcPr>
          <w:p w:rsidR="001513CB" w:rsidRDefault="001513CB" w:rsidP="001513CB">
            <w:pPr>
              <w:jc w:val="center"/>
            </w:pPr>
            <w:r>
              <w:t>-500250,00</w:t>
            </w:r>
          </w:p>
        </w:tc>
        <w:tc>
          <w:tcPr>
            <w:tcW w:w="1276" w:type="dxa"/>
            <w:tcBorders>
              <w:top w:val="single" w:sz="4" w:space="0" w:color="auto"/>
              <w:right w:val="single" w:sz="4" w:space="0" w:color="auto"/>
            </w:tcBorders>
          </w:tcPr>
          <w:p w:rsidR="001513CB" w:rsidRDefault="001513CB" w:rsidP="001513CB">
            <w:pPr>
              <w:jc w:val="center"/>
            </w:pPr>
            <w:r>
              <w:t>-500250,00</w:t>
            </w:r>
          </w:p>
        </w:tc>
        <w:tc>
          <w:tcPr>
            <w:tcW w:w="1275" w:type="dxa"/>
            <w:tcBorders>
              <w:top w:val="single" w:sz="4" w:space="0" w:color="auto"/>
              <w:right w:val="single" w:sz="4" w:space="0" w:color="auto"/>
            </w:tcBorders>
          </w:tcPr>
          <w:p w:rsidR="001513CB" w:rsidRDefault="001513CB" w:rsidP="001513CB">
            <w:pPr>
              <w:jc w:val="center"/>
            </w:pPr>
            <w:r>
              <w:t>-500250,00</w:t>
            </w:r>
          </w:p>
        </w:tc>
        <w:tc>
          <w:tcPr>
            <w:tcW w:w="1560" w:type="dxa"/>
            <w:tcBorders>
              <w:top w:val="single" w:sz="4" w:space="0" w:color="auto"/>
              <w:right w:val="single" w:sz="4" w:space="0" w:color="auto"/>
            </w:tcBorders>
          </w:tcPr>
          <w:p w:rsidR="001513CB" w:rsidRDefault="001513CB" w:rsidP="001513CB">
            <w:pPr>
              <w:jc w:val="center"/>
            </w:pPr>
            <w:r>
              <w:t>-500250,00</w:t>
            </w:r>
          </w:p>
        </w:tc>
      </w:tr>
      <w:tr w:rsidR="001513CB" w:rsidTr="001513CB">
        <w:trPr>
          <w:trHeight w:val="281"/>
        </w:trPr>
        <w:tc>
          <w:tcPr>
            <w:tcW w:w="3510" w:type="dxa"/>
            <w:vAlign w:val="bottom"/>
          </w:tcPr>
          <w:p w:rsidR="001513CB" w:rsidRPr="00D60610" w:rsidRDefault="001513CB" w:rsidP="001513CB">
            <w:pPr>
              <w:contextualSpacing/>
              <w:rPr>
                <w:bCs/>
              </w:rPr>
            </w:pPr>
            <w:r>
              <w:rPr>
                <w:bCs/>
              </w:rPr>
              <w:t>047.0409.3И002</w:t>
            </w:r>
            <w:r>
              <w:rPr>
                <w:bCs/>
                <w:lang w:val="en-US"/>
              </w:rPr>
              <w:t>D7610</w:t>
            </w:r>
            <w:r>
              <w:rPr>
                <w:bCs/>
              </w:rPr>
              <w:t>.244.226.522</w:t>
            </w:r>
          </w:p>
        </w:tc>
        <w:tc>
          <w:tcPr>
            <w:tcW w:w="1418" w:type="dxa"/>
            <w:tcBorders>
              <w:bottom w:val="single" w:sz="4" w:space="0" w:color="auto"/>
            </w:tcBorders>
          </w:tcPr>
          <w:p w:rsidR="001513CB" w:rsidRDefault="001513CB" w:rsidP="001513CB">
            <w:pPr>
              <w:pStyle w:val="af4"/>
              <w:ind w:left="0"/>
              <w:jc w:val="center"/>
            </w:pPr>
            <w:r>
              <w:t>2001000,00</w:t>
            </w:r>
          </w:p>
        </w:tc>
        <w:tc>
          <w:tcPr>
            <w:tcW w:w="1418" w:type="dxa"/>
            <w:tcBorders>
              <w:top w:val="single" w:sz="4" w:space="0" w:color="auto"/>
              <w:right w:val="single" w:sz="4" w:space="0" w:color="auto"/>
            </w:tcBorders>
          </w:tcPr>
          <w:p w:rsidR="001513CB" w:rsidRDefault="001513CB" w:rsidP="001513CB">
            <w:pPr>
              <w:jc w:val="center"/>
            </w:pPr>
            <w:r>
              <w:t>500250,00</w:t>
            </w:r>
          </w:p>
        </w:tc>
        <w:tc>
          <w:tcPr>
            <w:tcW w:w="1276" w:type="dxa"/>
            <w:tcBorders>
              <w:top w:val="single" w:sz="4" w:space="0" w:color="auto"/>
              <w:right w:val="single" w:sz="4" w:space="0" w:color="auto"/>
            </w:tcBorders>
          </w:tcPr>
          <w:p w:rsidR="001513CB" w:rsidRDefault="001513CB" w:rsidP="001513CB">
            <w:pPr>
              <w:jc w:val="center"/>
            </w:pPr>
            <w:r>
              <w:t>500250,00</w:t>
            </w:r>
          </w:p>
        </w:tc>
        <w:tc>
          <w:tcPr>
            <w:tcW w:w="1275" w:type="dxa"/>
            <w:tcBorders>
              <w:top w:val="single" w:sz="4" w:space="0" w:color="auto"/>
              <w:right w:val="single" w:sz="4" w:space="0" w:color="auto"/>
            </w:tcBorders>
          </w:tcPr>
          <w:p w:rsidR="001513CB" w:rsidRDefault="001513CB" w:rsidP="001513CB">
            <w:pPr>
              <w:jc w:val="center"/>
            </w:pPr>
            <w:r>
              <w:t>500250,00</w:t>
            </w:r>
          </w:p>
        </w:tc>
        <w:tc>
          <w:tcPr>
            <w:tcW w:w="1560" w:type="dxa"/>
            <w:tcBorders>
              <w:top w:val="single" w:sz="4" w:space="0" w:color="auto"/>
              <w:right w:val="single" w:sz="4" w:space="0" w:color="auto"/>
            </w:tcBorders>
          </w:tcPr>
          <w:p w:rsidR="001513CB" w:rsidRDefault="001513CB" w:rsidP="001513CB">
            <w:pPr>
              <w:jc w:val="center"/>
            </w:pPr>
            <w:r>
              <w:t>500250,00</w:t>
            </w:r>
          </w:p>
        </w:tc>
      </w:tr>
      <w:tr w:rsidR="001513CB" w:rsidTr="001513CB">
        <w:tc>
          <w:tcPr>
            <w:tcW w:w="3510" w:type="dxa"/>
            <w:tcBorders>
              <w:top w:val="single" w:sz="4" w:space="0" w:color="auto"/>
            </w:tcBorders>
          </w:tcPr>
          <w:p w:rsidR="001513CB" w:rsidRPr="00B51778" w:rsidRDefault="001513CB" w:rsidP="001513CB">
            <w:pPr>
              <w:pStyle w:val="af4"/>
              <w:ind w:left="0"/>
              <w:rPr>
                <w:b/>
              </w:rPr>
            </w:pPr>
            <w:r w:rsidRPr="00B51778">
              <w:rPr>
                <w:b/>
              </w:rPr>
              <w:t>Итого</w:t>
            </w:r>
          </w:p>
        </w:tc>
        <w:tc>
          <w:tcPr>
            <w:tcW w:w="1418" w:type="dxa"/>
            <w:tcBorders>
              <w:top w:val="single" w:sz="4" w:space="0" w:color="auto"/>
            </w:tcBorders>
          </w:tcPr>
          <w:p w:rsidR="001513CB" w:rsidRPr="00E975EB" w:rsidRDefault="001513CB" w:rsidP="001513CB">
            <w:pPr>
              <w:pStyle w:val="af4"/>
              <w:ind w:left="0"/>
              <w:jc w:val="center"/>
              <w:rPr>
                <w:b/>
              </w:rPr>
            </w:pPr>
            <w:r>
              <w:rPr>
                <w:b/>
              </w:rPr>
              <w:t>-600,00</w:t>
            </w:r>
          </w:p>
        </w:tc>
        <w:tc>
          <w:tcPr>
            <w:tcW w:w="1418" w:type="dxa"/>
            <w:tcBorders>
              <w:top w:val="single" w:sz="4" w:space="0" w:color="auto"/>
              <w:right w:val="single" w:sz="4" w:space="0" w:color="auto"/>
            </w:tcBorders>
          </w:tcPr>
          <w:p w:rsidR="001513CB" w:rsidRPr="000567B0" w:rsidRDefault="001513CB" w:rsidP="001513CB">
            <w:pPr>
              <w:pStyle w:val="af4"/>
              <w:ind w:left="0"/>
              <w:jc w:val="center"/>
              <w:rPr>
                <w:b/>
              </w:rPr>
            </w:pPr>
          </w:p>
        </w:tc>
        <w:tc>
          <w:tcPr>
            <w:tcW w:w="1276" w:type="dxa"/>
            <w:tcBorders>
              <w:top w:val="single" w:sz="4" w:space="0" w:color="auto"/>
              <w:right w:val="single" w:sz="4" w:space="0" w:color="auto"/>
            </w:tcBorders>
          </w:tcPr>
          <w:p w:rsidR="001513CB" w:rsidRPr="000567B0" w:rsidRDefault="001513CB" w:rsidP="001513CB">
            <w:pPr>
              <w:pStyle w:val="af4"/>
              <w:ind w:left="0"/>
              <w:jc w:val="center"/>
              <w:rPr>
                <w:b/>
              </w:rPr>
            </w:pPr>
          </w:p>
        </w:tc>
        <w:tc>
          <w:tcPr>
            <w:tcW w:w="1275" w:type="dxa"/>
            <w:tcBorders>
              <w:top w:val="single" w:sz="4" w:space="0" w:color="auto"/>
              <w:right w:val="single" w:sz="4" w:space="0" w:color="auto"/>
            </w:tcBorders>
          </w:tcPr>
          <w:p w:rsidR="001513CB" w:rsidRPr="000567B0" w:rsidRDefault="001513CB" w:rsidP="001513CB">
            <w:pPr>
              <w:pStyle w:val="af4"/>
              <w:ind w:left="0"/>
              <w:jc w:val="center"/>
              <w:rPr>
                <w:b/>
              </w:rPr>
            </w:pPr>
          </w:p>
        </w:tc>
        <w:tc>
          <w:tcPr>
            <w:tcW w:w="1560" w:type="dxa"/>
            <w:tcBorders>
              <w:top w:val="single" w:sz="4" w:space="0" w:color="auto"/>
              <w:right w:val="single" w:sz="4" w:space="0" w:color="auto"/>
            </w:tcBorders>
          </w:tcPr>
          <w:p w:rsidR="001513CB" w:rsidRPr="000567B0" w:rsidRDefault="001513CB" w:rsidP="001513CB">
            <w:pPr>
              <w:pStyle w:val="af4"/>
              <w:ind w:left="0"/>
              <w:jc w:val="center"/>
              <w:rPr>
                <w:b/>
              </w:rPr>
            </w:pPr>
            <w:r>
              <w:rPr>
                <w:b/>
              </w:rPr>
              <w:t>-600,00</w:t>
            </w:r>
          </w:p>
        </w:tc>
      </w:tr>
    </w:tbl>
    <w:p w:rsidR="001513CB" w:rsidRDefault="001513CB" w:rsidP="001513CB">
      <w:pPr>
        <w:jc w:val="both"/>
        <w:rPr>
          <w:b/>
          <w:sz w:val="28"/>
          <w:szCs w:val="28"/>
        </w:rPr>
      </w:pPr>
    </w:p>
    <w:p w:rsidR="001513CB" w:rsidRPr="008930A8" w:rsidRDefault="001513CB" w:rsidP="001513CB">
      <w:pPr>
        <w:ind w:left="2832" w:firstLine="708"/>
        <w:rPr>
          <w:b/>
          <w:sz w:val="28"/>
          <w:szCs w:val="28"/>
        </w:rPr>
      </w:pPr>
      <w:r>
        <w:rPr>
          <w:b/>
          <w:sz w:val="28"/>
          <w:szCs w:val="28"/>
        </w:rPr>
        <w:t xml:space="preserve">      </w:t>
      </w:r>
      <w:r w:rsidRPr="008930A8">
        <w:rPr>
          <w:b/>
          <w:sz w:val="28"/>
          <w:szCs w:val="28"/>
        </w:rPr>
        <w:t>СОВЕТ</w:t>
      </w:r>
    </w:p>
    <w:p w:rsidR="001513CB" w:rsidRDefault="001513CB" w:rsidP="001513CB">
      <w:pPr>
        <w:pBdr>
          <w:bottom w:val="double" w:sz="12" w:space="0" w:color="auto"/>
        </w:pBdr>
        <w:jc w:val="center"/>
        <w:rPr>
          <w:b/>
          <w:sz w:val="28"/>
          <w:szCs w:val="28"/>
        </w:rPr>
      </w:pPr>
      <w:r>
        <w:rPr>
          <w:b/>
          <w:sz w:val="28"/>
          <w:szCs w:val="28"/>
        </w:rPr>
        <w:t xml:space="preserve"> ОКТЯБРЬСКОГО  МУНИЦИПАЛЬНОГО ОБРАЗОВАНИЯ</w:t>
      </w:r>
    </w:p>
    <w:p w:rsidR="001513CB" w:rsidRDefault="001513CB" w:rsidP="001513CB">
      <w:pPr>
        <w:pBdr>
          <w:bottom w:val="double" w:sz="12" w:space="0" w:color="auto"/>
        </w:pBdr>
        <w:jc w:val="center"/>
        <w:rPr>
          <w:b/>
          <w:sz w:val="28"/>
          <w:szCs w:val="28"/>
        </w:rPr>
      </w:pPr>
      <w:r>
        <w:rPr>
          <w:b/>
          <w:sz w:val="28"/>
          <w:szCs w:val="28"/>
        </w:rPr>
        <w:t xml:space="preserve"> ДЕРГАЧЕВСКОГО МУНИЦИПАЛЬНОГО РАЙОНА САРАТОВСКОЙ</w:t>
      </w:r>
      <w:r>
        <w:rPr>
          <w:sz w:val="28"/>
          <w:szCs w:val="28"/>
        </w:rPr>
        <w:t xml:space="preserve"> </w:t>
      </w:r>
      <w:r w:rsidRPr="008930A8">
        <w:rPr>
          <w:b/>
          <w:sz w:val="28"/>
          <w:szCs w:val="28"/>
        </w:rPr>
        <w:t xml:space="preserve">ОБЛАСТИ </w:t>
      </w:r>
    </w:p>
    <w:p w:rsidR="001513CB" w:rsidRDefault="001513CB" w:rsidP="001513CB">
      <w:pPr>
        <w:pStyle w:val="af1"/>
        <w:rPr>
          <w:rFonts w:ascii="Times New Roman" w:hAnsi="Times New Roman"/>
          <w:sz w:val="28"/>
          <w:szCs w:val="28"/>
          <w:u w:val="single"/>
        </w:rPr>
      </w:pPr>
      <w:r>
        <w:rPr>
          <w:rFonts w:ascii="Times New Roman" w:hAnsi="Times New Roman"/>
          <w:sz w:val="28"/>
          <w:szCs w:val="28"/>
          <w:u w:val="single"/>
        </w:rPr>
        <w:t xml:space="preserve"> </w:t>
      </w:r>
      <w:r>
        <w:rPr>
          <w:rFonts w:ascii="Times New Roman" w:hAnsi="Times New Roman"/>
          <w:sz w:val="28"/>
          <w:szCs w:val="28"/>
        </w:rPr>
        <w:t xml:space="preserve"> </w:t>
      </w:r>
    </w:p>
    <w:p w:rsidR="001513CB" w:rsidRDefault="001513CB" w:rsidP="001513CB">
      <w:pPr>
        <w:pStyle w:val="af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rsidR="001513CB" w:rsidRDefault="001513CB" w:rsidP="001513CB">
      <w:pPr>
        <w:pStyle w:val="af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p>
    <w:p w:rsidR="001513CB" w:rsidRDefault="001513CB" w:rsidP="001513CB">
      <w:pPr>
        <w:pStyle w:val="af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1513CB" w:rsidRPr="00E96E88" w:rsidRDefault="001513CB" w:rsidP="001513CB">
      <w:pPr>
        <w:pStyle w:val="a4"/>
        <w:rPr>
          <w:color w:val="FF0000"/>
          <w:lang w:val="en-US"/>
        </w:rPr>
      </w:pPr>
      <w:r>
        <w:t xml:space="preserve">РЕШЕНИЕ №  </w:t>
      </w:r>
      <w:r>
        <w:rPr>
          <w:lang w:val="en-US"/>
        </w:rPr>
        <w:t>417</w:t>
      </w:r>
      <w:r>
        <w:t>-6</w:t>
      </w:r>
      <w:r>
        <w:rPr>
          <w:lang w:val="en-US"/>
        </w:rPr>
        <w:t>66</w:t>
      </w:r>
    </w:p>
    <w:p w:rsidR="001513CB" w:rsidRDefault="001513CB" w:rsidP="001513CB">
      <w:pPr>
        <w:pStyle w:val="a4"/>
      </w:pPr>
      <w:r>
        <w:t>от 3</w:t>
      </w:r>
      <w:r>
        <w:rPr>
          <w:lang w:val="en-US"/>
        </w:rPr>
        <w:t xml:space="preserve">0 </w:t>
      </w:r>
      <w:r>
        <w:t>января 2023г.</w:t>
      </w:r>
    </w:p>
    <w:p w:rsidR="001513CB" w:rsidRDefault="001513CB" w:rsidP="001513CB">
      <w:pPr>
        <w:spacing w:before="100" w:beforeAutospacing="1" w:after="100" w:afterAutospacing="1"/>
        <w:contextualSpacing/>
        <w:rPr>
          <w:b/>
          <w:sz w:val="28"/>
          <w:szCs w:val="28"/>
        </w:rPr>
      </w:pPr>
      <w:r>
        <w:rPr>
          <w:b/>
          <w:sz w:val="28"/>
          <w:szCs w:val="28"/>
        </w:rPr>
        <w:t>О передаче части полномочия и  заключении Соглашения</w:t>
      </w:r>
    </w:p>
    <w:p w:rsidR="001513CB" w:rsidRDefault="001513CB" w:rsidP="001513CB">
      <w:pPr>
        <w:spacing w:before="100" w:beforeAutospacing="1" w:after="100" w:afterAutospacing="1"/>
        <w:contextualSpacing/>
        <w:rPr>
          <w:b/>
          <w:sz w:val="28"/>
          <w:szCs w:val="28"/>
        </w:rPr>
      </w:pPr>
      <w:r>
        <w:rPr>
          <w:b/>
          <w:sz w:val="28"/>
          <w:szCs w:val="28"/>
        </w:rPr>
        <w:t xml:space="preserve">по  решению вопросов местного значения, отнесенных </w:t>
      </w:r>
    </w:p>
    <w:p w:rsidR="001513CB" w:rsidRDefault="001513CB" w:rsidP="001513CB">
      <w:pPr>
        <w:spacing w:before="100" w:beforeAutospacing="1" w:after="100" w:afterAutospacing="1"/>
        <w:contextualSpacing/>
        <w:rPr>
          <w:b/>
          <w:sz w:val="28"/>
          <w:szCs w:val="28"/>
        </w:rPr>
      </w:pPr>
      <w:r>
        <w:rPr>
          <w:b/>
          <w:sz w:val="28"/>
          <w:szCs w:val="28"/>
        </w:rPr>
        <w:t xml:space="preserve">к компетенции Октябрьского  муниципального образования </w:t>
      </w:r>
    </w:p>
    <w:p w:rsidR="001513CB" w:rsidRDefault="001513CB" w:rsidP="001513CB">
      <w:pPr>
        <w:spacing w:before="100" w:beforeAutospacing="1" w:after="100" w:afterAutospacing="1"/>
        <w:contextualSpacing/>
        <w:rPr>
          <w:b/>
          <w:sz w:val="28"/>
          <w:szCs w:val="28"/>
        </w:rPr>
      </w:pPr>
      <w:proofErr w:type="spellStart"/>
      <w:r>
        <w:rPr>
          <w:b/>
          <w:sz w:val="28"/>
          <w:szCs w:val="28"/>
        </w:rPr>
        <w:t>Дергачевскому</w:t>
      </w:r>
      <w:proofErr w:type="spellEnd"/>
      <w:r>
        <w:rPr>
          <w:b/>
          <w:sz w:val="28"/>
          <w:szCs w:val="28"/>
        </w:rPr>
        <w:t xml:space="preserve"> муниципальному району Саратовской области</w:t>
      </w:r>
    </w:p>
    <w:p w:rsidR="001513CB" w:rsidRDefault="001513CB" w:rsidP="001513CB">
      <w:pPr>
        <w:spacing w:before="100" w:beforeAutospacing="1" w:after="100" w:afterAutospacing="1"/>
        <w:contextualSpacing/>
        <w:rPr>
          <w:b/>
          <w:sz w:val="28"/>
          <w:szCs w:val="28"/>
        </w:rPr>
      </w:pPr>
    </w:p>
    <w:p w:rsidR="001513CB" w:rsidRDefault="001513CB" w:rsidP="001513CB">
      <w:pPr>
        <w:spacing w:before="100" w:beforeAutospacing="1" w:after="100" w:afterAutospacing="1"/>
        <w:contextualSpacing/>
        <w:jc w:val="both"/>
        <w:rPr>
          <w:b/>
          <w:sz w:val="28"/>
          <w:szCs w:val="28"/>
        </w:rPr>
      </w:pPr>
      <w:r>
        <w:rPr>
          <w:sz w:val="28"/>
          <w:szCs w:val="28"/>
        </w:rPr>
        <w:t xml:space="preserve">     В целях рационального распределения полномочий и финансирования между муниципальными образованиями района, в соответствии с Бюджетным кодексом Российской Федерации, Федерального закона от 06.10.2003 г. № 131-ФЗ «Об общих принципах организации местного самоуправления в Российской Федерации», Уставом Октябрьского  муниципального образования</w:t>
      </w:r>
    </w:p>
    <w:p w:rsidR="001513CB" w:rsidRDefault="001513CB" w:rsidP="001513CB">
      <w:pPr>
        <w:spacing w:before="100" w:beforeAutospacing="1" w:after="100" w:afterAutospacing="1"/>
        <w:contextualSpacing/>
        <w:jc w:val="center"/>
        <w:rPr>
          <w:b/>
          <w:sz w:val="28"/>
          <w:szCs w:val="28"/>
        </w:rPr>
      </w:pPr>
      <w:r>
        <w:rPr>
          <w:b/>
          <w:sz w:val="28"/>
          <w:szCs w:val="28"/>
        </w:rPr>
        <w:t>Совет решил</w:t>
      </w:r>
      <w:proofErr w:type="gramStart"/>
      <w:r>
        <w:rPr>
          <w:b/>
          <w:sz w:val="28"/>
          <w:szCs w:val="28"/>
        </w:rPr>
        <w:t xml:space="preserve"> :</w:t>
      </w:r>
      <w:proofErr w:type="gramEnd"/>
    </w:p>
    <w:p w:rsidR="001513CB" w:rsidRDefault="001513CB" w:rsidP="001513CB">
      <w:pPr>
        <w:pStyle w:val="af4"/>
        <w:numPr>
          <w:ilvl w:val="0"/>
          <w:numId w:val="18"/>
        </w:numPr>
        <w:spacing w:before="100" w:beforeAutospacing="1" w:after="100" w:afterAutospacing="1"/>
        <w:ind w:left="0" w:firstLine="0"/>
        <w:jc w:val="both"/>
        <w:rPr>
          <w:sz w:val="28"/>
          <w:szCs w:val="28"/>
        </w:rPr>
      </w:pPr>
      <w:r>
        <w:rPr>
          <w:sz w:val="28"/>
          <w:szCs w:val="28"/>
        </w:rPr>
        <w:t xml:space="preserve">Передать Собранию Дергачевского  муниципального района Саратовской области   к исполнению части полномочия по решению вопроса местного значения согласно п.п.1 п.1 ст.3 «формирование, исполнение бюджета поселения и </w:t>
      </w:r>
      <w:proofErr w:type="gramStart"/>
      <w:r>
        <w:rPr>
          <w:sz w:val="28"/>
          <w:szCs w:val="28"/>
        </w:rPr>
        <w:t>контроль за</w:t>
      </w:r>
      <w:proofErr w:type="gramEnd"/>
      <w:r>
        <w:rPr>
          <w:sz w:val="28"/>
          <w:szCs w:val="28"/>
        </w:rPr>
        <w:t xml:space="preserve">  исполнением данного бюджета», находящегося в компетенции  Октябрьского  муниципального образования </w:t>
      </w:r>
      <w:proofErr w:type="spellStart"/>
      <w:r>
        <w:rPr>
          <w:sz w:val="28"/>
          <w:szCs w:val="28"/>
        </w:rPr>
        <w:t>Дергачевскому</w:t>
      </w:r>
      <w:proofErr w:type="spellEnd"/>
      <w:r>
        <w:rPr>
          <w:sz w:val="28"/>
          <w:szCs w:val="28"/>
        </w:rPr>
        <w:t xml:space="preserve"> муниципальному району с 1 января 2023 года.</w:t>
      </w:r>
    </w:p>
    <w:p w:rsidR="001513CB" w:rsidRDefault="001513CB" w:rsidP="001513CB">
      <w:pPr>
        <w:pStyle w:val="af4"/>
        <w:numPr>
          <w:ilvl w:val="0"/>
          <w:numId w:val="18"/>
        </w:numPr>
        <w:spacing w:before="100" w:beforeAutospacing="1" w:after="100" w:afterAutospacing="1"/>
        <w:ind w:left="0" w:firstLine="0"/>
        <w:jc w:val="both"/>
        <w:rPr>
          <w:sz w:val="28"/>
          <w:szCs w:val="28"/>
        </w:rPr>
      </w:pPr>
      <w:r>
        <w:rPr>
          <w:sz w:val="28"/>
          <w:szCs w:val="28"/>
        </w:rPr>
        <w:t xml:space="preserve"> Заключить Соглашение о приеме к исполнению части полномочия по вопросу местного значения согласно п.1, находящегося  в компетенции </w:t>
      </w:r>
      <w:r>
        <w:rPr>
          <w:sz w:val="28"/>
          <w:szCs w:val="28"/>
        </w:rPr>
        <w:lastRenderedPageBreak/>
        <w:t xml:space="preserve">Октябрьского  муниципального образования, </w:t>
      </w:r>
      <w:proofErr w:type="spellStart"/>
      <w:r>
        <w:rPr>
          <w:sz w:val="28"/>
          <w:szCs w:val="28"/>
        </w:rPr>
        <w:t>Дергачевскому</w:t>
      </w:r>
      <w:proofErr w:type="spellEnd"/>
      <w:r>
        <w:rPr>
          <w:sz w:val="28"/>
          <w:szCs w:val="28"/>
        </w:rPr>
        <w:t xml:space="preserve"> муниципальному району на срок с 1 января 2023 года.  </w:t>
      </w:r>
    </w:p>
    <w:p w:rsidR="001513CB" w:rsidRDefault="001513CB" w:rsidP="001513CB">
      <w:pPr>
        <w:pStyle w:val="af4"/>
        <w:numPr>
          <w:ilvl w:val="0"/>
          <w:numId w:val="18"/>
        </w:numPr>
        <w:spacing w:before="100" w:beforeAutospacing="1" w:after="100" w:afterAutospacing="1"/>
        <w:ind w:left="0" w:firstLine="0"/>
        <w:jc w:val="both"/>
        <w:rPr>
          <w:sz w:val="28"/>
          <w:szCs w:val="28"/>
        </w:rPr>
      </w:pPr>
      <w:proofErr w:type="spellStart"/>
      <w:r>
        <w:rPr>
          <w:sz w:val="28"/>
          <w:szCs w:val="28"/>
        </w:rPr>
        <w:t>Дергачевскому</w:t>
      </w:r>
      <w:proofErr w:type="spellEnd"/>
      <w:r>
        <w:rPr>
          <w:sz w:val="28"/>
          <w:szCs w:val="28"/>
        </w:rPr>
        <w:t xml:space="preserve"> муниципальному району передать финансовые средства в виде межбюджетных  трансфертов из бюджета Октябрьского    муниципального образования    для осуществления части полномочий согласно п. 1  размере  23.3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1513CB" w:rsidRDefault="001513CB" w:rsidP="001513CB">
      <w:pPr>
        <w:pStyle w:val="af4"/>
        <w:spacing w:before="100" w:beforeAutospacing="1" w:after="100" w:afterAutospacing="1"/>
        <w:ind w:left="0"/>
        <w:jc w:val="both"/>
        <w:rPr>
          <w:sz w:val="28"/>
          <w:szCs w:val="28"/>
        </w:rPr>
      </w:pPr>
      <w:r>
        <w:rPr>
          <w:sz w:val="28"/>
          <w:szCs w:val="28"/>
        </w:rPr>
        <w:t xml:space="preserve">  </w:t>
      </w:r>
    </w:p>
    <w:p w:rsidR="001513CB" w:rsidRDefault="001513CB" w:rsidP="001513CB">
      <w:pPr>
        <w:pStyle w:val="af4"/>
        <w:numPr>
          <w:ilvl w:val="0"/>
          <w:numId w:val="18"/>
        </w:numPr>
        <w:spacing w:before="100" w:beforeAutospacing="1" w:after="100" w:afterAutospacing="1"/>
        <w:ind w:left="0" w:firstLine="0"/>
        <w:jc w:val="both"/>
        <w:rPr>
          <w:sz w:val="28"/>
          <w:szCs w:val="28"/>
        </w:rPr>
      </w:pPr>
      <w:r>
        <w:rPr>
          <w:sz w:val="28"/>
          <w:szCs w:val="28"/>
        </w:rPr>
        <w:t xml:space="preserve">Подписание Соглашения о передаче части полномочия  по решению вопросов местного значения указанного в п.1, отнесенного к компетенции Октябрьского   муниципального образования Дергачевского муниципального района Саратовской области, поручить главе Октябрьского муниципального образования  </w:t>
      </w:r>
      <w:proofErr w:type="spellStart"/>
      <w:r>
        <w:rPr>
          <w:sz w:val="28"/>
          <w:szCs w:val="28"/>
        </w:rPr>
        <w:t>Джакияевой</w:t>
      </w:r>
      <w:proofErr w:type="spellEnd"/>
      <w:r>
        <w:rPr>
          <w:sz w:val="28"/>
          <w:szCs w:val="28"/>
        </w:rPr>
        <w:t xml:space="preserve"> </w:t>
      </w:r>
      <w:proofErr w:type="spellStart"/>
      <w:r>
        <w:rPr>
          <w:sz w:val="28"/>
          <w:szCs w:val="28"/>
        </w:rPr>
        <w:t>Казизе</w:t>
      </w:r>
      <w:proofErr w:type="spellEnd"/>
      <w:r>
        <w:rPr>
          <w:sz w:val="28"/>
          <w:szCs w:val="28"/>
        </w:rPr>
        <w:t xml:space="preserve">  </w:t>
      </w:r>
      <w:proofErr w:type="spellStart"/>
      <w:r>
        <w:rPr>
          <w:sz w:val="28"/>
          <w:szCs w:val="28"/>
        </w:rPr>
        <w:t>Кадыржановне</w:t>
      </w:r>
      <w:proofErr w:type="spellEnd"/>
      <w:r>
        <w:rPr>
          <w:sz w:val="28"/>
          <w:szCs w:val="28"/>
        </w:rPr>
        <w:t>.</w:t>
      </w:r>
    </w:p>
    <w:p w:rsidR="001513CB" w:rsidRDefault="001513CB" w:rsidP="001513CB">
      <w:pPr>
        <w:pStyle w:val="af4"/>
        <w:numPr>
          <w:ilvl w:val="0"/>
          <w:numId w:val="18"/>
        </w:numPr>
        <w:spacing w:before="100" w:beforeAutospacing="1" w:after="100" w:afterAutospacing="1"/>
        <w:ind w:left="0" w:firstLine="0"/>
        <w:jc w:val="both"/>
        <w:rPr>
          <w:sz w:val="28"/>
          <w:szCs w:val="28"/>
        </w:rPr>
      </w:pPr>
      <w:r>
        <w:rPr>
          <w:sz w:val="28"/>
          <w:szCs w:val="28"/>
        </w:rPr>
        <w:t>Опубликовать (обнародовать) настоящее решение в Вестнике Октябрьского  муниципального образования   и разместить на официальном сайте администрации Дергачевского муниципального района.</w:t>
      </w:r>
    </w:p>
    <w:p w:rsidR="001513CB" w:rsidRDefault="001513CB" w:rsidP="001513CB">
      <w:pPr>
        <w:spacing w:before="100" w:beforeAutospacing="1" w:after="100" w:afterAutospacing="1"/>
        <w:contextualSpacing/>
        <w:rPr>
          <w:b/>
          <w:sz w:val="28"/>
          <w:szCs w:val="28"/>
        </w:rPr>
      </w:pPr>
      <w:r>
        <w:rPr>
          <w:b/>
          <w:sz w:val="28"/>
          <w:szCs w:val="28"/>
        </w:rPr>
        <w:t xml:space="preserve"> </w:t>
      </w:r>
    </w:p>
    <w:p w:rsidR="001513CB" w:rsidRDefault="001513CB" w:rsidP="001513CB">
      <w:pPr>
        <w:spacing w:before="100" w:beforeAutospacing="1" w:after="100" w:afterAutospacing="1"/>
        <w:contextualSpacing/>
        <w:rPr>
          <w:b/>
          <w:sz w:val="28"/>
          <w:szCs w:val="28"/>
        </w:rPr>
      </w:pPr>
    </w:p>
    <w:p w:rsidR="001513CB" w:rsidRDefault="001513CB" w:rsidP="001513CB">
      <w:pPr>
        <w:spacing w:before="100" w:beforeAutospacing="1" w:after="100" w:afterAutospacing="1"/>
        <w:contextualSpacing/>
        <w:rPr>
          <w:b/>
          <w:sz w:val="28"/>
          <w:szCs w:val="28"/>
        </w:rPr>
      </w:pPr>
      <w:r>
        <w:rPr>
          <w:b/>
          <w:sz w:val="28"/>
          <w:szCs w:val="28"/>
        </w:rPr>
        <w:t xml:space="preserve">Глава </w:t>
      </w:r>
      <w:proofErr w:type="gramStart"/>
      <w:r>
        <w:rPr>
          <w:b/>
          <w:sz w:val="28"/>
          <w:szCs w:val="28"/>
        </w:rPr>
        <w:t>Октябрьского</w:t>
      </w:r>
      <w:proofErr w:type="gramEnd"/>
      <w:r>
        <w:rPr>
          <w:b/>
          <w:sz w:val="28"/>
          <w:szCs w:val="28"/>
        </w:rPr>
        <w:t xml:space="preserve">  </w:t>
      </w:r>
    </w:p>
    <w:p w:rsidR="001513CB" w:rsidRPr="008930A8" w:rsidRDefault="001513CB" w:rsidP="001513CB">
      <w:pPr>
        <w:spacing w:before="100" w:beforeAutospacing="1" w:after="100" w:afterAutospacing="1"/>
        <w:contextualSpacing/>
        <w:rPr>
          <w:b/>
          <w:sz w:val="28"/>
          <w:szCs w:val="28"/>
        </w:rPr>
      </w:pPr>
      <w:r>
        <w:rPr>
          <w:b/>
          <w:sz w:val="28"/>
          <w:szCs w:val="28"/>
        </w:rPr>
        <w:t xml:space="preserve">муниципального образования                              </w:t>
      </w:r>
      <w:proofErr w:type="spellStart"/>
      <w:r>
        <w:rPr>
          <w:b/>
          <w:sz w:val="28"/>
          <w:szCs w:val="28"/>
        </w:rPr>
        <w:t>Джакияева</w:t>
      </w:r>
      <w:proofErr w:type="spellEnd"/>
      <w:r>
        <w:rPr>
          <w:b/>
          <w:sz w:val="28"/>
          <w:szCs w:val="28"/>
        </w:rPr>
        <w:t xml:space="preserve"> К.К.                                                            </w:t>
      </w:r>
      <w:r w:rsidRPr="008930A8">
        <w:rPr>
          <w:b/>
          <w:sz w:val="28"/>
          <w:szCs w:val="28"/>
        </w:rPr>
        <w:t xml:space="preserve">     </w:t>
      </w:r>
    </w:p>
    <w:p w:rsidR="001513CB" w:rsidRDefault="001513CB" w:rsidP="001513CB">
      <w:pPr>
        <w:spacing w:before="100" w:beforeAutospacing="1" w:after="100" w:afterAutospacing="1"/>
        <w:contextualSpacing/>
        <w:rPr>
          <w:b/>
          <w:sz w:val="28"/>
          <w:szCs w:val="28"/>
        </w:rPr>
      </w:pPr>
    </w:p>
    <w:p w:rsidR="001513CB" w:rsidRDefault="001513CB" w:rsidP="001513CB">
      <w:pPr>
        <w:spacing w:before="100" w:beforeAutospacing="1" w:after="100" w:afterAutospacing="1"/>
        <w:contextualSpacing/>
        <w:rPr>
          <w:b/>
          <w:sz w:val="28"/>
          <w:szCs w:val="28"/>
        </w:rPr>
      </w:pPr>
    </w:p>
    <w:p w:rsidR="001513CB" w:rsidRDefault="001513CB" w:rsidP="001513CB">
      <w:pPr>
        <w:spacing w:before="100" w:beforeAutospacing="1" w:after="100" w:afterAutospacing="1"/>
        <w:contextualSpacing/>
        <w:rPr>
          <w:b/>
          <w:sz w:val="28"/>
          <w:szCs w:val="28"/>
        </w:rPr>
      </w:pPr>
    </w:p>
    <w:p w:rsidR="001513CB" w:rsidRDefault="001513CB" w:rsidP="001513CB">
      <w:pPr>
        <w:spacing w:before="100" w:beforeAutospacing="1" w:after="100" w:afterAutospacing="1"/>
        <w:contextualSpacing/>
        <w:rPr>
          <w:b/>
          <w:sz w:val="28"/>
          <w:szCs w:val="28"/>
        </w:rPr>
      </w:pPr>
    </w:p>
    <w:p w:rsidR="001513CB" w:rsidRDefault="001513CB" w:rsidP="001513CB">
      <w:pPr>
        <w:spacing w:before="100" w:beforeAutospacing="1" w:after="100" w:afterAutospacing="1"/>
        <w:contextualSpacing/>
        <w:rPr>
          <w:b/>
          <w:sz w:val="28"/>
          <w:szCs w:val="28"/>
        </w:rPr>
      </w:pPr>
    </w:p>
    <w:p w:rsidR="001513CB" w:rsidRDefault="001513CB" w:rsidP="001513CB">
      <w:pPr>
        <w:spacing w:before="100" w:beforeAutospacing="1" w:after="100" w:afterAutospacing="1"/>
        <w:contextualSpacing/>
        <w:rPr>
          <w:b/>
          <w:sz w:val="28"/>
          <w:szCs w:val="28"/>
        </w:rPr>
      </w:pPr>
    </w:p>
    <w:p w:rsidR="001513CB" w:rsidRDefault="001513CB" w:rsidP="001513CB">
      <w:pPr>
        <w:spacing w:before="100" w:beforeAutospacing="1" w:after="100" w:afterAutospacing="1"/>
        <w:contextualSpacing/>
        <w:rPr>
          <w:b/>
          <w:sz w:val="28"/>
          <w:szCs w:val="28"/>
        </w:rPr>
      </w:pPr>
    </w:p>
    <w:p w:rsidR="001513CB" w:rsidRDefault="001513CB" w:rsidP="001513CB">
      <w:pPr>
        <w:spacing w:before="100" w:beforeAutospacing="1" w:after="100" w:afterAutospacing="1"/>
        <w:contextualSpacing/>
        <w:rPr>
          <w:b/>
          <w:sz w:val="28"/>
          <w:szCs w:val="28"/>
        </w:rPr>
      </w:pPr>
      <w:r>
        <w:rPr>
          <w:b/>
          <w:sz w:val="28"/>
          <w:szCs w:val="28"/>
        </w:rPr>
        <w:t xml:space="preserve">                  </w:t>
      </w:r>
    </w:p>
    <w:p w:rsidR="001513CB" w:rsidRDefault="001513CB" w:rsidP="001513CB">
      <w:pPr>
        <w:spacing w:before="100" w:beforeAutospacing="1" w:after="100" w:afterAutospacing="1"/>
        <w:contextualSpacing/>
        <w:rPr>
          <w:rStyle w:val="aff7"/>
        </w:rPr>
      </w:pPr>
    </w:p>
    <w:p w:rsidR="001513CB" w:rsidRDefault="001513CB" w:rsidP="001513CB">
      <w:pPr>
        <w:spacing w:before="100" w:beforeAutospacing="1" w:after="100" w:afterAutospacing="1"/>
        <w:contextualSpacing/>
        <w:jc w:val="right"/>
        <w:rPr>
          <w:rStyle w:val="aff7"/>
          <w:b/>
          <w:sz w:val="28"/>
          <w:szCs w:val="28"/>
        </w:rPr>
      </w:pPr>
    </w:p>
    <w:p w:rsidR="001513CB" w:rsidRDefault="001513CB" w:rsidP="001513CB">
      <w:pPr>
        <w:spacing w:before="100" w:beforeAutospacing="1" w:after="100" w:afterAutospacing="1"/>
        <w:contextualSpacing/>
        <w:jc w:val="right"/>
        <w:rPr>
          <w:rStyle w:val="aff7"/>
          <w:b/>
          <w:sz w:val="28"/>
          <w:szCs w:val="28"/>
        </w:rPr>
      </w:pPr>
    </w:p>
    <w:p w:rsidR="001513CB"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Pr="008930A8" w:rsidRDefault="001513CB" w:rsidP="001513CB">
      <w:pPr>
        <w:spacing w:before="100" w:beforeAutospacing="1" w:after="100" w:afterAutospacing="1"/>
        <w:contextualSpacing/>
        <w:jc w:val="right"/>
        <w:rPr>
          <w:rStyle w:val="aff7"/>
          <w:b/>
          <w:sz w:val="28"/>
          <w:szCs w:val="28"/>
        </w:rPr>
      </w:pPr>
    </w:p>
    <w:p w:rsidR="001513CB" w:rsidRDefault="001513CB" w:rsidP="001513CB">
      <w:pPr>
        <w:spacing w:before="100" w:beforeAutospacing="1" w:after="100" w:afterAutospacing="1"/>
        <w:contextualSpacing/>
        <w:jc w:val="right"/>
        <w:rPr>
          <w:rStyle w:val="aff7"/>
          <w:b/>
          <w:i w:val="0"/>
          <w:sz w:val="28"/>
          <w:szCs w:val="28"/>
        </w:rPr>
      </w:pPr>
      <w:r w:rsidRPr="008930A8">
        <w:rPr>
          <w:rStyle w:val="aff7"/>
          <w:b/>
          <w:sz w:val="28"/>
          <w:szCs w:val="28"/>
        </w:rPr>
        <w:t xml:space="preserve"> </w:t>
      </w:r>
    </w:p>
    <w:p w:rsidR="001513CB" w:rsidRDefault="001513CB" w:rsidP="001513CB">
      <w:pPr>
        <w:widowControl w:val="0"/>
        <w:autoSpaceDE w:val="0"/>
        <w:autoSpaceDN w:val="0"/>
        <w:adjustRightInd w:val="0"/>
        <w:jc w:val="center"/>
        <w:rPr>
          <w:rStyle w:val="aff7"/>
          <w:b/>
          <w:i w:val="0"/>
          <w:sz w:val="28"/>
          <w:szCs w:val="28"/>
        </w:rPr>
      </w:pPr>
      <w:r>
        <w:rPr>
          <w:rStyle w:val="aff7"/>
          <w:b/>
          <w:sz w:val="28"/>
          <w:szCs w:val="28"/>
        </w:rPr>
        <w:t xml:space="preserve">                                                                                                </w:t>
      </w:r>
    </w:p>
    <w:p w:rsidR="001513CB" w:rsidRDefault="001513CB" w:rsidP="001513CB">
      <w:pPr>
        <w:widowControl w:val="0"/>
        <w:autoSpaceDE w:val="0"/>
        <w:autoSpaceDN w:val="0"/>
        <w:adjustRightInd w:val="0"/>
        <w:jc w:val="center"/>
        <w:rPr>
          <w:rStyle w:val="aff7"/>
          <w:b/>
          <w:i w:val="0"/>
          <w:sz w:val="28"/>
          <w:szCs w:val="28"/>
        </w:rPr>
      </w:pPr>
      <w:r>
        <w:rPr>
          <w:rStyle w:val="aff7"/>
          <w:b/>
          <w:sz w:val="28"/>
          <w:szCs w:val="28"/>
        </w:rPr>
        <w:t>СОГЛАШЕНИЕ</w:t>
      </w:r>
    </w:p>
    <w:p w:rsidR="001513CB" w:rsidRDefault="001513CB" w:rsidP="001513CB">
      <w:pPr>
        <w:widowControl w:val="0"/>
        <w:autoSpaceDE w:val="0"/>
        <w:autoSpaceDN w:val="0"/>
        <w:adjustRightInd w:val="0"/>
        <w:jc w:val="center"/>
        <w:rPr>
          <w:rStyle w:val="aff7"/>
          <w:b/>
          <w:i w:val="0"/>
          <w:sz w:val="28"/>
          <w:szCs w:val="28"/>
        </w:rPr>
      </w:pPr>
      <w:r>
        <w:rPr>
          <w:rStyle w:val="aff7"/>
          <w:b/>
          <w:sz w:val="28"/>
          <w:szCs w:val="28"/>
        </w:rPr>
        <w:t xml:space="preserve">о передаче части полномочия по решению вопроса местного значения «формирование, исполнение бюджета поселения, и </w:t>
      </w:r>
      <w:proofErr w:type="gramStart"/>
      <w:r>
        <w:rPr>
          <w:rStyle w:val="aff7"/>
          <w:b/>
          <w:sz w:val="28"/>
          <w:szCs w:val="28"/>
        </w:rPr>
        <w:t>контроль за</w:t>
      </w:r>
      <w:proofErr w:type="gramEnd"/>
      <w:r>
        <w:rPr>
          <w:rStyle w:val="aff7"/>
          <w:b/>
          <w:sz w:val="28"/>
          <w:szCs w:val="28"/>
        </w:rPr>
        <w:t xml:space="preserve"> исполнением данного бюджета» находящееся в компетенции Октябрьского  муниципального образования Дергачевского муниципального  района Саратовской области</w:t>
      </w:r>
    </w:p>
    <w:p w:rsidR="001513CB" w:rsidRDefault="001513CB" w:rsidP="001513CB">
      <w:pPr>
        <w:widowControl w:val="0"/>
        <w:autoSpaceDE w:val="0"/>
        <w:autoSpaceDN w:val="0"/>
        <w:adjustRightInd w:val="0"/>
        <w:jc w:val="center"/>
        <w:rPr>
          <w:rStyle w:val="aff7"/>
          <w:b/>
          <w:i w:val="0"/>
          <w:sz w:val="28"/>
          <w:szCs w:val="28"/>
        </w:rPr>
      </w:pPr>
      <w:r>
        <w:rPr>
          <w:rStyle w:val="aff7"/>
          <w:b/>
          <w:sz w:val="28"/>
          <w:szCs w:val="28"/>
        </w:rPr>
        <w:t>№ 01                                                                                « 30»  января  2023 года</w:t>
      </w:r>
    </w:p>
    <w:p w:rsidR="001513CB" w:rsidRDefault="001513CB" w:rsidP="001513CB">
      <w:pPr>
        <w:ind w:firstLine="708"/>
        <w:jc w:val="both"/>
        <w:rPr>
          <w:rStyle w:val="aff7"/>
          <w:i w:val="0"/>
          <w:sz w:val="28"/>
          <w:szCs w:val="28"/>
        </w:rPr>
      </w:pPr>
      <w:proofErr w:type="gramStart"/>
      <w:r>
        <w:rPr>
          <w:rStyle w:val="aff7"/>
          <w:sz w:val="28"/>
          <w:szCs w:val="28"/>
        </w:rPr>
        <w:t xml:space="preserve">Администрация Октябрьского  муниципального образования Дергачевского муниципального района Саратовской области, в лице главы Октябрьского  муниципального образования Дергачевского муниципального района Саратовской области </w:t>
      </w:r>
      <w:proofErr w:type="spellStart"/>
      <w:r>
        <w:rPr>
          <w:rStyle w:val="aff7"/>
          <w:sz w:val="28"/>
          <w:szCs w:val="28"/>
        </w:rPr>
        <w:t>Джакияевой</w:t>
      </w:r>
      <w:proofErr w:type="spellEnd"/>
      <w:r>
        <w:rPr>
          <w:rStyle w:val="aff7"/>
          <w:sz w:val="28"/>
          <w:szCs w:val="28"/>
        </w:rPr>
        <w:t xml:space="preserve">  </w:t>
      </w:r>
      <w:proofErr w:type="spellStart"/>
      <w:r>
        <w:rPr>
          <w:rStyle w:val="aff7"/>
          <w:sz w:val="28"/>
          <w:szCs w:val="28"/>
        </w:rPr>
        <w:t>Казизы</w:t>
      </w:r>
      <w:proofErr w:type="spellEnd"/>
      <w:r>
        <w:rPr>
          <w:rStyle w:val="aff7"/>
          <w:sz w:val="28"/>
          <w:szCs w:val="28"/>
        </w:rPr>
        <w:t xml:space="preserve">  </w:t>
      </w:r>
      <w:proofErr w:type="spellStart"/>
      <w:r>
        <w:rPr>
          <w:rStyle w:val="aff7"/>
          <w:sz w:val="28"/>
          <w:szCs w:val="28"/>
        </w:rPr>
        <w:t>Кадыржановны</w:t>
      </w:r>
      <w:proofErr w:type="spellEnd"/>
      <w:r>
        <w:rPr>
          <w:rStyle w:val="aff7"/>
          <w:sz w:val="28"/>
          <w:szCs w:val="28"/>
        </w:rPr>
        <w:t xml:space="preserve">   действующего на основании Устава  Октябрьского   муниципального образования и решения Совета Октябрьского  муниципального образования от «30» января 2023 года  № 417-666 , именуемая                      в дальнейшем «Поселение», с одной стороны, и администрация  Дергачевского муниципального района Саратовской области, в лице  главы Дергачевского</w:t>
      </w:r>
      <w:proofErr w:type="gramEnd"/>
      <w:r>
        <w:rPr>
          <w:rStyle w:val="aff7"/>
          <w:sz w:val="28"/>
          <w:szCs w:val="28"/>
        </w:rPr>
        <w:t xml:space="preserve"> </w:t>
      </w:r>
      <w:proofErr w:type="gramStart"/>
      <w:r>
        <w:rPr>
          <w:rStyle w:val="aff7"/>
          <w:sz w:val="28"/>
          <w:szCs w:val="28"/>
        </w:rPr>
        <w:t xml:space="preserve">муниципального района Саратовской области  </w:t>
      </w:r>
      <w:proofErr w:type="spellStart"/>
      <w:r>
        <w:rPr>
          <w:rStyle w:val="aff7"/>
          <w:sz w:val="28"/>
          <w:szCs w:val="28"/>
        </w:rPr>
        <w:t>Мурзакова</w:t>
      </w:r>
      <w:proofErr w:type="spellEnd"/>
      <w:r>
        <w:rPr>
          <w:rStyle w:val="aff7"/>
          <w:sz w:val="28"/>
          <w:szCs w:val="28"/>
        </w:rPr>
        <w:t xml:space="preserve"> Сергея Николаевича, действующего на основании Устава Дергачевского муниципального района Саратовской области и решения Собрания Дергачевского муниципального  района Саратовской области от «__31»_______01__ 2023 года №_______,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w:t>
      </w:r>
      <w:proofErr w:type="gramEnd"/>
      <w:r>
        <w:rPr>
          <w:rStyle w:val="aff7"/>
          <w:sz w:val="28"/>
          <w:szCs w:val="28"/>
        </w:rPr>
        <w:t xml:space="preserve"> 6 октября 2003 года №131-ФЗ «Об общих принципах организации местного самоуправления в Российской Федерации» заключили настоящее Соглашение о ниже следующем:</w:t>
      </w:r>
    </w:p>
    <w:p w:rsidR="001513CB" w:rsidRDefault="001513CB" w:rsidP="001513CB">
      <w:pPr>
        <w:pStyle w:val="af0"/>
        <w:jc w:val="center"/>
        <w:rPr>
          <w:rStyle w:val="aff7"/>
          <w:b/>
          <w:i w:val="0"/>
          <w:sz w:val="28"/>
          <w:szCs w:val="28"/>
        </w:rPr>
      </w:pPr>
      <w:r>
        <w:rPr>
          <w:rStyle w:val="aff7"/>
          <w:b/>
          <w:sz w:val="28"/>
          <w:szCs w:val="28"/>
        </w:rPr>
        <w:t>1. Предмет Соглашения</w:t>
      </w:r>
    </w:p>
    <w:p w:rsidR="001513CB" w:rsidRDefault="001513CB" w:rsidP="001513CB">
      <w:pPr>
        <w:pStyle w:val="af0"/>
        <w:spacing w:before="0" w:after="0"/>
        <w:jc w:val="both"/>
        <w:rPr>
          <w:rStyle w:val="aff7"/>
          <w:i w:val="0"/>
          <w:sz w:val="28"/>
          <w:szCs w:val="28"/>
        </w:rPr>
      </w:pPr>
      <w:r>
        <w:rPr>
          <w:rStyle w:val="aff7"/>
          <w:sz w:val="28"/>
          <w:szCs w:val="28"/>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rsidR="001513CB" w:rsidRDefault="001513CB" w:rsidP="001513CB">
      <w:pPr>
        <w:pStyle w:val="af0"/>
        <w:spacing w:before="0" w:after="0"/>
        <w:jc w:val="both"/>
        <w:rPr>
          <w:rStyle w:val="aff7"/>
          <w:i w:val="0"/>
          <w:sz w:val="28"/>
          <w:szCs w:val="28"/>
        </w:rPr>
      </w:pPr>
      <w:r>
        <w:rPr>
          <w:rStyle w:val="aff7"/>
          <w:sz w:val="28"/>
          <w:szCs w:val="28"/>
        </w:rPr>
        <w:t xml:space="preserve">1.2. Полномочие осуществляется «Муниципальным районом» от имени администрации муниципального образования и в интересах Октябрьского   </w:t>
      </w:r>
      <w:r>
        <w:rPr>
          <w:rStyle w:val="aff7"/>
          <w:sz w:val="28"/>
          <w:szCs w:val="28"/>
        </w:rPr>
        <w:lastRenderedPageBreak/>
        <w:t>муниципального образования в соответствии с законодательством Российской Федерации, Уставами Октябрьского  муниципального  образования и Дергачевского  муниципального района.</w:t>
      </w:r>
    </w:p>
    <w:p w:rsidR="001513CB" w:rsidRDefault="001513CB" w:rsidP="001513CB">
      <w:pPr>
        <w:pStyle w:val="af0"/>
        <w:spacing w:before="0" w:after="0"/>
        <w:jc w:val="both"/>
        <w:rPr>
          <w:rStyle w:val="aff7"/>
          <w:i w:val="0"/>
          <w:sz w:val="28"/>
          <w:szCs w:val="28"/>
        </w:rPr>
      </w:pPr>
      <w:r>
        <w:rPr>
          <w:rStyle w:val="aff7"/>
          <w:sz w:val="28"/>
          <w:szCs w:val="28"/>
        </w:rPr>
        <w:t xml:space="preserve"> 1.3 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rsidR="001513CB" w:rsidRDefault="001513CB" w:rsidP="001513CB">
      <w:pPr>
        <w:pStyle w:val="af0"/>
        <w:spacing w:before="0" w:after="0"/>
        <w:ind w:firstLine="708"/>
        <w:jc w:val="both"/>
        <w:rPr>
          <w:rStyle w:val="aff7"/>
          <w:i w:val="0"/>
          <w:sz w:val="28"/>
          <w:szCs w:val="28"/>
        </w:rPr>
      </w:pPr>
    </w:p>
    <w:p w:rsidR="001513CB" w:rsidRDefault="001513CB" w:rsidP="001513CB">
      <w:pPr>
        <w:pStyle w:val="af1"/>
        <w:jc w:val="center"/>
        <w:rPr>
          <w:rStyle w:val="aff7"/>
          <w:b/>
          <w:i w:val="0"/>
          <w:sz w:val="28"/>
          <w:szCs w:val="28"/>
        </w:rPr>
      </w:pPr>
      <w:r>
        <w:rPr>
          <w:rStyle w:val="aff7"/>
          <w:b/>
          <w:sz w:val="28"/>
          <w:szCs w:val="28"/>
        </w:rPr>
        <w:t>2. Полномочие  передаваемое «Поселением» «Муниципальному району»</w:t>
      </w:r>
    </w:p>
    <w:p w:rsidR="001513CB" w:rsidRDefault="001513CB" w:rsidP="001513CB">
      <w:pPr>
        <w:pStyle w:val="af1"/>
        <w:jc w:val="center"/>
        <w:rPr>
          <w:rStyle w:val="aff7"/>
          <w:b/>
          <w:i w:val="0"/>
          <w:sz w:val="28"/>
          <w:szCs w:val="28"/>
        </w:rPr>
      </w:pPr>
    </w:p>
    <w:p w:rsidR="001513CB" w:rsidRDefault="001513CB" w:rsidP="001513CB">
      <w:pPr>
        <w:pStyle w:val="af1"/>
        <w:jc w:val="both"/>
        <w:rPr>
          <w:rStyle w:val="aff7"/>
          <w:i w:val="0"/>
          <w:sz w:val="28"/>
          <w:szCs w:val="28"/>
        </w:rPr>
      </w:pPr>
      <w:r>
        <w:rPr>
          <w:rStyle w:val="aff7"/>
          <w:sz w:val="28"/>
          <w:szCs w:val="28"/>
        </w:rPr>
        <w:tab/>
        <w:t xml:space="preserve">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w:t>
      </w:r>
      <w:proofErr w:type="spellStart"/>
      <w:r>
        <w:rPr>
          <w:rStyle w:val="aff7"/>
          <w:sz w:val="28"/>
          <w:szCs w:val="28"/>
        </w:rPr>
        <w:t>п.п</w:t>
      </w:r>
      <w:proofErr w:type="spellEnd"/>
      <w:r>
        <w:rPr>
          <w:rStyle w:val="aff7"/>
          <w:sz w:val="28"/>
          <w:szCs w:val="28"/>
        </w:rPr>
        <w:t>. 1, п. 1 ст.14 Федерального закона №131-ФЗ от 6 октября 2003 года № 131-ФЗ «Об общих принципах организации местного самоуправления в Российской Федерации»</w:t>
      </w:r>
    </w:p>
    <w:p w:rsidR="001513CB" w:rsidRDefault="001513CB" w:rsidP="001513CB">
      <w:pPr>
        <w:pStyle w:val="af1"/>
        <w:jc w:val="both"/>
        <w:rPr>
          <w:rStyle w:val="aff7"/>
          <w:i w:val="0"/>
          <w:sz w:val="28"/>
          <w:szCs w:val="28"/>
        </w:rPr>
      </w:pPr>
      <w:r>
        <w:rPr>
          <w:rStyle w:val="aff7"/>
          <w:sz w:val="28"/>
          <w:szCs w:val="28"/>
        </w:rPr>
        <w:t xml:space="preserve">«формирование, исполнение бюджета поселения, </w:t>
      </w:r>
      <w:proofErr w:type="gramStart"/>
      <w:r>
        <w:rPr>
          <w:rStyle w:val="aff7"/>
          <w:sz w:val="28"/>
          <w:szCs w:val="28"/>
        </w:rPr>
        <w:t>контроль за</w:t>
      </w:r>
      <w:proofErr w:type="gramEnd"/>
      <w:r>
        <w:rPr>
          <w:rStyle w:val="aff7"/>
          <w:sz w:val="28"/>
          <w:szCs w:val="28"/>
        </w:rPr>
        <w:t xml:space="preserve"> исполнением данного бюджета»</w:t>
      </w:r>
    </w:p>
    <w:p w:rsidR="001513CB" w:rsidRDefault="001513CB" w:rsidP="001513CB">
      <w:pPr>
        <w:pStyle w:val="af4"/>
        <w:numPr>
          <w:ilvl w:val="1"/>
          <w:numId w:val="19"/>
        </w:numPr>
        <w:spacing w:line="276" w:lineRule="auto"/>
        <w:ind w:left="0" w:firstLine="0"/>
        <w:jc w:val="both"/>
        <w:rPr>
          <w:rStyle w:val="aff7"/>
          <w:i w:val="0"/>
          <w:sz w:val="28"/>
          <w:szCs w:val="28"/>
        </w:rPr>
      </w:pPr>
      <w:r>
        <w:rPr>
          <w:rStyle w:val="aff7"/>
          <w:sz w:val="28"/>
          <w:szCs w:val="28"/>
        </w:rPr>
        <w:t xml:space="preserve">Формирование, исполнение, </w:t>
      </w:r>
      <w:proofErr w:type="gramStart"/>
      <w:r>
        <w:rPr>
          <w:rStyle w:val="aff7"/>
          <w:sz w:val="28"/>
          <w:szCs w:val="28"/>
        </w:rPr>
        <w:t>контроль за</w:t>
      </w:r>
      <w:proofErr w:type="gramEnd"/>
      <w:r>
        <w:rPr>
          <w:rStyle w:val="aff7"/>
          <w:sz w:val="28"/>
          <w:szCs w:val="28"/>
        </w:rPr>
        <w:t xml:space="preserve"> исполнением бюджета поселения, осуществляющего финансовым управлением администрации Дергачевского муниципального района Саратовской области:</w:t>
      </w:r>
    </w:p>
    <w:p w:rsidR="001513CB" w:rsidRDefault="001513CB" w:rsidP="001513CB">
      <w:pPr>
        <w:pStyle w:val="af4"/>
        <w:spacing w:line="480" w:lineRule="auto"/>
        <w:ind w:left="0"/>
        <w:jc w:val="both"/>
        <w:rPr>
          <w:rStyle w:val="aff7"/>
          <w:i w:val="0"/>
          <w:sz w:val="28"/>
          <w:szCs w:val="28"/>
        </w:rPr>
      </w:pPr>
      <w:r>
        <w:rPr>
          <w:rStyle w:val="aff7"/>
          <w:sz w:val="28"/>
          <w:szCs w:val="28"/>
        </w:rPr>
        <w:t>- формирование бюджета «Поселения» в порядке, установленном законодательством Российской Федерации и Саратовской области, правовыми актами «Поселения»:</w:t>
      </w:r>
    </w:p>
    <w:p w:rsidR="001513CB" w:rsidRDefault="001513CB" w:rsidP="001513CB">
      <w:pPr>
        <w:pStyle w:val="af4"/>
        <w:ind w:left="0"/>
        <w:jc w:val="both"/>
        <w:rPr>
          <w:rStyle w:val="aff7"/>
          <w:i w:val="0"/>
          <w:sz w:val="28"/>
          <w:szCs w:val="28"/>
        </w:rPr>
      </w:pPr>
      <w:r>
        <w:rPr>
          <w:rStyle w:val="aff7"/>
          <w:sz w:val="28"/>
          <w:szCs w:val="28"/>
        </w:rPr>
        <w:t>- разработка порядка составления и ведения бюджетной росписи «</w:t>
      </w:r>
      <w:proofErr w:type="spellStart"/>
      <w:r>
        <w:rPr>
          <w:rStyle w:val="aff7"/>
          <w:sz w:val="28"/>
          <w:szCs w:val="28"/>
        </w:rPr>
        <w:t>Поселения»</w:t>
      </w:r>
      <w:proofErr w:type="gramStart"/>
      <w:r>
        <w:rPr>
          <w:rStyle w:val="aff7"/>
          <w:sz w:val="28"/>
          <w:szCs w:val="28"/>
        </w:rPr>
        <w:t>,в</w:t>
      </w:r>
      <w:proofErr w:type="gramEnd"/>
      <w:r>
        <w:rPr>
          <w:rStyle w:val="aff7"/>
          <w:sz w:val="28"/>
          <w:szCs w:val="28"/>
        </w:rPr>
        <w:t>едение</w:t>
      </w:r>
      <w:proofErr w:type="spellEnd"/>
      <w:r>
        <w:rPr>
          <w:rStyle w:val="aff7"/>
          <w:sz w:val="28"/>
          <w:szCs w:val="28"/>
        </w:rPr>
        <w:t xml:space="preserve"> бюджетной росписи «Поселения» и внесение в нее изменений в соответствии с законодательством и правовыми актами «Поселения»;</w:t>
      </w:r>
    </w:p>
    <w:p w:rsidR="001513CB" w:rsidRDefault="001513CB" w:rsidP="001513CB">
      <w:pPr>
        <w:pStyle w:val="af4"/>
        <w:ind w:left="0"/>
        <w:jc w:val="both"/>
        <w:rPr>
          <w:rStyle w:val="aff7"/>
          <w:i w:val="0"/>
          <w:sz w:val="28"/>
          <w:szCs w:val="28"/>
        </w:rPr>
      </w:pPr>
      <w:r>
        <w:rPr>
          <w:rStyle w:val="aff7"/>
          <w:sz w:val="28"/>
          <w:szCs w:val="28"/>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1513CB" w:rsidRDefault="001513CB" w:rsidP="001513CB">
      <w:pPr>
        <w:pStyle w:val="af4"/>
        <w:ind w:left="0"/>
        <w:jc w:val="both"/>
        <w:rPr>
          <w:rStyle w:val="aff7"/>
          <w:i w:val="0"/>
          <w:sz w:val="28"/>
          <w:szCs w:val="28"/>
        </w:rPr>
      </w:pPr>
      <w:r>
        <w:rPr>
          <w:rStyle w:val="aff7"/>
          <w:sz w:val="28"/>
          <w:szCs w:val="28"/>
        </w:rPr>
        <w:t>- доведение лимитов бюджетных обязательств до распорядителей и получателей средств бюджета «Поселений»</w:t>
      </w:r>
    </w:p>
    <w:p w:rsidR="001513CB" w:rsidRDefault="001513CB" w:rsidP="001513CB">
      <w:pPr>
        <w:pStyle w:val="af4"/>
        <w:ind w:left="0"/>
        <w:jc w:val="both"/>
        <w:rPr>
          <w:rStyle w:val="aff7"/>
          <w:i w:val="0"/>
          <w:sz w:val="28"/>
          <w:szCs w:val="28"/>
        </w:rPr>
      </w:pPr>
      <w:r>
        <w:rPr>
          <w:rStyle w:val="aff7"/>
          <w:sz w:val="28"/>
          <w:szCs w:val="28"/>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rsidR="001513CB" w:rsidRDefault="001513CB" w:rsidP="001513CB">
      <w:pPr>
        <w:pStyle w:val="af4"/>
        <w:ind w:left="0"/>
        <w:jc w:val="both"/>
        <w:rPr>
          <w:rStyle w:val="aff7"/>
          <w:i w:val="0"/>
          <w:sz w:val="28"/>
          <w:szCs w:val="28"/>
        </w:rPr>
      </w:pPr>
      <w:r>
        <w:rPr>
          <w:rStyle w:val="aff7"/>
          <w:sz w:val="28"/>
          <w:szCs w:val="28"/>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rsidR="001513CB" w:rsidRDefault="001513CB" w:rsidP="001513CB">
      <w:pPr>
        <w:pStyle w:val="af4"/>
        <w:ind w:left="0"/>
        <w:jc w:val="both"/>
        <w:rPr>
          <w:rStyle w:val="aff7"/>
          <w:i w:val="0"/>
          <w:sz w:val="28"/>
          <w:szCs w:val="28"/>
        </w:rPr>
      </w:pPr>
      <w:r>
        <w:rPr>
          <w:rStyle w:val="aff7"/>
          <w:sz w:val="28"/>
          <w:szCs w:val="28"/>
        </w:rPr>
        <w:t xml:space="preserve">- осуществление  </w:t>
      </w:r>
      <w:proofErr w:type="gramStart"/>
      <w:r>
        <w:rPr>
          <w:rStyle w:val="aff7"/>
          <w:sz w:val="28"/>
          <w:szCs w:val="28"/>
        </w:rPr>
        <w:t>процедуры  подтверждения исполнения денежных обязательств  получателей средств</w:t>
      </w:r>
      <w:proofErr w:type="gramEnd"/>
      <w:r>
        <w:rPr>
          <w:rStyle w:val="aff7"/>
          <w:sz w:val="28"/>
          <w:szCs w:val="28"/>
        </w:rPr>
        <w:t xml:space="preserve"> бюджета «Поселения» с проверкой </w:t>
      </w:r>
      <w:r>
        <w:rPr>
          <w:rStyle w:val="aff7"/>
          <w:sz w:val="28"/>
          <w:szCs w:val="28"/>
        </w:rPr>
        <w:lastRenderedPageBreak/>
        <w:t xml:space="preserve">представленных платежных документов, подтверждающих списание денежных средств с единого счета «Поселения»; </w:t>
      </w:r>
    </w:p>
    <w:p w:rsidR="001513CB" w:rsidRDefault="001513CB" w:rsidP="001513CB">
      <w:pPr>
        <w:pStyle w:val="af4"/>
        <w:ind w:left="0"/>
        <w:jc w:val="both"/>
        <w:rPr>
          <w:rStyle w:val="aff7"/>
          <w:i w:val="0"/>
          <w:sz w:val="28"/>
          <w:szCs w:val="28"/>
        </w:rPr>
      </w:pPr>
      <w:r>
        <w:rPr>
          <w:rStyle w:val="aff7"/>
          <w:sz w:val="28"/>
          <w:szCs w:val="28"/>
        </w:rPr>
        <w:t xml:space="preserve">- осуществление текущего </w:t>
      </w:r>
      <w:proofErr w:type="gramStart"/>
      <w:r>
        <w:rPr>
          <w:rStyle w:val="aff7"/>
          <w:sz w:val="28"/>
          <w:szCs w:val="28"/>
        </w:rPr>
        <w:t>контроля за</w:t>
      </w:r>
      <w:proofErr w:type="gramEnd"/>
      <w:r>
        <w:rPr>
          <w:rStyle w:val="aff7"/>
          <w:sz w:val="28"/>
          <w:szCs w:val="28"/>
        </w:rPr>
        <w:t xml:space="preserve">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rsidR="001513CB" w:rsidRDefault="001513CB" w:rsidP="001513CB">
      <w:pPr>
        <w:pStyle w:val="af4"/>
        <w:ind w:left="0"/>
        <w:jc w:val="both"/>
        <w:rPr>
          <w:rStyle w:val="aff7"/>
          <w:i w:val="0"/>
          <w:sz w:val="28"/>
          <w:szCs w:val="28"/>
        </w:rPr>
      </w:pPr>
      <w:proofErr w:type="gramStart"/>
      <w:r>
        <w:rPr>
          <w:rStyle w:val="aff7"/>
          <w:sz w:val="28"/>
          <w:szCs w:val="28"/>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 8 статьи 99 Федерального закона от 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roofErr w:type="gramEnd"/>
    </w:p>
    <w:p w:rsidR="001513CB" w:rsidRDefault="001513CB" w:rsidP="001513CB">
      <w:pPr>
        <w:pStyle w:val="af4"/>
        <w:ind w:left="0"/>
        <w:jc w:val="both"/>
        <w:rPr>
          <w:rStyle w:val="aff7"/>
          <w:i w:val="0"/>
          <w:sz w:val="28"/>
          <w:szCs w:val="28"/>
        </w:rPr>
      </w:pPr>
      <w:r>
        <w:rPr>
          <w:rStyle w:val="aff7"/>
          <w:sz w:val="28"/>
          <w:szCs w:val="28"/>
        </w:rPr>
        <w:t>- взаимодействие с отделом экономики администрации Дергачевского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rsidR="001513CB" w:rsidRDefault="001513CB" w:rsidP="001513CB">
      <w:pPr>
        <w:pStyle w:val="af4"/>
        <w:ind w:left="0"/>
        <w:jc w:val="both"/>
        <w:rPr>
          <w:rStyle w:val="aff7"/>
          <w:i w:val="0"/>
          <w:sz w:val="28"/>
          <w:szCs w:val="28"/>
        </w:rPr>
      </w:pPr>
      <w:r>
        <w:rPr>
          <w:rStyle w:val="aff7"/>
          <w:sz w:val="28"/>
          <w:szCs w:val="28"/>
        </w:rPr>
        <w:t>2.2. Администрирование доходов и источников внутреннего финансирование дефицита бюджета Октябрьского  муниципального образования Дергачевского муниципального района Саратовской области.</w:t>
      </w:r>
    </w:p>
    <w:p w:rsidR="001513CB" w:rsidRDefault="001513CB" w:rsidP="001513CB">
      <w:pPr>
        <w:pStyle w:val="af4"/>
        <w:ind w:left="0"/>
        <w:jc w:val="both"/>
        <w:rPr>
          <w:rStyle w:val="aff7"/>
          <w:i w:val="0"/>
          <w:sz w:val="28"/>
          <w:szCs w:val="28"/>
        </w:rPr>
      </w:pPr>
    </w:p>
    <w:p w:rsidR="001513CB" w:rsidRDefault="001513CB" w:rsidP="001513CB">
      <w:pPr>
        <w:pStyle w:val="af4"/>
        <w:numPr>
          <w:ilvl w:val="0"/>
          <w:numId w:val="20"/>
        </w:numPr>
        <w:spacing w:line="276" w:lineRule="auto"/>
        <w:jc w:val="center"/>
        <w:rPr>
          <w:rStyle w:val="aff7"/>
          <w:b/>
          <w:i w:val="0"/>
          <w:sz w:val="28"/>
          <w:szCs w:val="28"/>
        </w:rPr>
      </w:pPr>
      <w:r>
        <w:rPr>
          <w:rStyle w:val="aff7"/>
          <w:b/>
          <w:sz w:val="28"/>
          <w:szCs w:val="28"/>
        </w:rPr>
        <w:t>ФИНАНСОВОЕ ОБЕСПЕЧЕНИЕ.</w:t>
      </w:r>
    </w:p>
    <w:p w:rsidR="001513CB" w:rsidRDefault="001513CB" w:rsidP="001513CB">
      <w:pPr>
        <w:pStyle w:val="af4"/>
        <w:ind w:left="0"/>
        <w:jc w:val="both"/>
        <w:rPr>
          <w:rStyle w:val="aff7"/>
          <w:i w:val="0"/>
          <w:sz w:val="28"/>
          <w:szCs w:val="28"/>
        </w:rPr>
      </w:pPr>
    </w:p>
    <w:p w:rsidR="001513CB" w:rsidRDefault="001513CB" w:rsidP="001513CB">
      <w:pPr>
        <w:pStyle w:val="af4"/>
        <w:ind w:left="0"/>
        <w:jc w:val="both"/>
        <w:rPr>
          <w:rStyle w:val="aff7"/>
          <w:i w:val="0"/>
          <w:sz w:val="28"/>
          <w:szCs w:val="28"/>
        </w:rPr>
      </w:pPr>
      <w:r>
        <w:rPr>
          <w:rStyle w:val="aff7"/>
          <w:sz w:val="28"/>
          <w:szCs w:val="28"/>
        </w:rPr>
        <w:t>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«Муниципальному району» в сумме 23,3 тыс. рублей.</w:t>
      </w:r>
    </w:p>
    <w:p w:rsidR="001513CB" w:rsidRDefault="001513CB" w:rsidP="001513CB">
      <w:pPr>
        <w:pStyle w:val="af4"/>
        <w:ind w:left="0"/>
        <w:jc w:val="both"/>
        <w:rPr>
          <w:rStyle w:val="aff7"/>
          <w:i w:val="0"/>
          <w:sz w:val="28"/>
          <w:szCs w:val="28"/>
        </w:rPr>
      </w:pPr>
      <w:r>
        <w:rPr>
          <w:rStyle w:val="aff7"/>
          <w:sz w:val="28"/>
          <w:szCs w:val="28"/>
        </w:rPr>
        <w:t>3.2. Иные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rsidR="001513CB" w:rsidRDefault="001513CB" w:rsidP="001513CB">
      <w:pPr>
        <w:pStyle w:val="af4"/>
        <w:ind w:left="0"/>
        <w:jc w:val="both"/>
        <w:rPr>
          <w:rStyle w:val="aff7"/>
          <w:i w:val="0"/>
          <w:sz w:val="28"/>
          <w:szCs w:val="28"/>
        </w:rPr>
      </w:pPr>
      <w:r>
        <w:rPr>
          <w:rStyle w:val="aff7"/>
          <w:sz w:val="28"/>
          <w:szCs w:val="28"/>
        </w:rPr>
        <w:t xml:space="preserve">3.3. Иные межбюджетные трансферты на исполнение полномочий  </w:t>
      </w:r>
      <w:proofErr w:type="spellStart"/>
      <w:r>
        <w:rPr>
          <w:rStyle w:val="aff7"/>
          <w:sz w:val="28"/>
          <w:szCs w:val="28"/>
        </w:rPr>
        <w:t>Дергачевским</w:t>
      </w:r>
      <w:proofErr w:type="spellEnd"/>
      <w:r>
        <w:rPr>
          <w:rStyle w:val="aff7"/>
          <w:sz w:val="28"/>
          <w:szCs w:val="28"/>
        </w:rPr>
        <w:t xml:space="preserve">  муниципальным районом на «формирование, исполнение, </w:t>
      </w:r>
      <w:proofErr w:type="gramStart"/>
      <w:r>
        <w:rPr>
          <w:rStyle w:val="aff7"/>
          <w:sz w:val="28"/>
          <w:szCs w:val="28"/>
        </w:rPr>
        <w:t>контроль за</w:t>
      </w:r>
      <w:proofErr w:type="gramEnd"/>
      <w:r>
        <w:rPr>
          <w:rStyle w:val="aff7"/>
          <w:sz w:val="28"/>
          <w:szCs w:val="28"/>
        </w:rPr>
        <w:t xml:space="preserve"> исполнением бюджета поселения», и администрированию доходов перечисляются в объеме годовых ассигнований и лимитов бюджетных обязательств.</w:t>
      </w:r>
    </w:p>
    <w:p w:rsidR="001513CB" w:rsidRDefault="001513CB" w:rsidP="001513CB">
      <w:pPr>
        <w:pStyle w:val="af4"/>
        <w:ind w:left="0"/>
        <w:jc w:val="both"/>
        <w:rPr>
          <w:rStyle w:val="aff7"/>
          <w:i w:val="0"/>
          <w:sz w:val="28"/>
          <w:szCs w:val="28"/>
        </w:rPr>
      </w:pPr>
      <w:r>
        <w:rPr>
          <w:rStyle w:val="aff7"/>
          <w:sz w:val="28"/>
          <w:szCs w:val="28"/>
        </w:rPr>
        <w:t>3.4.Размер предоставляемый бюджету «Муниципального района» иных межбюджетных трансфертов определяется по следующей форме:</w:t>
      </w:r>
    </w:p>
    <w:p w:rsidR="001513CB" w:rsidRDefault="001513CB" w:rsidP="001513CB">
      <w:pPr>
        <w:pStyle w:val="af4"/>
        <w:ind w:left="0"/>
        <w:jc w:val="both"/>
        <w:rPr>
          <w:rStyle w:val="aff7"/>
          <w:i w:val="0"/>
          <w:sz w:val="28"/>
          <w:szCs w:val="28"/>
        </w:rPr>
      </w:pPr>
      <w:r>
        <w:rPr>
          <w:rStyle w:val="aff7"/>
          <w:sz w:val="28"/>
          <w:szCs w:val="28"/>
        </w:rPr>
        <w:t>Q=</w:t>
      </w:r>
      <w:proofErr w:type="gramStart"/>
      <w:r>
        <w:rPr>
          <w:rStyle w:val="aff7"/>
          <w:sz w:val="28"/>
          <w:szCs w:val="28"/>
        </w:rPr>
        <w:t>Р</w:t>
      </w:r>
      <w:proofErr w:type="gramEnd"/>
      <w:r>
        <w:rPr>
          <w:rStyle w:val="aff7"/>
          <w:sz w:val="28"/>
          <w:szCs w:val="28"/>
        </w:rPr>
        <w:t xml:space="preserve">*N, </w:t>
      </w:r>
    </w:p>
    <w:p w:rsidR="001513CB" w:rsidRDefault="001513CB" w:rsidP="001513CB">
      <w:pPr>
        <w:pStyle w:val="af4"/>
        <w:ind w:left="0"/>
        <w:jc w:val="both"/>
        <w:rPr>
          <w:rStyle w:val="aff7"/>
          <w:i w:val="0"/>
          <w:sz w:val="28"/>
          <w:szCs w:val="28"/>
        </w:rPr>
      </w:pPr>
      <w:r>
        <w:rPr>
          <w:rStyle w:val="aff7"/>
          <w:sz w:val="28"/>
          <w:szCs w:val="28"/>
        </w:rPr>
        <w:t xml:space="preserve">где Q – размер предоставляемых иных межбюджетных трансфертов на исполнение полномочий по формированию, исполнению, и  </w:t>
      </w:r>
      <w:proofErr w:type="gramStart"/>
      <w:r>
        <w:rPr>
          <w:rStyle w:val="aff7"/>
          <w:sz w:val="28"/>
          <w:szCs w:val="28"/>
        </w:rPr>
        <w:t>контролю за</w:t>
      </w:r>
      <w:proofErr w:type="gramEnd"/>
      <w:r>
        <w:rPr>
          <w:rStyle w:val="aff7"/>
          <w:sz w:val="28"/>
          <w:szCs w:val="28"/>
        </w:rPr>
        <w:t xml:space="preserve"> исполнением  бюджета муниципального образования.</w:t>
      </w:r>
    </w:p>
    <w:p w:rsidR="001513CB" w:rsidRDefault="001513CB" w:rsidP="001513CB">
      <w:pPr>
        <w:pStyle w:val="af4"/>
        <w:ind w:left="0"/>
        <w:jc w:val="both"/>
        <w:rPr>
          <w:rStyle w:val="aff7"/>
          <w:i w:val="0"/>
          <w:sz w:val="28"/>
          <w:szCs w:val="28"/>
        </w:rPr>
      </w:pPr>
      <w:proofErr w:type="gramStart"/>
      <w:r>
        <w:rPr>
          <w:rStyle w:val="aff7"/>
          <w:sz w:val="28"/>
          <w:szCs w:val="28"/>
        </w:rPr>
        <w:t>Р</w:t>
      </w:r>
      <w:proofErr w:type="gramEnd"/>
      <w:r>
        <w:rPr>
          <w:rStyle w:val="aff7"/>
          <w:sz w:val="28"/>
          <w:szCs w:val="28"/>
        </w:rPr>
        <w:t xml:space="preserve"> – численность постоянного населения Октябрьского  муниципального образования.</w:t>
      </w:r>
    </w:p>
    <w:p w:rsidR="001513CB" w:rsidRDefault="001513CB" w:rsidP="001513CB">
      <w:pPr>
        <w:pStyle w:val="af4"/>
        <w:ind w:left="0"/>
        <w:jc w:val="both"/>
        <w:rPr>
          <w:rStyle w:val="aff7"/>
          <w:i w:val="0"/>
          <w:sz w:val="28"/>
          <w:szCs w:val="28"/>
        </w:rPr>
      </w:pPr>
      <w:r>
        <w:rPr>
          <w:rStyle w:val="aff7"/>
          <w:sz w:val="28"/>
          <w:szCs w:val="28"/>
        </w:rPr>
        <w:t xml:space="preserve">N – 15, 5 тыс. руб. – норматив расхода на обеспечение деятельности штатной единицы включают в себя частичную  оплату труда с учетом начислений на </w:t>
      </w:r>
      <w:r>
        <w:rPr>
          <w:rStyle w:val="aff7"/>
          <w:sz w:val="28"/>
          <w:szCs w:val="28"/>
        </w:rPr>
        <w:lastRenderedPageBreak/>
        <w:t>оплату труда и расходы по обеспечению деятельности рабочего места (приобретение  канцелярских товаров, оргтехники).</w:t>
      </w:r>
    </w:p>
    <w:p w:rsidR="001513CB" w:rsidRDefault="001513CB" w:rsidP="001513CB">
      <w:pPr>
        <w:pStyle w:val="af4"/>
        <w:ind w:left="0"/>
        <w:jc w:val="both"/>
        <w:rPr>
          <w:rStyle w:val="aff7"/>
          <w:i w:val="0"/>
          <w:sz w:val="28"/>
          <w:szCs w:val="28"/>
        </w:rPr>
      </w:pPr>
      <w:r>
        <w:rPr>
          <w:rStyle w:val="aff7"/>
          <w:sz w:val="28"/>
          <w:szCs w:val="28"/>
        </w:rPr>
        <w:t xml:space="preserve"> ( Приложение № 2).</w:t>
      </w:r>
    </w:p>
    <w:p w:rsidR="001513CB" w:rsidRDefault="001513CB" w:rsidP="001513CB">
      <w:pPr>
        <w:pStyle w:val="af4"/>
        <w:ind w:left="0"/>
        <w:jc w:val="both"/>
        <w:rPr>
          <w:rStyle w:val="aff7"/>
          <w:i w:val="0"/>
          <w:sz w:val="28"/>
          <w:szCs w:val="28"/>
        </w:rPr>
      </w:pPr>
      <w:r>
        <w:rPr>
          <w:rStyle w:val="aff7"/>
          <w:sz w:val="28"/>
          <w:szCs w:val="28"/>
        </w:rPr>
        <w:t>3.5.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w:t>
      </w:r>
    </w:p>
    <w:p w:rsidR="001513CB" w:rsidRDefault="001513CB" w:rsidP="001513CB">
      <w:pPr>
        <w:pStyle w:val="af4"/>
        <w:ind w:left="0"/>
        <w:jc w:val="both"/>
        <w:rPr>
          <w:rStyle w:val="aff7"/>
          <w:i w:val="0"/>
          <w:sz w:val="28"/>
          <w:szCs w:val="28"/>
        </w:rPr>
      </w:pPr>
      <w:r>
        <w:rPr>
          <w:rStyle w:val="aff7"/>
          <w:sz w:val="28"/>
          <w:szCs w:val="28"/>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rsidR="001513CB" w:rsidRDefault="001513CB" w:rsidP="001513CB">
      <w:pPr>
        <w:pStyle w:val="af1"/>
        <w:jc w:val="both"/>
        <w:rPr>
          <w:rStyle w:val="aff7"/>
          <w:i w:val="0"/>
          <w:sz w:val="28"/>
          <w:szCs w:val="28"/>
        </w:rPr>
      </w:pPr>
    </w:p>
    <w:p w:rsidR="001513CB" w:rsidRDefault="001513CB" w:rsidP="001513CB">
      <w:pPr>
        <w:pStyle w:val="af1"/>
        <w:jc w:val="center"/>
        <w:rPr>
          <w:rStyle w:val="aff7"/>
          <w:b/>
          <w:i w:val="0"/>
          <w:sz w:val="28"/>
          <w:szCs w:val="28"/>
        </w:rPr>
      </w:pPr>
      <w:r>
        <w:rPr>
          <w:rStyle w:val="aff7"/>
          <w:b/>
          <w:sz w:val="28"/>
          <w:szCs w:val="28"/>
        </w:rPr>
        <w:t>4. В целях реализации пункта 1 настоящего Соглашения Стороны обязуются:</w:t>
      </w:r>
    </w:p>
    <w:p w:rsidR="001513CB" w:rsidRDefault="001513CB" w:rsidP="001513CB">
      <w:pPr>
        <w:pStyle w:val="af1"/>
        <w:jc w:val="center"/>
        <w:rPr>
          <w:rStyle w:val="aff7"/>
          <w:i w:val="0"/>
          <w:sz w:val="28"/>
          <w:szCs w:val="28"/>
        </w:rPr>
      </w:pPr>
    </w:p>
    <w:p w:rsidR="001513CB" w:rsidRDefault="001513CB" w:rsidP="001513CB">
      <w:pPr>
        <w:pStyle w:val="af1"/>
        <w:ind w:firstLine="708"/>
        <w:jc w:val="both"/>
        <w:rPr>
          <w:rStyle w:val="aff7"/>
          <w:i w:val="0"/>
          <w:sz w:val="28"/>
          <w:szCs w:val="28"/>
        </w:rPr>
      </w:pPr>
      <w:r>
        <w:rPr>
          <w:rStyle w:val="aff7"/>
          <w:sz w:val="28"/>
          <w:szCs w:val="28"/>
        </w:rPr>
        <w:t xml:space="preserve">4.1 «Поселение»  </w:t>
      </w:r>
    </w:p>
    <w:p w:rsidR="001513CB" w:rsidRDefault="001513CB" w:rsidP="001513CB">
      <w:pPr>
        <w:pStyle w:val="af1"/>
        <w:jc w:val="both"/>
        <w:rPr>
          <w:rStyle w:val="aff7"/>
          <w:i w:val="0"/>
          <w:sz w:val="28"/>
          <w:szCs w:val="28"/>
        </w:rPr>
      </w:pPr>
      <w:r>
        <w:rPr>
          <w:rStyle w:val="aff7"/>
          <w:sz w:val="28"/>
          <w:szCs w:val="28"/>
        </w:rPr>
        <w:t xml:space="preserve">4.1.1 Перечисляет межбюджетные трансферты передаваемые бюджету Дергачевского муниципального района из бюджета  Октябрьского  поселения на осуществление части полномочия по решению вопроса местного значения «формирование, исполнение бюджета поселения и контроль за исполнением данного бюджета» 23.3,0 </w:t>
      </w:r>
      <w:proofErr w:type="spellStart"/>
      <w:r>
        <w:rPr>
          <w:rStyle w:val="aff7"/>
          <w:sz w:val="28"/>
          <w:szCs w:val="28"/>
        </w:rPr>
        <w:t>тыс</w:t>
      </w:r>
      <w:proofErr w:type="gramStart"/>
      <w:r>
        <w:rPr>
          <w:rStyle w:val="aff7"/>
          <w:sz w:val="28"/>
          <w:szCs w:val="28"/>
        </w:rPr>
        <w:t>.р</w:t>
      </w:r>
      <w:proofErr w:type="gramEnd"/>
      <w:r>
        <w:rPr>
          <w:rStyle w:val="aff7"/>
          <w:sz w:val="28"/>
          <w:szCs w:val="28"/>
        </w:rPr>
        <w:t>уб</w:t>
      </w:r>
      <w:proofErr w:type="spellEnd"/>
      <w:r>
        <w:rPr>
          <w:rStyle w:val="aff7"/>
          <w:sz w:val="28"/>
          <w:szCs w:val="28"/>
        </w:rPr>
        <w:t>.</w:t>
      </w:r>
    </w:p>
    <w:p w:rsidR="001513CB" w:rsidRDefault="001513CB" w:rsidP="001513CB">
      <w:pPr>
        <w:pStyle w:val="af1"/>
        <w:ind w:firstLine="708"/>
        <w:jc w:val="both"/>
        <w:rPr>
          <w:rStyle w:val="aff7"/>
          <w:i w:val="0"/>
          <w:sz w:val="28"/>
          <w:szCs w:val="28"/>
        </w:rPr>
      </w:pPr>
    </w:p>
    <w:p w:rsidR="001513CB" w:rsidRDefault="001513CB" w:rsidP="001513CB">
      <w:pPr>
        <w:pStyle w:val="af1"/>
        <w:jc w:val="both"/>
        <w:rPr>
          <w:rStyle w:val="aff7"/>
          <w:i w:val="0"/>
          <w:sz w:val="28"/>
          <w:szCs w:val="28"/>
        </w:rPr>
      </w:pPr>
      <w:r>
        <w:rPr>
          <w:rStyle w:val="aff7"/>
          <w:sz w:val="28"/>
          <w:szCs w:val="28"/>
        </w:rPr>
        <w:t xml:space="preserve">4.1.2. Представляет «Муниципальному району» необходимую документацию </w:t>
      </w:r>
      <w:proofErr w:type="gramStart"/>
      <w:r>
        <w:rPr>
          <w:rStyle w:val="aff7"/>
          <w:sz w:val="28"/>
          <w:szCs w:val="28"/>
        </w:rPr>
        <w:t>информацию</w:t>
      </w:r>
      <w:proofErr w:type="gramEnd"/>
      <w:r>
        <w:rPr>
          <w:rStyle w:val="aff7"/>
          <w:sz w:val="28"/>
          <w:szCs w:val="28"/>
        </w:rPr>
        <w:t xml:space="preserve"> относящуюся к предмету настоящего Соглашения.</w:t>
      </w:r>
    </w:p>
    <w:p w:rsidR="001513CB" w:rsidRDefault="001513CB" w:rsidP="001513CB">
      <w:pPr>
        <w:pStyle w:val="af1"/>
        <w:jc w:val="both"/>
        <w:rPr>
          <w:rStyle w:val="aff7"/>
          <w:i w:val="0"/>
          <w:sz w:val="28"/>
          <w:szCs w:val="28"/>
        </w:rPr>
      </w:pPr>
      <w:r>
        <w:rPr>
          <w:rStyle w:val="aff7"/>
          <w:sz w:val="28"/>
          <w:szCs w:val="28"/>
        </w:rPr>
        <w:t>4.2  «Муниципальный район»</w:t>
      </w:r>
    </w:p>
    <w:p w:rsidR="001513CB" w:rsidRDefault="001513CB" w:rsidP="001513CB">
      <w:pPr>
        <w:pStyle w:val="af1"/>
        <w:jc w:val="both"/>
        <w:rPr>
          <w:rStyle w:val="aff7"/>
          <w:i w:val="0"/>
          <w:sz w:val="28"/>
          <w:szCs w:val="28"/>
        </w:rPr>
      </w:pPr>
      <w:r>
        <w:rPr>
          <w:rStyle w:val="aff7"/>
          <w:sz w:val="28"/>
          <w:szCs w:val="28"/>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rsidR="001513CB" w:rsidRDefault="001513CB" w:rsidP="001513CB">
      <w:pPr>
        <w:pStyle w:val="af1"/>
        <w:jc w:val="both"/>
        <w:rPr>
          <w:rStyle w:val="aff7"/>
          <w:i w:val="0"/>
          <w:sz w:val="28"/>
          <w:szCs w:val="28"/>
        </w:rPr>
      </w:pPr>
      <w:r>
        <w:rPr>
          <w:rStyle w:val="aff7"/>
          <w:sz w:val="28"/>
          <w:szCs w:val="28"/>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rsidR="001513CB" w:rsidRDefault="001513CB" w:rsidP="001513CB">
      <w:pPr>
        <w:pStyle w:val="af1"/>
        <w:jc w:val="both"/>
        <w:rPr>
          <w:rStyle w:val="aff7"/>
          <w:i w:val="0"/>
          <w:sz w:val="28"/>
          <w:szCs w:val="28"/>
        </w:rPr>
      </w:pPr>
      <w:r>
        <w:rPr>
          <w:rStyle w:val="aff7"/>
          <w:sz w:val="28"/>
          <w:szCs w:val="28"/>
        </w:rPr>
        <w:t xml:space="preserve">4.2.3. 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rsidR="001513CB" w:rsidRDefault="001513CB" w:rsidP="001513CB">
      <w:pPr>
        <w:pStyle w:val="af1"/>
        <w:jc w:val="both"/>
        <w:rPr>
          <w:rStyle w:val="aff7"/>
          <w:i w:val="0"/>
          <w:sz w:val="28"/>
          <w:szCs w:val="28"/>
        </w:rPr>
      </w:pPr>
    </w:p>
    <w:p w:rsidR="001513CB" w:rsidRDefault="001513CB" w:rsidP="001513CB">
      <w:pPr>
        <w:pStyle w:val="af1"/>
        <w:jc w:val="center"/>
        <w:rPr>
          <w:rStyle w:val="aff7"/>
          <w:b/>
          <w:i w:val="0"/>
          <w:sz w:val="28"/>
          <w:szCs w:val="28"/>
        </w:rPr>
      </w:pPr>
      <w:r>
        <w:rPr>
          <w:rStyle w:val="aff7"/>
          <w:b/>
          <w:sz w:val="28"/>
          <w:szCs w:val="28"/>
        </w:rPr>
        <w:t>5. Срок действия Соглашения:</w:t>
      </w:r>
    </w:p>
    <w:p w:rsidR="001513CB" w:rsidRDefault="001513CB" w:rsidP="001513CB">
      <w:pPr>
        <w:pStyle w:val="af1"/>
        <w:jc w:val="center"/>
        <w:rPr>
          <w:rStyle w:val="aff7"/>
          <w:i w:val="0"/>
          <w:sz w:val="28"/>
          <w:szCs w:val="28"/>
        </w:rPr>
      </w:pPr>
    </w:p>
    <w:p w:rsidR="001513CB" w:rsidRDefault="001513CB" w:rsidP="001513CB">
      <w:pPr>
        <w:pStyle w:val="af1"/>
        <w:jc w:val="both"/>
        <w:rPr>
          <w:rStyle w:val="aff7"/>
          <w:i w:val="0"/>
          <w:sz w:val="28"/>
          <w:szCs w:val="28"/>
        </w:rPr>
      </w:pPr>
      <w:r>
        <w:rPr>
          <w:rStyle w:val="aff7"/>
          <w:sz w:val="28"/>
          <w:szCs w:val="28"/>
        </w:rPr>
        <w:t>5.1. Настоящее Соглашение вступает в силу с 1 января 2023 года  и действует по 31 декабря 2023 года</w:t>
      </w:r>
    </w:p>
    <w:p w:rsidR="001513CB" w:rsidRDefault="001513CB" w:rsidP="001513CB">
      <w:pPr>
        <w:pStyle w:val="af1"/>
        <w:jc w:val="both"/>
        <w:rPr>
          <w:rStyle w:val="aff7"/>
          <w:i w:val="0"/>
          <w:sz w:val="28"/>
          <w:szCs w:val="28"/>
        </w:rPr>
      </w:pPr>
      <w:r>
        <w:rPr>
          <w:rStyle w:val="aff7"/>
          <w:sz w:val="28"/>
          <w:szCs w:val="28"/>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rsidR="001513CB" w:rsidRDefault="001513CB" w:rsidP="001513CB">
      <w:pPr>
        <w:pStyle w:val="af1"/>
        <w:rPr>
          <w:rStyle w:val="aff7"/>
          <w:i w:val="0"/>
          <w:sz w:val="28"/>
          <w:szCs w:val="28"/>
        </w:rPr>
      </w:pPr>
    </w:p>
    <w:p w:rsidR="001513CB" w:rsidRDefault="001513CB" w:rsidP="001513CB">
      <w:pPr>
        <w:pStyle w:val="af1"/>
        <w:jc w:val="center"/>
        <w:rPr>
          <w:rStyle w:val="aff7"/>
          <w:b/>
          <w:i w:val="0"/>
          <w:sz w:val="28"/>
          <w:szCs w:val="28"/>
        </w:rPr>
      </w:pPr>
      <w:r>
        <w:rPr>
          <w:rStyle w:val="aff7"/>
          <w:b/>
          <w:sz w:val="28"/>
          <w:szCs w:val="28"/>
        </w:rPr>
        <w:lastRenderedPageBreak/>
        <w:t>6.Ответственность сторон</w:t>
      </w:r>
    </w:p>
    <w:p w:rsidR="001513CB" w:rsidRDefault="001513CB" w:rsidP="001513CB">
      <w:pPr>
        <w:pStyle w:val="af1"/>
        <w:jc w:val="center"/>
        <w:rPr>
          <w:rStyle w:val="aff7"/>
          <w:i w:val="0"/>
          <w:sz w:val="28"/>
          <w:szCs w:val="28"/>
        </w:rPr>
      </w:pPr>
    </w:p>
    <w:p w:rsidR="001513CB" w:rsidRDefault="001513CB" w:rsidP="001513CB">
      <w:pPr>
        <w:pStyle w:val="af1"/>
        <w:jc w:val="both"/>
        <w:rPr>
          <w:rStyle w:val="aff7"/>
          <w:i w:val="0"/>
          <w:sz w:val="28"/>
          <w:szCs w:val="28"/>
        </w:rPr>
      </w:pPr>
      <w:r>
        <w:rPr>
          <w:rStyle w:val="aff7"/>
          <w:sz w:val="28"/>
          <w:szCs w:val="28"/>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1513CB" w:rsidRDefault="001513CB" w:rsidP="001513CB">
      <w:pPr>
        <w:pStyle w:val="af1"/>
        <w:ind w:left="1416" w:firstLine="708"/>
        <w:rPr>
          <w:rStyle w:val="aff7"/>
          <w:i w:val="0"/>
          <w:sz w:val="28"/>
          <w:szCs w:val="28"/>
        </w:rPr>
      </w:pPr>
    </w:p>
    <w:p w:rsidR="001513CB" w:rsidRDefault="001513CB" w:rsidP="001513CB">
      <w:pPr>
        <w:pStyle w:val="af1"/>
        <w:jc w:val="center"/>
        <w:rPr>
          <w:rStyle w:val="aff7"/>
          <w:b/>
          <w:i w:val="0"/>
          <w:sz w:val="28"/>
          <w:szCs w:val="28"/>
        </w:rPr>
      </w:pPr>
      <w:r>
        <w:rPr>
          <w:rStyle w:val="aff7"/>
          <w:b/>
          <w:sz w:val="28"/>
          <w:szCs w:val="28"/>
        </w:rPr>
        <w:t>7. Порядок расторжения Соглашения</w:t>
      </w:r>
    </w:p>
    <w:p w:rsidR="001513CB" w:rsidRDefault="001513CB" w:rsidP="001513CB">
      <w:pPr>
        <w:pStyle w:val="af1"/>
        <w:ind w:left="1416" w:firstLine="708"/>
        <w:rPr>
          <w:rStyle w:val="aff7"/>
          <w:i w:val="0"/>
          <w:sz w:val="28"/>
          <w:szCs w:val="28"/>
        </w:rPr>
      </w:pPr>
    </w:p>
    <w:p w:rsidR="001513CB" w:rsidRDefault="001513CB" w:rsidP="001513CB">
      <w:pPr>
        <w:pStyle w:val="af1"/>
        <w:jc w:val="both"/>
        <w:rPr>
          <w:rStyle w:val="aff7"/>
          <w:i w:val="0"/>
          <w:sz w:val="28"/>
          <w:szCs w:val="28"/>
        </w:rPr>
      </w:pPr>
      <w:r>
        <w:rPr>
          <w:rStyle w:val="aff7"/>
          <w:sz w:val="28"/>
          <w:szCs w:val="28"/>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1513CB" w:rsidRDefault="001513CB" w:rsidP="001513CB">
      <w:pPr>
        <w:pStyle w:val="af1"/>
        <w:jc w:val="both"/>
        <w:rPr>
          <w:rStyle w:val="aff7"/>
          <w:i w:val="0"/>
          <w:sz w:val="28"/>
          <w:szCs w:val="28"/>
        </w:rPr>
      </w:pPr>
      <w:r>
        <w:rPr>
          <w:rStyle w:val="aff7"/>
          <w:sz w:val="28"/>
          <w:szCs w:val="28"/>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rsidR="001513CB" w:rsidRDefault="001513CB" w:rsidP="001513CB">
      <w:pPr>
        <w:pStyle w:val="af1"/>
        <w:jc w:val="both"/>
        <w:rPr>
          <w:rStyle w:val="aff7"/>
          <w:i w:val="0"/>
          <w:sz w:val="28"/>
          <w:szCs w:val="28"/>
        </w:rPr>
      </w:pPr>
      <w:r>
        <w:rPr>
          <w:rStyle w:val="aff7"/>
          <w:sz w:val="28"/>
          <w:szCs w:val="28"/>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1513CB" w:rsidRDefault="001513CB" w:rsidP="001513CB">
      <w:pPr>
        <w:pStyle w:val="af1"/>
        <w:jc w:val="both"/>
        <w:rPr>
          <w:rStyle w:val="aff7"/>
          <w:i w:val="0"/>
          <w:sz w:val="28"/>
          <w:szCs w:val="28"/>
        </w:rPr>
      </w:pPr>
      <w:r>
        <w:rPr>
          <w:rStyle w:val="aff7"/>
          <w:sz w:val="28"/>
          <w:szCs w:val="28"/>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1513CB" w:rsidRDefault="001513CB" w:rsidP="001513CB">
      <w:pPr>
        <w:pStyle w:val="af1"/>
        <w:jc w:val="both"/>
        <w:rPr>
          <w:rStyle w:val="aff7"/>
          <w:i w:val="0"/>
          <w:sz w:val="28"/>
          <w:szCs w:val="28"/>
        </w:rPr>
      </w:pPr>
      <w:r>
        <w:rPr>
          <w:rStyle w:val="aff7"/>
          <w:sz w:val="28"/>
          <w:szCs w:val="28"/>
        </w:rPr>
        <w:t>7.5. Настоящее Соглашение составлено в 2 (двух) экземплярах, по одному экземпляру для каждой из Сторон, имеющих равную юридическую силу.</w:t>
      </w:r>
    </w:p>
    <w:p w:rsidR="001513CB" w:rsidRDefault="001513CB" w:rsidP="001513CB">
      <w:pPr>
        <w:pStyle w:val="af1"/>
        <w:rPr>
          <w:rStyle w:val="aff7"/>
          <w:b/>
          <w:i w:val="0"/>
          <w:sz w:val="28"/>
          <w:szCs w:val="28"/>
        </w:rPr>
      </w:pPr>
      <w:r>
        <w:rPr>
          <w:rStyle w:val="aff7"/>
          <w:sz w:val="28"/>
          <w:szCs w:val="28"/>
        </w:rPr>
        <w:t xml:space="preserve">                      </w:t>
      </w:r>
      <w:r>
        <w:rPr>
          <w:rStyle w:val="aff7"/>
          <w:b/>
          <w:sz w:val="28"/>
          <w:szCs w:val="28"/>
        </w:rPr>
        <w:t xml:space="preserve">8.Финансовые санкции за </w:t>
      </w:r>
      <w:proofErr w:type="gramStart"/>
      <w:r>
        <w:rPr>
          <w:rStyle w:val="aff7"/>
          <w:b/>
          <w:sz w:val="28"/>
          <w:szCs w:val="28"/>
        </w:rPr>
        <w:t>не исполнение</w:t>
      </w:r>
      <w:proofErr w:type="gramEnd"/>
      <w:r>
        <w:rPr>
          <w:rStyle w:val="aff7"/>
          <w:b/>
          <w:sz w:val="28"/>
          <w:szCs w:val="28"/>
        </w:rPr>
        <w:t xml:space="preserve"> Соглашения</w:t>
      </w:r>
    </w:p>
    <w:p w:rsidR="001513CB" w:rsidRDefault="001513CB" w:rsidP="001513CB">
      <w:pPr>
        <w:pStyle w:val="af1"/>
        <w:jc w:val="center"/>
        <w:rPr>
          <w:rStyle w:val="aff7"/>
          <w:i w:val="0"/>
          <w:sz w:val="28"/>
          <w:szCs w:val="28"/>
        </w:rPr>
      </w:pPr>
    </w:p>
    <w:p w:rsidR="001513CB" w:rsidRDefault="001513CB" w:rsidP="001513CB">
      <w:pPr>
        <w:pStyle w:val="af1"/>
        <w:jc w:val="both"/>
        <w:rPr>
          <w:rStyle w:val="aff7"/>
          <w:i w:val="0"/>
          <w:sz w:val="28"/>
          <w:szCs w:val="28"/>
        </w:rPr>
      </w:pPr>
      <w:r>
        <w:rPr>
          <w:rStyle w:val="aff7"/>
          <w:sz w:val="28"/>
          <w:szCs w:val="28"/>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rsidR="001513CB" w:rsidRDefault="001513CB" w:rsidP="001513CB">
      <w:pPr>
        <w:pStyle w:val="af1"/>
        <w:jc w:val="both"/>
        <w:rPr>
          <w:rStyle w:val="aff7"/>
          <w:i w:val="0"/>
          <w:sz w:val="28"/>
          <w:szCs w:val="28"/>
        </w:rPr>
      </w:pPr>
      <w:r>
        <w:rPr>
          <w:rStyle w:val="aff7"/>
          <w:sz w:val="28"/>
          <w:szCs w:val="28"/>
        </w:rPr>
        <w:t>8.2. В случае ненадлежащего исполнения принятых полномочий «Муниципальным районом» влечет за собой возврат перечисленных межбюджетных трансфертов в бюджет Октябрьского муниципального образования, за вычетом фактических расходов, подтвержденных документально, в течени</w:t>
      </w:r>
      <w:proofErr w:type="gramStart"/>
      <w:r>
        <w:rPr>
          <w:rStyle w:val="aff7"/>
          <w:sz w:val="28"/>
          <w:szCs w:val="28"/>
        </w:rPr>
        <w:t>и</w:t>
      </w:r>
      <w:proofErr w:type="gramEnd"/>
      <w:r>
        <w:rPr>
          <w:rStyle w:val="aff7"/>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1513CB" w:rsidRDefault="001513CB" w:rsidP="001513CB">
      <w:pPr>
        <w:pStyle w:val="af1"/>
        <w:jc w:val="both"/>
        <w:rPr>
          <w:rStyle w:val="aff7"/>
          <w:i w:val="0"/>
          <w:sz w:val="28"/>
          <w:szCs w:val="28"/>
        </w:rPr>
      </w:pPr>
      <w:r>
        <w:rPr>
          <w:rStyle w:val="aff7"/>
          <w:sz w:val="28"/>
          <w:szCs w:val="28"/>
        </w:rPr>
        <w:t xml:space="preserve">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w:t>
      </w:r>
      <w:r>
        <w:rPr>
          <w:rStyle w:val="aff7"/>
          <w:sz w:val="28"/>
          <w:szCs w:val="28"/>
        </w:rPr>
        <w:lastRenderedPageBreak/>
        <w:t>исполнение произошло в результате обстоятельств непреодолимой силы или действий другой стороны.</w:t>
      </w:r>
    </w:p>
    <w:p w:rsidR="001513CB" w:rsidRDefault="001513CB" w:rsidP="001513CB">
      <w:pPr>
        <w:pStyle w:val="af1"/>
        <w:jc w:val="center"/>
        <w:rPr>
          <w:rStyle w:val="aff7"/>
          <w:b/>
          <w:i w:val="0"/>
          <w:sz w:val="28"/>
          <w:szCs w:val="28"/>
        </w:rPr>
      </w:pPr>
      <w:r>
        <w:rPr>
          <w:rStyle w:val="aff7"/>
          <w:b/>
          <w:sz w:val="28"/>
          <w:szCs w:val="28"/>
        </w:rPr>
        <w:t>9.Юридический адрес сторон:</w:t>
      </w:r>
    </w:p>
    <w:p w:rsidR="001513CB" w:rsidRDefault="001513CB" w:rsidP="001513CB">
      <w:pPr>
        <w:pStyle w:val="af1"/>
        <w:jc w:val="center"/>
        <w:rPr>
          <w:rStyle w:val="aff7"/>
          <w:b/>
          <w:i w:val="0"/>
          <w:sz w:val="28"/>
          <w:szCs w:val="28"/>
        </w:rPr>
      </w:pPr>
    </w:p>
    <w:p w:rsidR="001513CB" w:rsidRDefault="001513CB" w:rsidP="001513CB">
      <w:pPr>
        <w:pStyle w:val="af1"/>
        <w:jc w:val="both"/>
        <w:rPr>
          <w:rStyle w:val="aff7"/>
          <w:i w:val="0"/>
          <w:sz w:val="28"/>
          <w:szCs w:val="28"/>
        </w:rPr>
      </w:pPr>
      <w:r>
        <w:rPr>
          <w:rStyle w:val="aff7"/>
          <w:sz w:val="28"/>
          <w:szCs w:val="28"/>
        </w:rPr>
        <w:t xml:space="preserve">1.Администрация Октябрьского  муниципального образования:413484 . Саратовская область, </w:t>
      </w:r>
      <w:proofErr w:type="spellStart"/>
      <w:r>
        <w:rPr>
          <w:rStyle w:val="aff7"/>
          <w:sz w:val="28"/>
          <w:szCs w:val="28"/>
        </w:rPr>
        <w:t>Дергачевский</w:t>
      </w:r>
      <w:proofErr w:type="spellEnd"/>
      <w:r>
        <w:rPr>
          <w:rStyle w:val="aff7"/>
          <w:sz w:val="28"/>
          <w:szCs w:val="28"/>
        </w:rPr>
        <w:t xml:space="preserve"> район, </w:t>
      </w:r>
      <w:proofErr w:type="spellStart"/>
      <w:r>
        <w:rPr>
          <w:rStyle w:val="aff7"/>
          <w:sz w:val="28"/>
          <w:szCs w:val="28"/>
        </w:rPr>
        <w:t>п</w:t>
      </w:r>
      <w:proofErr w:type="gramStart"/>
      <w:r>
        <w:rPr>
          <w:rStyle w:val="aff7"/>
          <w:sz w:val="28"/>
          <w:szCs w:val="28"/>
        </w:rPr>
        <w:t>.К</w:t>
      </w:r>
      <w:proofErr w:type="gramEnd"/>
      <w:r>
        <w:rPr>
          <w:rStyle w:val="aff7"/>
          <w:sz w:val="28"/>
          <w:szCs w:val="28"/>
        </w:rPr>
        <w:t>расноозёрный</w:t>
      </w:r>
      <w:proofErr w:type="spellEnd"/>
      <w:r>
        <w:rPr>
          <w:rStyle w:val="aff7"/>
          <w:sz w:val="28"/>
          <w:szCs w:val="28"/>
        </w:rPr>
        <w:t>, ул. Кировская,16</w:t>
      </w:r>
    </w:p>
    <w:p w:rsidR="001513CB" w:rsidRDefault="001513CB" w:rsidP="001513CB">
      <w:pPr>
        <w:pStyle w:val="af1"/>
        <w:jc w:val="both"/>
        <w:rPr>
          <w:rStyle w:val="aff7"/>
          <w:i w:val="0"/>
          <w:sz w:val="28"/>
          <w:szCs w:val="28"/>
        </w:rPr>
      </w:pPr>
      <w:r>
        <w:rPr>
          <w:rStyle w:val="aff7"/>
          <w:sz w:val="28"/>
          <w:szCs w:val="28"/>
        </w:rPr>
        <w:t xml:space="preserve">2.Администрация Дергачевского  муниципального района: 413440 Саратовская область, </w:t>
      </w:r>
      <w:proofErr w:type="spellStart"/>
      <w:r>
        <w:rPr>
          <w:rStyle w:val="aff7"/>
          <w:sz w:val="28"/>
          <w:szCs w:val="28"/>
        </w:rPr>
        <w:t>р.п</w:t>
      </w:r>
      <w:proofErr w:type="spellEnd"/>
      <w:r>
        <w:rPr>
          <w:rStyle w:val="aff7"/>
          <w:sz w:val="28"/>
          <w:szCs w:val="28"/>
        </w:rPr>
        <w:t xml:space="preserve">. Дергачи, пл. </w:t>
      </w:r>
      <w:proofErr w:type="spellStart"/>
      <w:r>
        <w:rPr>
          <w:rStyle w:val="aff7"/>
          <w:sz w:val="28"/>
          <w:szCs w:val="28"/>
        </w:rPr>
        <w:t>М.Горького</w:t>
      </w:r>
      <w:proofErr w:type="spellEnd"/>
      <w:r>
        <w:rPr>
          <w:rStyle w:val="aff7"/>
          <w:sz w:val="28"/>
          <w:szCs w:val="28"/>
        </w:rPr>
        <w:t>, д.4</w:t>
      </w:r>
    </w:p>
    <w:p w:rsidR="001513CB" w:rsidRDefault="001513CB" w:rsidP="001513CB">
      <w:pPr>
        <w:pStyle w:val="af1"/>
        <w:jc w:val="both"/>
        <w:rPr>
          <w:rStyle w:val="aff7"/>
          <w:i w:val="0"/>
          <w:sz w:val="28"/>
          <w:szCs w:val="28"/>
        </w:rPr>
      </w:pPr>
    </w:p>
    <w:p w:rsidR="001513CB" w:rsidRDefault="001513CB" w:rsidP="001513CB">
      <w:pPr>
        <w:pStyle w:val="af1"/>
        <w:jc w:val="center"/>
        <w:rPr>
          <w:rStyle w:val="aff7"/>
          <w:b/>
          <w:i w:val="0"/>
          <w:sz w:val="28"/>
          <w:szCs w:val="28"/>
        </w:rPr>
      </w:pPr>
      <w:r>
        <w:rPr>
          <w:rStyle w:val="aff7"/>
          <w:b/>
          <w:sz w:val="28"/>
          <w:szCs w:val="28"/>
        </w:rPr>
        <w:t xml:space="preserve">10. Подписи Сторон  </w:t>
      </w:r>
    </w:p>
    <w:p w:rsidR="001513CB" w:rsidRDefault="001513CB" w:rsidP="001513CB">
      <w:pPr>
        <w:pStyle w:val="af1"/>
        <w:jc w:val="center"/>
        <w:rPr>
          <w:rStyle w:val="aff7"/>
          <w:b/>
          <w:i w:val="0"/>
          <w:sz w:val="28"/>
          <w:szCs w:val="28"/>
        </w:rPr>
      </w:pPr>
    </w:p>
    <w:p w:rsidR="001513CB" w:rsidRDefault="001513CB" w:rsidP="001513CB">
      <w:pPr>
        <w:pStyle w:val="af1"/>
        <w:jc w:val="center"/>
        <w:rPr>
          <w:rStyle w:val="aff7"/>
          <w:b/>
          <w:i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7"/>
        <w:gridCol w:w="4786"/>
      </w:tblGrid>
      <w:tr w:rsidR="001513CB" w:rsidTr="001513CB">
        <w:tc>
          <w:tcPr>
            <w:tcW w:w="4785" w:type="dxa"/>
            <w:tcBorders>
              <w:top w:val="single" w:sz="4" w:space="0" w:color="000000"/>
              <w:left w:val="single" w:sz="4" w:space="0" w:color="000000"/>
              <w:bottom w:val="single" w:sz="4" w:space="0" w:color="000000"/>
              <w:right w:val="single" w:sz="4" w:space="0" w:color="000000"/>
            </w:tcBorders>
            <w:hideMark/>
          </w:tcPr>
          <w:p w:rsidR="001513CB" w:rsidRDefault="001513CB" w:rsidP="001513CB">
            <w:pPr>
              <w:pStyle w:val="af1"/>
              <w:spacing w:line="276" w:lineRule="auto"/>
              <w:rPr>
                <w:rStyle w:val="aff7"/>
                <w:b/>
                <w:i w:val="0"/>
                <w:sz w:val="28"/>
                <w:szCs w:val="28"/>
              </w:rPr>
            </w:pPr>
            <w:r>
              <w:rPr>
                <w:rStyle w:val="aff7"/>
                <w:b/>
                <w:sz w:val="28"/>
                <w:szCs w:val="28"/>
                <w:lang w:eastAsia="en-US"/>
              </w:rPr>
              <w:t xml:space="preserve">Глава  </w:t>
            </w:r>
            <w:proofErr w:type="gramStart"/>
            <w:r>
              <w:rPr>
                <w:rStyle w:val="aff7"/>
                <w:b/>
                <w:sz w:val="28"/>
                <w:szCs w:val="28"/>
                <w:lang w:eastAsia="en-US"/>
              </w:rPr>
              <w:t>Октябрьского</w:t>
            </w:r>
            <w:proofErr w:type="gramEnd"/>
          </w:p>
          <w:p w:rsidR="001513CB" w:rsidRDefault="001513CB" w:rsidP="001513CB">
            <w:pPr>
              <w:pStyle w:val="af1"/>
              <w:spacing w:line="276" w:lineRule="auto"/>
              <w:rPr>
                <w:rStyle w:val="aff7"/>
                <w:b/>
                <w:i w:val="0"/>
                <w:sz w:val="28"/>
                <w:szCs w:val="28"/>
                <w:lang w:eastAsia="en-US"/>
              </w:rPr>
            </w:pPr>
            <w:r>
              <w:rPr>
                <w:rStyle w:val="aff7"/>
                <w:b/>
                <w:sz w:val="28"/>
                <w:szCs w:val="28"/>
                <w:lang w:eastAsia="en-US"/>
              </w:rPr>
              <w:t xml:space="preserve">муниципального образования                                                  </w:t>
            </w:r>
            <w:proofErr w:type="spellStart"/>
            <w:r>
              <w:rPr>
                <w:rStyle w:val="aff7"/>
                <w:b/>
                <w:sz w:val="28"/>
                <w:szCs w:val="28"/>
                <w:lang w:eastAsia="en-US"/>
              </w:rPr>
              <w:t>К.К.Джакияева</w:t>
            </w:r>
            <w:proofErr w:type="spellEnd"/>
            <w:r>
              <w:rPr>
                <w:rStyle w:val="aff7"/>
                <w:b/>
                <w:sz w:val="28"/>
                <w:szCs w:val="28"/>
                <w:lang w:eastAsia="en-US"/>
              </w:rPr>
              <w:t>______________________</w:t>
            </w:r>
          </w:p>
        </w:tc>
        <w:tc>
          <w:tcPr>
            <w:tcW w:w="4786" w:type="dxa"/>
            <w:tcBorders>
              <w:top w:val="single" w:sz="4" w:space="0" w:color="000000"/>
              <w:left w:val="single" w:sz="4" w:space="0" w:color="000000"/>
              <w:bottom w:val="single" w:sz="4" w:space="0" w:color="000000"/>
              <w:right w:val="single" w:sz="4" w:space="0" w:color="000000"/>
            </w:tcBorders>
          </w:tcPr>
          <w:p w:rsidR="001513CB" w:rsidRDefault="001513CB" w:rsidP="001513CB">
            <w:pPr>
              <w:pStyle w:val="af1"/>
              <w:spacing w:line="276" w:lineRule="auto"/>
              <w:rPr>
                <w:rStyle w:val="aff7"/>
                <w:b/>
                <w:i w:val="0"/>
                <w:sz w:val="28"/>
                <w:szCs w:val="28"/>
              </w:rPr>
            </w:pPr>
            <w:r>
              <w:rPr>
                <w:rStyle w:val="aff7"/>
                <w:b/>
                <w:sz w:val="28"/>
                <w:szCs w:val="28"/>
                <w:lang w:eastAsia="en-US"/>
              </w:rPr>
              <w:t>Глава Дергачевского</w:t>
            </w:r>
          </w:p>
          <w:p w:rsidR="001513CB" w:rsidRDefault="001513CB" w:rsidP="001513CB">
            <w:pPr>
              <w:pStyle w:val="af1"/>
              <w:spacing w:line="276" w:lineRule="auto"/>
              <w:rPr>
                <w:rStyle w:val="aff7"/>
                <w:b/>
                <w:i w:val="0"/>
                <w:sz w:val="28"/>
                <w:szCs w:val="28"/>
                <w:lang w:eastAsia="en-US"/>
              </w:rPr>
            </w:pPr>
            <w:r>
              <w:rPr>
                <w:rStyle w:val="aff7"/>
                <w:b/>
                <w:sz w:val="28"/>
                <w:szCs w:val="28"/>
                <w:lang w:eastAsia="en-US"/>
              </w:rPr>
              <w:t xml:space="preserve">муниципального района </w:t>
            </w:r>
          </w:p>
          <w:p w:rsidR="001513CB" w:rsidRDefault="001513CB" w:rsidP="001513CB">
            <w:pPr>
              <w:pStyle w:val="af1"/>
              <w:spacing w:line="276" w:lineRule="auto"/>
              <w:rPr>
                <w:rStyle w:val="aff7"/>
                <w:b/>
                <w:i w:val="0"/>
                <w:sz w:val="28"/>
                <w:szCs w:val="28"/>
                <w:lang w:eastAsia="en-US"/>
              </w:rPr>
            </w:pPr>
            <w:r>
              <w:rPr>
                <w:rStyle w:val="aff7"/>
                <w:b/>
                <w:sz w:val="28"/>
                <w:szCs w:val="28"/>
                <w:lang w:eastAsia="en-US"/>
              </w:rPr>
              <w:t xml:space="preserve">С. Н. </w:t>
            </w:r>
            <w:proofErr w:type="spellStart"/>
            <w:r>
              <w:rPr>
                <w:rStyle w:val="aff7"/>
                <w:b/>
                <w:sz w:val="28"/>
                <w:szCs w:val="28"/>
                <w:lang w:eastAsia="en-US"/>
              </w:rPr>
              <w:t>Мурзаков</w:t>
            </w:r>
            <w:proofErr w:type="spellEnd"/>
            <w:r>
              <w:rPr>
                <w:rStyle w:val="aff7"/>
                <w:b/>
                <w:sz w:val="28"/>
                <w:szCs w:val="28"/>
                <w:lang w:eastAsia="en-US"/>
              </w:rPr>
              <w:t xml:space="preserve">  __________________</w:t>
            </w:r>
          </w:p>
          <w:p w:rsidR="001513CB" w:rsidRDefault="001513CB" w:rsidP="001513CB">
            <w:pPr>
              <w:pStyle w:val="af1"/>
              <w:spacing w:line="276" w:lineRule="auto"/>
              <w:rPr>
                <w:rStyle w:val="aff7"/>
                <w:b/>
                <w:i w:val="0"/>
                <w:sz w:val="28"/>
                <w:szCs w:val="28"/>
                <w:lang w:eastAsia="en-US"/>
              </w:rPr>
            </w:pPr>
          </w:p>
        </w:tc>
      </w:tr>
    </w:tbl>
    <w:p w:rsidR="001513CB" w:rsidRDefault="001513CB" w:rsidP="001513CB">
      <w:pPr>
        <w:pStyle w:val="af1"/>
        <w:jc w:val="both"/>
        <w:rPr>
          <w:rStyle w:val="aff7"/>
          <w:i w:val="0"/>
          <w:sz w:val="28"/>
          <w:szCs w:val="28"/>
        </w:rPr>
      </w:pPr>
    </w:p>
    <w:p w:rsidR="001513CB" w:rsidRDefault="001513CB" w:rsidP="001513CB">
      <w:pPr>
        <w:pStyle w:val="a4"/>
        <w:tabs>
          <w:tab w:val="left" w:pos="8647"/>
        </w:tabs>
      </w:pPr>
      <w:r>
        <w:t xml:space="preserve">СОВЕТ </w:t>
      </w:r>
    </w:p>
    <w:p w:rsidR="001513CB" w:rsidRDefault="001513CB" w:rsidP="001513CB">
      <w:pPr>
        <w:pBdr>
          <w:bottom w:val="double" w:sz="12" w:space="2" w:color="auto"/>
        </w:pBdr>
        <w:jc w:val="center"/>
        <w:rPr>
          <w:b/>
          <w:kern w:val="28"/>
          <w:sz w:val="28"/>
          <w:szCs w:val="21"/>
        </w:rPr>
      </w:pPr>
      <w:r>
        <w:rPr>
          <w:b/>
          <w:kern w:val="28"/>
          <w:sz w:val="28"/>
          <w:szCs w:val="21"/>
        </w:rPr>
        <w:t>ОКТЯБРЬСКОГО МУНИЦИПАЛЬНОГО ОБРАЗОВАНИЯ</w:t>
      </w:r>
    </w:p>
    <w:p w:rsidR="001513CB" w:rsidRDefault="001513CB" w:rsidP="001513CB">
      <w:pPr>
        <w:pBdr>
          <w:bottom w:val="double" w:sz="12" w:space="2" w:color="auto"/>
        </w:pBdr>
        <w:jc w:val="center"/>
        <w:rPr>
          <w:b/>
          <w:kern w:val="28"/>
          <w:sz w:val="28"/>
          <w:szCs w:val="21"/>
        </w:rPr>
      </w:pPr>
      <w:r>
        <w:rPr>
          <w:b/>
          <w:kern w:val="28"/>
          <w:sz w:val="28"/>
          <w:szCs w:val="21"/>
        </w:rPr>
        <w:t xml:space="preserve">  ДЕРГАЧЕВСКОГО МУНИЦИПАЛЬНОГО РАЙОНА </w:t>
      </w:r>
    </w:p>
    <w:p w:rsidR="001513CB" w:rsidRDefault="001513CB" w:rsidP="001513CB">
      <w:pPr>
        <w:pBdr>
          <w:bottom w:val="double" w:sz="12" w:space="2" w:color="auto"/>
        </w:pBdr>
        <w:jc w:val="center"/>
        <w:rPr>
          <w:b/>
          <w:kern w:val="28"/>
          <w:szCs w:val="21"/>
        </w:rPr>
      </w:pPr>
      <w:r>
        <w:rPr>
          <w:b/>
          <w:kern w:val="28"/>
          <w:sz w:val="28"/>
          <w:szCs w:val="21"/>
        </w:rPr>
        <w:t xml:space="preserve">САРАТОВСКОЙ ОБРАСТИ </w:t>
      </w:r>
    </w:p>
    <w:p w:rsidR="001513CB" w:rsidRDefault="001513CB" w:rsidP="001513CB">
      <w:pPr>
        <w:pBdr>
          <w:bottom w:val="double" w:sz="12" w:space="2" w:color="auto"/>
        </w:pBdr>
        <w:jc w:val="center"/>
        <w:rPr>
          <w:b/>
          <w:sz w:val="15"/>
          <w:szCs w:val="15"/>
        </w:rPr>
      </w:pPr>
    </w:p>
    <w:p w:rsidR="001513CB" w:rsidRDefault="001513CB" w:rsidP="001513CB">
      <w:pPr>
        <w:pStyle w:val="af1"/>
        <w:rPr>
          <w:sz w:val="20"/>
          <w:szCs w:val="20"/>
        </w:rPr>
      </w:pPr>
      <w:r>
        <w:rPr>
          <w:sz w:val="20"/>
          <w:szCs w:val="20"/>
          <w:u w:val="single"/>
        </w:rPr>
        <w:t xml:space="preserve"> </w:t>
      </w:r>
      <w:r>
        <w:rPr>
          <w:sz w:val="15"/>
          <w:szCs w:val="15"/>
        </w:rPr>
        <w:tab/>
      </w:r>
      <w:r>
        <w:rPr>
          <w:sz w:val="15"/>
          <w:szCs w:val="15"/>
        </w:rPr>
        <w:tab/>
      </w:r>
      <w:r>
        <w:rPr>
          <w:sz w:val="15"/>
          <w:szCs w:val="15"/>
        </w:rPr>
        <w:tab/>
        <w:t xml:space="preserve">                                             </w:t>
      </w:r>
      <w:r>
        <w:rPr>
          <w:sz w:val="20"/>
          <w:szCs w:val="20"/>
        </w:rPr>
        <w:tab/>
        <w:t xml:space="preserve"> </w:t>
      </w:r>
    </w:p>
    <w:p w:rsidR="001513CB" w:rsidRDefault="001513CB" w:rsidP="001513CB">
      <w:pPr>
        <w:pStyle w:val="a4"/>
        <w:rPr>
          <w:szCs w:val="28"/>
        </w:rPr>
      </w:pPr>
    </w:p>
    <w:p w:rsidR="001513CB" w:rsidRDefault="001513CB" w:rsidP="001513CB">
      <w:pPr>
        <w:pStyle w:val="a4"/>
        <w:rPr>
          <w:szCs w:val="28"/>
        </w:rPr>
      </w:pPr>
      <w:r>
        <w:rPr>
          <w:szCs w:val="28"/>
        </w:rPr>
        <w:t>РЕШЕНИЕ  № 41</w:t>
      </w:r>
      <w:r w:rsidRPr="004E7119">
        <w:rPr>
          <w:szCs w:val="28"/>
        </w:rPr>
        <w:t>7</w:t>
      </w:r>
      <w:r>
        <w:rPr>
          <w:szCs w:val="28"/>
        </w:rPr>
        <w:t xml:space="preserve">-665 </w:t>
      </w:r>
    </w:p>
    <w:p w:rsidR="001513CB" w:rsidRDefault="001513CB" w:rsidP="001513CB">
      <w:pPr>
        <w:pStyle w:val="a4"/>
        <w:rPr>
          <w:szCs w:val="28"/>
        </w:rPr>
      </w:pPr>
      <w:r>
        <w:rPr>
          <w:szCs w:val="28"/>
        </w:rPr>
        <w:t>от 3</w:t>
      </w:r>
      <w:r w:rsidRPr="004E7119">
        <w:rPr>
          <w:szCs w:val="28"/>
        </w:rPr>
        <w:t>0</w:t>
      </w:r>
      <w:r>
        <w:rPr>
          <w:szCs w:val="28"/>
        </w:rPr>
        <w:t xml:space="preserve"> января 2023г.</w:t>
      </w:r>
    </w:p>
    <w:p w:rsidR="001513CB" w:rsidRDefault="001513CB" w:rsidP="001513CB">
      <w:pPr>
        <w:pStyle w:val="2"/>
        <w:ind w:right="2208"/>
        <w:rPr>
          <w:szCs w:val="28"/>
        </w:rPr>
      </w:pPr>
      <w:r>
        <w:rPr>
          <w:szCs w:val="28"/>
        </w:rPr>
        <w:t xml:space="preserve">О передаче полномочий </w:t>
      </w:r>
      <w:proofErr w:type="spellStart"/>
      <w:r>
        <w:rPr>
          <w:szCs w:val="28"/>
        </w:rPr>
        <w:t>контрольно</w:t>
      </w:r>
      <w:proofErr w:type="spellEnd"/>
      <w:r>
        <w:rPr>
          <w:szCs w:val="28"/>
        </w:rPr>
        <w:t xml:space="preserve"> </w:t>
      </w:r>
      <w:proofErr w:type="gramStart"/>
      <w:r>
        <w:rPr>
          <w:szCs w:val="28"/>
        </w:rPr>
        <w:t>счетного</w:t>
      </w:r>
      <w:proofErr w:type="gramEnd"/>
    </w:p>
    <w:p w:rsidR="001513CB" w:rsidRDefault="001513CB" w:rsidP="001513CB">
      <w:pPr>
        <w:pStyle w:val="2"/>
        <w:keepNext/>
        <w:numPr>
          <w:ilvl w:val="1"/>
          <w:numId w:val="17"/>
        </w:numPr>
        <w:tabs>
          <w:tab w:val="left" w:pos="0"/>
        </w:tabs>
        <w:suppressAutoHyphens/>
        <w:spacing w:before="0" w:after="0"/>
        <w:ind w:right="2208"/>
        <w:rPr>
          <w:szCs w:val="28"/>
        </w:rPr>
      </w:pPr>
      <w:r>
        <w:rPr>
          <w:szCs w:val="28"/>
        </w:rPr>
        <w:t xml:space="preserve">органа  Октябрьского  муниципального образования Дергачевского муниципального района  контрольно-счетному органу Дергачевского муниципального района и </w:t>
      </w:r>
      <w:proofErr w:type="gramStart"/>
      <w:r>
        <w:rPr>
          <w:szCs w:val="28"/>
        </w:rPr>
        <w:t>заключении</w:t>
      </w:r>
      <w:proofErr w:type="gramEnd"/>
      <w:r>
        <w:rPr>
          <w:szCs w:val="28"/>
        </w:rPr>
        <w:t xml:space="preserve"> Соглашения.</w:t>
      </w:r>
    </w:p>
    <w:p w:rsidR="001513CB" w:rsidRDefault="001513CB" w:rsidP="001513CB">
      <w:pPr>
        <w:rPr>
          <w:sz w:val="28"/>
          <w:szCs w:val="28"/>
        </w:rPr>
      </w:pPr>
    </w:p>
    <w:p w:rsidR="001513CB" w:rsidRDefault="001513CB" w:rsidP="001513CB">
      <w:pPr>
        <w:jc w:val="both"/>
        <w:rPr>
          <w:sz w:val="28"/>
          <w:szCs w:val="28"/>
        </w:rPr>
      </w:pPr>
      <w:r>
        <w:rPr>
          <w:sz w:val="28"/>
          <w:szCs w:val="28"/>
        </w:rPr>
        <w:t xml:space="preserve">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Уставом Октябрьского  муниципального образования </w:t>
      </w:r>
      <w:r>
        <w:rPr>
          <w:sz w:val="28"/>
          <w:szCs w:val="28"/>
        </w:rPr>
        <w:lastRenderedPageBreak/>
        <w:t>Дергачевского муниципального района Саратовской области, в целях, наиболее эффективного осуществления внешнего муниципального финансового контроля</w:t>
      </w:r>
    </w:p>
    <w:p w:rsidR="001513CB" w:rsidRDefault="001513CB" w:rsidP="001513CB">
      <w:pPr>
        <w:numPr>
          <w:ilvl w:val="0"/>
          <w:numId w:val="17"/>
        </w:numPr>
        <w:suppressAutoHyphens/>
        <w:ind w:firstLine="851"/>
        <w:jc w:val="both"/>
        <w:rPr>
          <w:sz w:val="28"/>
          <w:szCs w:val="28"/>
        </w:rPr>
      </w:pPr>
    </w:p>
    <w:p w:rsidR="001513CB" w:rsidRDefault="001513CB" w:rsidP="001513CB">
      <w:pPr>
        <w:jc w:val="center"/>
        <w:rPr>
          <w:b/>
          <w:sz w:val="28"/>
          <w:szCs w:val="28"/>
        </w:rPr>
      </w:pPr>
      <w:r>
        <w:rPr>
          <w:b/>
          <w:sz w:val="28"/>
          <w:szCs w:val="28"/>
        </w:rPr>
        <w:t>Совет решил</w:t>
      </w:r>
      <w:proofErr w:type="gramStart"/>
      <w:r>
        <w:rPr>
          <w:b/>
          <w:sz w:val="28"/>
          <w:szCs w:val="28"/>
        </w:rPr>
        <w:t xml:space="preserve"> :</w:t>
      </w:r>
      <w:proofErr w:type="gramEnd"/>
    </w:p>
    <w:p w:rsidR="001513CB" w:rsidRDefault="001513CB" w:rsidP="001513CB">
      <w:pPr>
        <w:jc w:val="center"/>
        <w:rPr>
          <w:b/>
          <w:sz w:val="28"/>
          <w:szCs w:val="28"/>
        </w:rPr>
      </w:pPr>
    </w:p>
    <w:p w:rsidR="001513CB" w:rsidRDefault="001513CB" w:rsidP="001513CB">
      <w:pPr>
        <w:pStyle w:val="211"/>
        <w:ind w:firstLine="851"/>
        <w:jc w:val="both"/>
        <w:rPr>
          <w:szCs w:val="28"/>
        </w:rPr>
      </w:pPr>
      <w:r>
        <w:rPr>
          <w:szCs w:val="28"/>
        </w:rPr>
        <w:t>1.Передать с 1 января 2023 года полномочия контрольно-счетного органа  Октябрьского  муниципального  образования  Дергачевского муниципального района контрольно-счетному органу Дергачевского муниципального района:</w:t>
      </w:r>
    </w:p>
    <w:p w:rsidR="001513CB" w:rsidRDefault="001513CB" w:rsidP="001513CB">
      <w:pPr>
        <w:pStyle w:val="211"/>
        <w:ind w:firstLine="851"/>
        <w:jc w:val="both"/>
        <w:rPr>
          <w:szCs w:val="28"/>
        </w:rPr>
      </w:pPr>
      <w:r>
        <w:rPr>
          <w:szCs w:val="28"/>
        </w:rPr>
        <w:t>1) контроль за законностью и эффективностью использования средств бюджета муниципального образования, а так же иных сре</w:t>
      </w:r>
      <w:proofErr w:type="gramStart"/>
      <w:r>
        <w:rPr>
          <w:szCs w:val="28"/>
        </w:rPr>
        <w:t>дств в сл</w:t>
      </w:r>
      <w:proofErr w:type="gramEnd"/>
      <w:r>
        <w:rPr>
          <w:szCs w:val="28"/>
        </w:rPr>
        <w:t>учаях, предусмотренных законодательством Российской Федерации;</w:t>
      </w:r>
    </w:p>
    <w:p w:rsidR="001513CB" w:rsidRDefault="001513CB" w:rsidP="001513CB">
      <w:pPr>
        <w:pStyle w:val="211"/>
        <w:ind w:firstLine="851"/>
        <w:jc w:val="both"/>
        <w:rPr>
          <w:szCs w:val="28"/>
        </w:rPr>
      </w:pPr>
      <w:r>
        <w:rPr>
          <w:szCs w:val="28"/>
        </w:rPr>
        <w:t>2) экспертиза проектов бюджета муниципального образования, проверка и анализ обоснованности его показателей;</w:t>
      </w:r>
    </w:p>
    <w:p w:rsidR="001513CB" w:rsidRDefault="001513CB" w:rsidP="001513CB">
      <w:pPr>
        <w:pStyle w:val="211"/>
        <w:ind w:firstLine="851"/>
        <w:jc w:val="both"/>
        <w:rPr>
          <w:szCs w:val="28"/>
        </w:rPr>
      </w:pPr>
      <w:r>
        <w:rPr>
          <w:szCs w:val="28"/>
        </w:rPr>
        <w:t>3) внешняя проверка годового отчета об исполнении бюджета  муниципального образования;</w:t>
      </w:r>
    </w:p>
    <w:p w:rsidR="001513CB" w:rsidRDefault="001513CB" w:rsidP="001513CB">
      <w:pPr>
        <w:pStyle w:val="211"/>
        <w:ind w:firstLine="851"/>
        <w:jc w:val="both"/>
        <w:rPr>
          <w:szCs w:val="28"/>
        </w:rPr>
      </w:pPr>
      <w:r>
        <w:rPr>
          <w:szCs w:val="28"/>
        </w:rPr>
        <w:t>4) 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1513CB" w:rsidRDefault="001513CB" w:rsidP="001513CB">
      <w:pPr>
        <w:pStyle w:val="211"/>
        <w:ind w:firstLine="851"/>
        <w:jc w:val="both"/>
        <w:rPr>
          <w:szCs w:val="28"/>
        </w:rPr>
      </w:pPr>
      <w:r>
        <w:rPr>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szCs w:val="28"/>
        </w:rPr>
        <w:t>контроль за</w:t>
      </w:r>
      <w:proofErr w:type="gramEnd"/>
      <w:r>
        <w:rPr>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513CB" w:rsidRDefault="001513CB" w:rsidP="001513CB">
      <w:pPr>
        <w:pStyle w:val="25"/>
        <w:spacing w:after="0" w:line="240" w:lineRule="auto"/>
        <w:ind w:firstLine="720"/>
        <w:jc w:val="both"/>
        <w:rPr>
          <w:sz w:val="28"/>
          <w:szCs w:val="28"/>
        </w:rPr>
      </w:pPr>
      <w:r>
        <w:rPr>
          <w:sz w:val="28"/>
          <w:szCs w:val="28"/>
        </w:rPr>
        <w:t>6)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513CB" w:rsidRDefault="001513CB" w:rsidP="001513CB">
      <w:pPr>
        <w:pStyle w:val="211"/>
        <w:ind w:firstLine="851"/>
        <w:jc w:val="both"/>
        <w:rPr>
          <w:szCs w:val="28"/>
        </w:rPr>
      </w:pPr>
      <w:r>
        <w:rPr>
          <w:szCs w:val="28"/>
        </w:rPr>
        <w:t xml:space="preserve">7)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1513CB" w:rsidRDefault="001513CB" w:rsidP="001513CB">
      <w:pPr>
        <w:pStyle w:val="211"/>
        <w:ind w:firstLine="851"/>
        <w:jc w:val="both"/>
        <w:rPr>
          <w:szCs w:val="28"/>
        </w:rPr>
      </w:pPr>
      <w:r>
        <w:rPr>
          <w:szCs w:val="28"/>
        </w:rPr>
        <w:t xml:space="preserve">8) проведение оперативного анализа исполнения и </w:t>
      </w:r>
      <w:proofErr w:type="gramStart"/>
      <w:r>
        <w:rPr>
          <w:szCs w:val="28"/>
        </w:rPr>
        <w:t>контроля за</w:t>
      </w:r>
      <w:proofErr w:type="gramEnd"/>
      <w:r>
        <w:rPr>
          <w:szCs w:val="28"/>
        </w:rPr>
        <w:t xml:space="preserve"> организацией исполнения местного бюджета в текущем финансовом году, представление информации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1513CB" w:rsidRDefault="001513CB" w:rsidP="001513CB">
      <w:pPr>
        <w:pStyle w:val="211"/>
        <w:ind w:firstLine="851"/>
        <w:jc w:val="both"/>
        <w:rPr>
          <w:szCs w:val="28"/>
        </w:rPr>
      </w:pPr>
      <w:r>
        <w:rPr>
          <w:szCs w:val="28"/>
        </w:rPr>
        <w:t xml:space="preserve">9) осуществление </w:t>
      </w:r>
      <w:proofErr w:type="gramStart"/>
      <w:r>
        <w:rPr>
          <w:szCs w:val="28"/>
        </w:rPr>
        <w:t>контроля за</w:t>
      </w:r>
      <w:proofErr w:type="gramEnd"/>
      <w:r>
        <w:rPr>
          <w:szCs w:val="28"/>
        </w:rPr>
        <w:t xml:space="preserve"> состоянием муниципального внутреннего и внешнего долга;</w:t>
      </w:r>
    </w:p>
    <w:p w:rsidR="001513CB" w:rsidRPr="001A0E05" w:rsidRDefault="001513CB" w:rsidP="001513CB">
      <w:pPr>
        <w:pStyle w:val="211"/>
        <w:ind w:firstLine="851"/>
        <w:jc w:val="both"/>
        <w:rPr>
          <w:b/>
          <w:szCs w:val="28"/>
        </w:rPr>
      </w:pPr>
      <w:r>
        <w:rPr>
          <w:szCs w:val="28"/>
        </w:rPr>
        <w:t>10)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1513CB" w:rsidRDefault="001513CB" w:rsidP="001513CB">
      <w:pPr>
        <w:pStyle w:val="211"/>
        <w:ind w:firstLine="851"/>
        <w:jc w:val="both"/>
        <w:rPr>
          <w:szCs w:val="28"/>
        </w:rPr>
      </w:pPr>
      <w:r>
        <w:rPr>
          <w:szCs w:val="28"/>
        </w:rPr>
        <w:lastRenderedPageBreak/>
        <w:t>11) участие в пределах полномочий в мероприятиях, направленных на противодействие коррупции;</w:t>
      </w:r>
    </w:p>
    <w:p w:rsidR="001513CB" w:rsidRDefault="001513CB" w:rsidP="001513CB">
      <w:pPr>
        <w:pStyle w:val="211"/>
        <w:ind w:firstLine="851"/>
        <w:jc w:val="both"/>
        <w:rPr>
          <w:szCs w:val="28"/>
        </w:rPr>
      </w:pPr>
      <w:r>
        <w:rPr>
          <w:szCs w:val="28"/>
        </w:rPr>
        <w:t>12) иные полномочия в сфере внешнего муниципального финансового контроля, установленные федеральными законами, законами Саратовской области, Уставом муниципального образования и нормативными правовыми актами Совета муниципального образования;</w:t>
      </w:r>
    </w:p>
    <w:p w:rsidR="001513CB" w:rsidRDefault="001513CB" w:rsidP="001513CB">
      <w:pPr>
        <w:pStyle w:val="25"/>
        <w:spacing w:after="0" w:line="240" w:lineRule="auto"/>
        <w:ind w:firstLine="720"/>
        <w:jc w:val="both"/>
        <w:rPr>
          <w:sz w:val="28"/>
          <w:szCs w:val="28"/>
        </w:rPr>
      </w:pPr>
      <w:r>
        <w:rPr>
          <w:sz w:val="28"/>
          <w:szCs w:val="28"/>
        </w:rPr>
        <w:t xml:space="preserve">2. Принять контрольно-счетному органу Дергачевского муниципального района финансовые средства в виде межбюджетного трансферта из бюджета  муниципальных образований, на осуществление полномочий указанных в п. 1 в размере  1,9тыс. </w:t>
      </w:r>
      <w:proofErr w:type="spellStart"/>
      <w:r>
        <w:rPr>
          <w:sz w:val="28"/>
          <w:szCs w:val="28"/>
        </w:rPr>
        <w:t>руб</w:t>
      </w:r>
      <w:proofErr w:type="spellEnd"/>
      <w:r>
        <w:rPr>
          <w:sz w:val="28"/>
          <w:szCs w:val="28"/>
        </w:rPr>
        <w:t xml:space="preserve"> .</w:t>
      </w:r>
    </w:p>
    <w:p w:rsidR="001513CB" w:rsidRDefault="001513CB" w:rsidP="001513CB">
      <w:pPr>
        <w:pStyle w:val="211"/>
        <w:ind w:firstLine="851"/>
        <w:jc w:val="both"/>
        <w:rPr>
          <w:szCs w:val="28"/>
        </w:rPr>
      </w:pPr>
      <w:r>
        <w:rPr>
          <w:szCs w:val="28"/>
        </w:rPr>
        <w:t>3.Заключить Соглашение о приеме полномочий контрольно-счетного органа Октябрьского муниципального  образования Дергачевского муниципального района контрольно-счетному органу Дергачевского муниципального района до 30 января 2023 года.</w:t>
      </w:r>
    </w:p>
    <w:p w:rsidR="001513CB" w:rsidRDefault="001513CB" w:rsidP="001513CB">
      <w:pPr>
        <w:pStyle w:val="211"/>
        <w:ind w:firstLine="851"/>
        <w:jc w:val="both"/>
        <w:rPr>
          <w:szCs w:val="28"/>
        </w:rPr>
      </w:pPr>
      <w:r>
        <w:rPr>
          <w:szCs w:val="28"/>
        </w:rPr>
        <w:t xml:space="preserve">4.Подписание Соглашения поручить главе Октябрьского муниципального образования Дергачевского муниципального района </w:t>
      </w:r>
      <w:proofErr w:type="spellStart"/>
      <w:r>
        <w:rPr>
          <w:szCs w:val="28"/>
        </w:rPr>
        <w:t>Джакияевой</w:t>
      </w:r>
      <w:proofErr w:type="spellEnd"/>
      <w:r>
        <w:rPr>
          <w:szCs w:val="28"/>
        </w:rPr>
        <w:t xml:space="preserve"> К.К.</w:t>
      </w:r>
    </w:p>
    <w:p w:rsidR="001513CB" w:rsidRDefault="001513CB" w:rsidP="001513CB">
      <w:pPr>
        <w:pStyle w:val="211"/>
        <w:ind w:firstLine="851"/>
        <w:jc w:val="both"/>
        <w:rPr>
          <w:szCs w:val="28"/>
        </w:rPr>
      </w:pPr>
      <w:r>
        <w:rPr>
          <w:szCs w:val="28"/>
        </w:rPr>
        <w:t>5.Настоящее решение  разместить на официальном сайте администрации Дергачевского муниципального района и опубликовать                  (обнародовать) в Вестнике Октябрьского  муниципального образования</w:t>
      </w:r>
    </w:p>
    <w:p w:rsidR="001513CB" w:rsidRDefault="001513CB" w:rsidP="001513CB">
      <w:pPr>
        <w:overflowPunct w:val="0"/>
        <w:autoSpaceDE w:val="0"/>
        <w:autoSpaceDN w:val="0"/>
        <w:adjustRightInd w:val="0"/>
        <w:jc w:val="both"/>
        <w:textAlignment w:val="baseline"/>
        <w:rPr>
          <w:b/>
          <w:sz w:val="28"/>
        </w:rPr>
      </w:pPr>
      <w:r>
        <w:t xml:space="preserve"> </w:t>
      </w:r>
      <w:r>
        <w:rPr>
          <w:b/>
          <w:sz w:val="28"/>
        </w:rPr>
        <w:t xml:space="preserve">Глава </w:t>
      </w:r>
      <w:proofErr w:type="spellStart"/>
      <w:r>
        <w:rPr>
          <w:b/>
          <w:sz w:val="28"/>
        </w:rPr>
        <w:t>Октябрьског</w:t>
      </w:r>
      <w:proofErr w:type="spellEnd"/>
      <w:proofErr w:type="gramStart"/>
      <w:r>
        <w:rPr>
          <w:b/>
          <w:sz w:val="28"/>
          <w:lang w:val="en-US"/>
        </w:rPr>
        <w:t>o</w:t>
      </w:r>
      <w:proofErr w:type="gramEnd"/>
      <w:r w:rsidRPr="00623A99">
        <w:rPr>
          <w:b/>
          <w:sz w:val="28"/>
        </w:rPr>
        <w:t xml:space="preserve"> </w:t>
      </w:r>
      <w:r w:rsidRPr="00623A99">
        <w:rPr>
          <w:b/>
          <w:sz w:val="28"/>
        </w:rPr>
        <w:tab/>
      </w:r>
      <w:r w:rsidRPr="00623A99">
        <w:rPr>
          <w:b/>
          <w:sz w:val="28"/>
        </w:rPr>
        <w:tab/>
      </w:r>
      <w:r w:rsidRPr="00623A99">
        <w:rPr>
          <w:b/>
          <w:sz w:val="28"/>
        </w:rPr>
        <w:tab/>
      </w:r>
      <w:r w:rsidRPr="00623A99">
        <w:rPr>
          <w:b/>
          <w:sz w:val="28"/>
        </w:rPr>
        <w:tab/>
      </w:r>
      <w:r w:rsidRPr="00623A99">
        <w:rPr>
          <w:b/>
          <w:sz w:val="28"/>
        </w:rPr>
        <w:tab/>
      </w:r>
      <w:r w:rsidRPr="00623A99">
        <w:rPr>
          <w:b/>
          <w:sz w:val="28"/>
        </w:rPr>
        <w:tab/>
      </w:r>
      <w:r w:rsidRPr="00623A99">
        <w:rPr>
          <w:b/>
          <w:sz w:val="28"/>
        </w:rPr>
        <w:tab/>
        <w:t xml:space="preserve">  </w:t>
      </w:r>
      <w:r>
        <w:rPr>
          <w:b/>
          <w:sz w:val="28"/>
        </w:rPr>
        <w:t xml:space="preserve">муниципального образования                                         </w:t>
      </w:r>
      <w:proofErr w:type="spellStart"/>
      <w:r>
        <w:rPr>
          <w:b/>
          <w:sz w:val="28"/>
        </w:rPr>
        <w:t>Джакияева</w:t>
      </w:r>
      <w:proofErr w:type="spellEnd"/>
      <w:r>
        <w:rPr>
          <w:b/>
          <w:sz w:val="28"/>
        </w:rPr>
        <w:t xml:space="preserve">  К.К.</w:t>
      </w:r>
    </w:p>
    <w:p w:rsidR="001513CB" w:rsidRDefault="001513CB" w:rsidP="001513CB">
      <w:pPr>
        <w:overflowPunct w:val="0"/>
        <w:autoSpaceDE w:val="0"/>
        <w:autoSpaceDN w:val="0"/>
        <w:adjustRightInd w:val="0"/>
        <w:jc w:val="both"/>
        <w:textAlignment w:val="baseline"/>
        <w:rPr>
          <w:b/>
          <w:sz w:val="28"/>
        </w:rPr>
      </w:pPr>
    </w:p>
    <w:p w:rsidR="001513CB" w:rsidRDefault="001513CB" w:rsidP="001513CB">
      <w:pPr>
        <w:overflowPunct w:val="0"/>
        <w:autoSpaceDE w:val="0"/>
        <w:autoSpaceDN w:val="0"/>
        <w:adjustRightInd w:val="0"/>
        <w:jc w:val="both"/>
        <w:textAlignment w:val="baseline"/>
        <w:rPr>
          <w:b/>
          <w:sz w:val="28"/>
        </w:rPr>
      </w:pPr>
      <w:r>
        <w:rPr>
          <w:b/>
          <w:sz w:val="28"/>
        </w:rPr>
        <w:t xml:space="preserve"> </w:t>
      </w:r>
    </w:p>
    <w:p w:rsidR="001513CB" w:rsidRDefault="001513CB" w:rsidP="001513CB">
      <w:pPr>
        <w:jc w:val="center"/>
        <w:outlineLvl w:val="0"/>
        <w:rPr>
          <w:b/>
          <w:sz w:val="28"/>
          <w:szCs w:val="28"/>
        </w:rPr>
      </w:pPr>
      <w:r>
        <w:rPr>
          <w:b/>
          <w:sz w:val="28"/>
          <w:szCs w:val="28"/>
        </w:rPr>
        <w:t>СОГЛАШЕНИЕ</w:t>
      </w:r>
    </w:p>
    <w:p w:rsidR="001513CB" w:rsidRDefault="001513CB" w:rsidP="001513CB">
      <w:pPr>
        <w:jc w:val="center"/>
        <w:rPr>
          <w:b/>
          <w:sz w:val="28"/>
          <w:szCs w:val="28"/>
        </w:rPr>
      </w:pPr>
      <w:r>
        <w:rPr>
          <w:b/>
          <w:sz w:val="28"/>
          <w:szCs w:val="28"/>
        </w:rPr>
        <w:t xml:space="preserve">о передаче полномочий контрольно-счетного органа Октябрьского  муниципального образования </w:t>
      </w:r>
      <w:proofErr w:type="spellStart"/>
      <w:r>
        <w:rPr>
          <w:b/>
          <w:sz w:val="28"/>
          <w:szCs w:val="28"/>
        </w:rPr>
        <w:t>контрольно</w:t>
      </w:r>
      <w:proofErr w:type="spellEnd"/>
      <w:r>
        <w:rPr>
          <w:b/>
          <w:sz w:val="28"/>
          <w:szCs w:val="28"/>
        </w:rPr>
        <w:t xml:space="preserve"> – счетному органу Дергачевского муниципального района Саратовской области </w:t>
      </w:r>
    </w:p>
    <w:p w:rsidR="001513CB" w:rsidRDefault="001513CB" w:rsidP="001513CB">
      <w:pPr>
        <w:rPr>
          <w:sz w:val="28"/>
          <w:szCs w:val="28"/>
          <w:vertAlign w:val="superscript"/>
        </w:rPr>
      </w:pPr>
      <w:r>
        <w:rPr>
          <w:sz w:val="28"/>
          <w:szCs w:val="28"/>
        </w:rPr>
        <w:t xml:space="preserve">                                                                     «</w:t>
      </w:r>
      <w:r w:rsidRPr="001513CB">
        <w:rPr>
          <w:sz w:val="28"/>
          <w:szCs w:val="28"/>
        </w:rPr>
        <w:t>30</w:t>
      </w:r>
      <w:r>
        <w:rPr>
          <w:sz w:val="28"/>
          <w:szCs w:val="28"/>
        </w:rPr>
        <w:t>»  января   2023г</w:t>
      </w:r>
      <w:r>
        <w:rPr>
          <w:sz w:val="22"/>
          <w:szCs w:val="22"/>
        </w:rPr>
        <w:t xml:space="preserve">.                </w:t>
      </w:r>
      <w:r>
        <w:rPr>
          <w:i/>
          <w:sz w:val="28"/>
          <w:szCs w:val="28"/>
          <w:vertAlign w:val="superscript"/>
        </w:rPr>
        <w:t xml:space="preserve">                                                                                          </w:t>
      </w:r>
    </w:p>
    <w:p w:rsidR="001513CB" w:rsidRDefault="001513CB" w:rsidP="001513CB">
      <w:pPr>
        <w:shd w:val="clear" w:color="auto" w:fill="FFFFFF"/>
        <w:ind w:firstLine="709"/>
        <w:jc w:val="both"/>
        <w:rPr>
          <w:sz w:val="28"/>
          <w:szCs w:val="28"/>
        </w:rPr>
      </w:pPr>
    </w:p>
    <w:p w:rsidR="001513CB" w:rsidRDefault="001513CB" w:rsidP="001513CB">
      <w:pPr>
        <w:pStyle w:val="aff8"/>
        <w:jc w:val="both"/>
        <w:rPr>
          <w:rFonts w:ascii="Times New Roman" w:hAnsi="Times New Roman"/>
          <w:sz w:val="28"/>
          <w:szCs w:val="28"/>
        </w:rPr>
      </w:pPr>
      <w:proofErr w:type="gramStart"/>
      <w:r>
        <w:rPr>
          <w:rFonts w:ascii="Times New Roman" w:hAnsi="Times New Roman"/>
          <w:sz w:val="28"/>
          <w:szCs w:val="28"/>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8" w:history="1">
        <w:r>
          <w:rPr>
            <w:rStyle w:val="af3"/>
            <w:rFonts w:ascii="Times New Roman" w:hAnsi="Times New Roman"/>
            <w:color w:val="auto"/>
            <w:sz w:val="28"/>
            <w:szCs w:val="28"/>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ascii="Times New Roman" w:hAnsi="Times New Roman"/>
          <w:sz w:val="28"/>
          <w:szCs w:val="28"/>
        </w:rPr>
        <w:t xml:space="preserve">, Собрание Дергачевского муниципального района Саратовской области (далее – представительный орган муниципального района) в лице главы Дергачевского муниципального района </w:t>
      </w:r>
      <w:proofErr w:type="spellStart"/>
      <w:r>
        <w:rPr>
          <w:rFonts w:ascii="Times New Roman" w:hAnsi="Times New Roman"/>
          <w:sz w:val="28"/>
          <w:szCs w:val="28"/>
        </w:rPr>
        <w:t>Мурзакова</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 xml:space="preserve">Сергея Николаевича, действующего  на основании Устава Дергачевского муниципального района Саратовской области, Контрольно-счетный орган Дергачевского муниципального района Саратовской области в лице председателя </w:t>
      </w:r>
      <w:proofErr w:type="spellStart"/>
      <w:r>
        <w:rPr>
          <w:rFonts w:ascii="Times New Roman" w:hAnsi="Times New Roman"/>
          <w:sz w:val="28"/>
          <w:szCs w:val="28"/>
        </w:rPr>
        <w:t>Балякина</w:t>
      </w:r>
      <w:proofErr w:type="spellEnd"/>
      <w:r>
        <w:rPr>
          <w:rFonts w:ascii="Times New Roman" w:hAnsi="Times New Roman"/>
          <w:sz w:val="28"/>
          <w:szCs w:val="28"/>
        </w:rPr>
        <w:t xml:space="preserve"> Александра Васильевича, действующего на основании Положения о Контрольно-счетном органе Дергачевского муниципального района Саратовской области</w:t>
      </w:r>
      <w:r>
        <w:rPr>
          <w:rFonts w:ascii="Times New Roman" w:hAnsi="Times New Roman"/>
          <w:i/>
          <w:sz w:val="28"/>
          <w:szCs w:val="28"/>
          <w:vertAlign w:val="superscript"/>
        </w:rPr>
        <w:t xml:space="preserve"> </w:t>
      </w:r>
      <w:r>
        <w:rPr>
          <w:rFonts w:ascii="Times New Roman" w:hAnsi="Times New Roman"/>
          <w:sz w:val="28"/>
          <w:szCs w:val="28"/>
        </w:rPr>
        <w:t>и Совет Октябрьского  муниципального  _образования Дергачевского муниципального района Саратовской области</w:t>
      </w:r>
      <w:r>
        <w:rPr>
          <w:rFonts w:ascii="Times New Roman" w:hAnsi="Times New Roman"/>
          <w:i/>
          <w:sz w:val="28"/>
          <w:szCs w:val="28"/>
          <w:vertAlign w:val="superscript"/>
        </w:rPr>
        <w:t xml:space="preserve"> </w:t>
      </w:r>
      <w:r>
        <w:rPr>
          <w:rFonts w:ascii="Times New Roman" w:hAnsi="Times New Roman"/>
          <w:sz w:val="28"/>
          <w:szCs w:val="28"/>
        </w:rPr>
        <w:t xml:space="preserve">(далее - представительный орган поселения) в лице главы Октябрьского  муниципального образования </w:t>
      </w:r>
      <w:proofErr w:type="spellStart"/>
      <w:r>
        <w:rPr>
          <w:rFonts w:ascii="Times New Roman" w:hAnsi="Times New Roman"/>
          <w:sz w:val="28"/>
          <w:szCs w:val="28"/>
        </w:rPr>
        <w:t>Джакияевой</w:t>
      </w:r>
      <w:proofErr w:type="spellEnd"/>
      <w:r>
        <w:rPr>
          <w:rFonts w:ascii="Times New Roman" w:hAnsi="Times New Roman"/>
          <w:sz w:val="28"/>
          <w:szCs w:val="28"/>
        </w:rPr>
        <w:t xml:space="preserve">  </w:t>
      </w:r>
      <w:proofErr w:type="spellStart"/>
      <w:r>
        <w:rPr>
          <w:rFonts w:ascii="Times New Roman" w:hAnsi="Times New Roman"/>
          <w:sz w:val="28"/>
          <w:szCs w:val="28"/>
        </w:rPr>
        <w:t>Казизы</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Кадыржановны</w:t>
      </w:r>
      <w:proofErr w:type="spellEnd"/>
      <w:r>
        <w:rPr>
          <w:rFonts w:ascii="Times New Roman" w:hAnsi="Times New Roman"/>
          <w:sz w:val="28"/>
          <w:szCs w:val="28"/>
        </w:rPr>
        <w:t xml:space="preserve"> </w:t>
      </w:r>
      <w:r>
        <w:rPr>
          <w:rFonts w:ascii="Times New Roman" w:hAnsi="Times New Roman"/>
          <w:color w:val="000000"/>
          <w:sz w:val="28"/>
          <w:szCs w:val="28"/>
        </w:rPr>
        <w:t>действующего</w:t>
      </w:r>
      <w:proofErr w:type="gramEnd"/>
      <w:r>
        <w:rPr>
          <w:rFonts w:ascii="Times New Roman" w:hAnsi="Times New Roman"/>
          <w:color w:val="000000"/>
          <w:sz w:val="28"/>
          <w:szCs w:val="28"/>
        </w:rPr>
        <w:t xml:space="preserve"> на основании Устава Октябрьского  муниципального образования Дергачевского муниципального района Саратовской области, </w:t>
      </w:r>
      <w:r>
        <w:rPr>
          <w:rFonts w:ascii="Times New Roman" w:hAnsi="Times New Roman"/>
          <w:sz w:val="28"/>
          <w:szCs w:val="28"/>
        </w:rPr>
        <w:t>далее именуемые «Стороны», заключили настоящее Соглашение во исполнение решения представительного органа муниципального района от 31.01.2023г. №26-168 и представительного органа поселения от 3</w:t>
      </w:r>
      <w:r w:rsidRPr="002B2C44">
        <w:rPr>
          <w:rFonts w:ascii="Times New Roman" w:hAnsi="Times New Roman"/>
          <w:sz w:val="28"/>
          <w:szCs w:val="28"/>
        </w:rPr>
        <w:t>0</w:t>
      </w:r>
      <w:r>
        <w:rPr>
          <w:rFonts w:ascii="Times New Roman" w:hAnsi="Times New Roman"/>
          <w:sz w:val="28"/>
          <w:szCs w:val="28"/>
        </w:rPr>
        <w:t>.01. 2023 г. №417-</w:t>
      </w:r>
      <w:r w:rsidRPr="001513CB">
        <w:rPr>
          <w:rFonts w:ascii="Times New Roman" w:hAnsi="Times New Roman"/>
          <w:sz w:val="28"/>
          <w:szCs w:val="28"/>
        </w:rPr>
        <w:t>6</w:t>
      </w:r>
      <w:r>
        <w:rPr>
          <w:rFonts w:ascii="Times New Roman" w:hAnsi="Times New Roman"/>
          <w:sz w:val="28"/>
          <w:szCs w:val="28"/>
        </w:rPr>
        <w:t>65   о нижеследующем.</w:t>
      </w:r>
    </w:p>
    <w:p w:rsidR="001513CB" w:rsidRDefault="001513CB" w:rsidP="001513CB">
      <w:pPr>
        <w:shd w:val="clear" w:color="auto" w:fill="FFFFFF"/>
        <w:jc w:val="both"/>
        <w:rPr>
          <w:sz w:val="28"/>
          <w:szCs w:val="28"/>
        </w:rPr>
      </w:pPr>
    </w:p>
    <w:p w:rsidR="001513CB" w:rsidRDefault="001513CB" w:rsidP="001513CB">
      <w:pPr>
        <w:shd w:val="clear" w:color="auto" w:fill="FFFFFF"/>
        <w:ind w:firstLine="540"/>
        <w:jc w:val="center"/>
        <w:rPr>
          <w:b/>
          <w:sz w:val="28"/>
          <w:szCs w:val="28"/>
        </w:rPr>
      </w:pPr>
      <w:r>
        <w:rPr>
          <w:b/>
          <w:sz w:val="28"/>
          <w:szCs w:val="28"/>
        </w:rPr>
        <w:t>1. Предмет Соглашения</w:t>
      </w:r>
    </w:p>
    <w:p w:rsidR="001513CB" w:rsidRDefault="001513CB" w:rsidP="001513CB">
      <w:pPr>
        <w:shd w:val="clear" w:color="auto" w:fill="FFFFFF"/>
        <w:ind w:firstLine="540"/>
        <w:jc w:val="both"/>
        <w:rPr>
          <w:sz w:val="28"/>
          <w:szCs w:val="28"/>
        </w:rPr>
      </w:pPr>
      <w:r>
        <w:rPr>
          <w:sz w:val="28"/>
          <w:szCs w:val="28"/>
        </w:rPr>
        <w:t xml:space="preserve">1.1. </w:t>
      </w:r>
      <w:proofErr w:type="gramStart"/>
      <w:r>
        <w:rPr>
          <w:sz w:val="28"/>
          <w:szCs w:val="28"/>
        </w:rPr>
        <w:t>Предметом настоящего Соглашения является передача Контрольно-счетному органу Дергачевского муниципального района Саратовской области (далее – контрольно-счетный орган района) полномочий контрольно-счетного органа Октябрьского _муниципального образования (далее – контрольно-счетный орган поселения) по осуществлению внешнего муниципального финансового контроля и передача из бюджета Октябрьского муниципального образования (далее – поселение) в районный бюджет Дергачевского муниципального района межбюджетных трансфертов на осуществление переданных полномочий.</w:t>
      </w:r>
      <w:proofErr w:type="gramEnd"/>
    </w:p>
    <w:p w:rsidR="001513CB" w:rsidRDefault="001513CB" w:rsidP="001513CB">
      <w:pPr>
        <w:shd w:val="clear" w:color="auto" w:fill="FFFFFF"/>
        <w:ind w:firstLine="720"/>
        <w:jc w:val="both"/>
        <w:rPr>
          <w:sz w:val="28"/>
          <w:szCs w:val="28"/>
        </w:rPr>
      </w:pPr>
      <w:r>
        <w:rPr>
          <w:sz w:val="28"/>
          <w:szCs w:val="28"/>
        </w:rPr>
        <w:t>1.2. Контрольно-счетному органу района передаются полномочия контрольно-счетного органа поселения по проведению внешней проверки годового отчета об исполнении бюджета Октябрьского муниципального образования.</w:t>
      </w:r>
    </w:p>
    <w:p w:rsidR="001513CB" w:rsidRDefault="001513CB" w:rsidP="001513CB">
      <w:pPr>
        <w:shd w:val="clear" w:color="auto" w:fill="FFFFFF"/>
        <w:ind w:firstLine="720"/>
        <w:jc w:val="both"/>
        <w:rPr>
          <w:sz w:val="28"/>
          <w:szCs w:val="28"/>
        </w:rPr>
      </w:pPr>
      <w:r>
        <w:rPr>
          <w:sz w:val="28"/>
          <w:szCs w:val="28"/>
        </w:rPr>
        <w:t>1.3. Внешняя проверка годового отчета об исполнении бюджета поселения ежегодно включается в план работы контрольно-счетного</w:t>
      </w:r>
      <w:r>
        <w:rPr>
          <w:sz w:val="28"/>
          <w:szCs w:val="28"/>
          <w:vertAlign w:val="superscript"/>
        </w:rPr>
        <w:t xml:space="preserve"> </w:t>
      </w:r>
      <w:r>
        <w:rPr>
          <w:sz w:val="28"/>
          <w:szCs w:val="28"/>
        </w:rPr>
        <w:t>органа района.</w:t>
      </w:r>
    </w:p>
    <w:p w:rsidR="001513CB" w:rsidRDefault="001513CB" w:rsidP="001513CB">
      <w:pPr>
        <w:shd w:val="clear" w:color="auto" w:fill="FFFFFF"/>
        <w:ind w:firstLine="708"/>
        <w:jc w:val="both"/>
        <w:rPr>
          <w:sz w:val="28"/>
          <w:szCs w:val="28"/>
        </w:rPr>
      </w:pPr>
    </w:p>
    <w:p w:rsidR="001513CB" w:rsidRDefault="001513CB" w:rsidP="001513CB">
      <w:pPr>
        <w:keepNext/>
        <w:shd w:val="clear" w:color="auto" w:fill="FFFFFF"/>
        <w:ind w:left="709"/>
        <w:jc w:val="both"/>
        <w:rPr>
          <w:b/>
          <w:spacing w:val="-2"/>
          <w:sz w:val="28"/>
          <w:szCs w:val="28"/>
        </w:rPr>
      </w:pPr>
      <w:r>
        <w:rPr>
          <w:b/>
          <w:spacing w:val="-2"/>
          <w:sz w:val="28"/>
          <w:szCs w:val="28"/>
        </w:rPr>
        <w:t>2. Предоставление ежегодного объема межбюджетных трансфертов</w:t>
      </w:r>
    </w:p>
    <w:p w:rsidR="001513CB" w:rsidRDefault="001513CB" w:rsidP="001513CB">
      <w:pPr>
        <w:shd w:val="clear" w:color="auto" w:fill="FFFFFF"/>
        <w:ind w:firstLine="709"/>
        <w:jc w:val="both"/>
        <w:rPr>
          <w:sz w:val="28"/>
          <w:szCs w:val="28"/>
        </w:rPr>
      </w:pPr>
      <w:r>
        <w:rPr>
          <w:sz w:val="28"/>
          <w:szCs w:val="28"/>
        </w:rPr>
        <w:t xml:space="preserve">2.1. Объем межбюджетных трансфертов на первый год действия Соглашения,  устанавливается в размере 1.9 </w:t>
      </w:r>
      <w:proofErr w:type="spellStart"/>
      <w:proofErr w:type="gramStart"/>
      <w:r>
        <w:rPr>
          <w:sz w:val="28"/>
          <w:szCs w:val="28"/>
        </w:rPr>
        <w:t>тыс</w:t>
      </w:r>
      <w:proofErr w:type="spellEnd"/>
      <w:proofErr w:type="gramEnd"/>
      <w:r>
        <w:rPr>
          <w:sz w:val="28"/>
          <w:szCs w:val="28"/>
        </w:rPr>
        <w:t xml:space="preserve"> рублей.</w:t>
      </w:r>
    </w:p>
    <w:p w:rsidR="001513CB" w:rsidRDefault="001513CB" w:rsidP="001513CB">
      <w:pPr>
        <w:shd w:val="clear" w:color="auto" w:fill="FFFFFF"/>
        <w:ind w:firstLine="709"/>
        <w:jc w:val="both"/>
        <w:rPr>
          <w:sz w:val="28"/>
          <w:szCs w:val="28"/>
        </w:rPr>
      </w:pPr>
      <w:r>
        <w:rPr>
          <w:sz w:val="28"/>
          <w:szCs w:val="28"/>
        </w:rPr>
        <w:t>2.2. Межбюджетные трансферты перечисляются двумя частями в сроки до 1юня 2023г. (не менее 1/2 годового объема межбюджетных трансфертов) и до 1 октября 2023г.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1513CB" w:rsidRDefault="001513CB" w:rsidP="001513CB">
      <w:pPr>
        <w:shd w:val="clear" w:color="auto" w:fill="FFFFFF"/>
        <w:ind w:firstLine="708"/>
        <w:jc w:val="both"/>
        <w:rPr>
          <w:sz w:val="28"/>
          <w:szCs w:val="28"/>
        </w:rPr>
      </w:pPr>
      <w:r>
        <w:rPr>
          <w:sz w:val="28"/>
          <w:szCs w:val="28"/>
        </w:rPr>
        <w:t>2.3.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1513CB" w:rsidRDefault="001513CB" w:rsidP="001513CB">
      <w:pPr>
        <w:shd w:val="clear" w:color="auto" w:fill="FFFFFF"/>
        <w:ind w:firstLine="708"/>
        <w:jc w:val="both"/>
        <w:rPr>
          <w:sz w:val="28"/>
          <w:szCs w:val="28"/>
        </w:rPr>
      </w:pPr>
      <w:r>
        <w:rPr>
          <w:sz w:val="28"/>
          <w:szCs w:val="28"/>
        </w:rPr>
        <w:t xml:space="preserve">2.4. Межбюджетные трансферты зачисляются в бюджет муниципального района по соответствующему коду бюджетной классификации доходов. </w:t>
      </w:r>
    </w:p>
    <w:p w:rsidR="001513CB" w:rsidRDefault="001513CB" w:rsidP="001513CB">
      <w:pPr>
        <w:keepNext/>
        <w:shd w:val="clear" w:color="auto" w:fill="FFFFFF"/>
        <w:spacing w:before="120"/>
        <w:ind w:left="709"/>
        <w:jc w:val="center"/>
        <w:rPr>
          <w:b/>
          <w:spacing w:val="-2"/>
          <w:sz w:val="28"/>
          <w:szCs w:val="28"/>
        </w:rPr>
      </w:pPr>
      <w:r>
        <w:rPr>
          <w:b/>
          <w:spacing w:val="-2"/>
          <w:sz w:val="28"/>
          <w:szCs w:val="28"/>
        </w:rPr>
        <w:t>3. Права и обязанности сторон</w:t>
      </w:r>
    </w:p>
    <w:p w:rsidR="001513CB" w:rsidRDefault="001513CB" w:rsidP="001513CB">
      <w:pPr>
        <w:shd w:val="clear" w:color="auto" w:fill="FFFFFF"/>
        <w:ind w:firstLine="720"/>
        <w:jc w:val="both"/>
        <w:rPr>
          <w:sz w:val="28"/>
          <w:szCs w:val="28"/>
          <w:vertAlign w:val="superscript"/>
        </w:rPr>
      </w:pPr>
      <w:r>
        <w:rPr>
          <w:sz w:val="28"/>
          <w:szCs w:val="28"/>
        </w:rPr>
        <w:t>3.1.Представительный орган муниципального района:</w:t>
      </w:r>
    </w:p>
    <w:p w:rsidR="001513CB" w:rsidRDefault="001513CB" w:rsidP="001513CB">
      <w:pPr>
        <w:shd w:val="clear" w:color="auto" w:fill="FFFFFF"/>
        <w:ind w:firstLine="720"/>
        <w:jc w:val="both"/>
        <w:rPr>
          <w:sz w:val="28"/>
          <w:szCs w:val="28"/>
        </w:rPr>
      </w:pPr>
      <w:r>
        <w:rPr>
          <w:sz w:val="28"/>
          <w:szCs w:val="28"/>
        </w:rPr>
        <w:t>3.1.1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1513CB" w:rsidRDefault="001513CB" w:rsidP="001513CB">
      <w:pPr>
        <w:shd w:val="clear" w:color="auto" w:fill="FFFFFF"/>
        <w:ind w:firstLine="720"/>
        <w:jc w:val="both"/>
        <w:rPr>
          <w:sz w:val="28"/>
          <w:szCs w:val="28"/>
        </w:rPr>
      </w:pPr>
      <w:r>
        <w:rPr>
          <w:sz w:val="28"/>
          <w:szCs w:val="28"/>
        </w:rPr>
        <w:t>3.1.2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1513CB" w:rsidRDefault="001513CB" w:rsidP="001513CB">
      <w:pPr>
        <w:shd w:val="clear" w:color="auto" w:fill="FFFFFF"/>
        <w:ind w:firstLine="720"/>
        <w:jc w:val="both"/>
        <w:rPr>
          <w:sz w:val="28"/>
          <w:szCs w:val="28"/>
        </w:rPr>
      </w:pPr>
      <w:r>
        <w:rPr>
          <w:sz w:val="28"/>
          <w:szCs w:val="28"/>
        </w:rPr>
        <w:lastRenderedPageBreak/>
        <w:t>3.1.3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1513CB" w:rsidRDefault="001513CB" w:rsidP="001513CB">
      <w:pPr>
        <w:shd w:val="clear" w:color="auto" w:fill="FFFFFF"/>
        <w:ind w:firstLine="720"/>
        <w:jc w:val="both"/>
        <w:rPr>
          <w:sz w:val="28"/>
          <w:szCs w:val="28"/>
        </w:rPr>
      </w:pPr>
      <w:r>
        <w:rPr>
          <w:sz w:val="28"/>
          <w:szCs w:val="28"/>
        </w:rPr>
        <w:t>3.1.4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1513CB" w:rsidRDefault="001513CB" w:rsidP="001513CB">
      <w:pPr>
        <w:shd w:val="clear" w:color="auto" w:fill="FFFFFF"/>
        <w:ind w:left="900"/>
        <w:jc w:val="both"/>
        <w:rPr>
          <w:sz w:val="28"/>
          <w:szCs w:val="28"/>
        </w:rPr>
      </w:pPr>
      <w:r>
        <w:rPr>
          <w:sz w:val="28"/>
          <w:szCs w:val="28"/>
        </w:rPr>
        <w:t>3.2. Контрольно-счетный орган  района:</w:t>
      </w:r>
    </w:p>
    <w:p w:rsidR="001513CB" w:rsidRDefault="001513CB" w:rsidP="001513CB">
      <w:pPr>
        <w:shd w:val="clear" w:color="auto" w:fill="FFFFFF"/>
        <w:ind w:firstLine="900"/>
        <w:jc w:val="both"/>
        <w:rPr>
          <w:sz w:val="28"/>
          <w:szCs w:val="28"/>
        </w:rPr>
      </w:pPr>
      <w:r>
        <w:rPr>
          <w:sz w:val="28"/>
          <w:szCs w:val="28"/>
        </w:rPr>
        <w:t>3.2.1 включает в планы своей работы:</w:t>
      </w:r>
    </w:p>
    <w:p w:rsidR="001513CB" w:rsidRDefault="001513CB" w:rsidP="001513CB">
      <w:pPr>
        <w:shd w:val="clear" w:color="auto" w:fill="FFFFFF"/>
        <w:ind w:firstLine="900"/>
        <w:jc w:val="both"/>
        <w:rPr>
          <w:sz w:val="28"/>
          <w:szCs w:val="28"/>
        </w:rPr>
      </w:pPr>
      <w:r>
        <w:rPr>
          <w:sz w:val="28"/>
          <w:szCs w:val="28"/>
        </w:rPr>
        <w:t xml:space="preserve">ежегодно - внешнюю проверку годового отчета об исполнении бюджета поселения </w:t>
      </w:r>
    </w:p>
    <w:p w:rsidR="001513CB" w:rsidRDefault="001513CB" w:rsidP="001513CB">
      <w:pPr>
        <w:shd w:val="clear" w:color="auto" w:fill="FFFFFF"/>
        <w:ind w:firstLine="900"/>
        <w:jc w:val="both"/>
        <w:rPr>
          <w:sz w:val="28"/>
          <w:szCs w:val="28"/>
        </w:rPr>
      </w:pPr>
      <w:r>
        <w:rPr>
          <w:sz w:val="28"/>
          <w:szCs w:val="28"/>
        </w:rPr>
        <w:t xml:space="preserve">3.2.2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Pr>
          <w:sz w:val="28"/>
          <w:szCs w:val="28"/>
        </w:rPr>
        <w:t>контроль за</w:t>
      </w:r>
      <w:proofErr w:type="gramEnd"/>
      <w:r>
        <w:rPr>
          <w:sz w:val="28"/>
          <w:szCs w:val="28"/>
        </w:rPr>
        <w:t xml:space="preserve"> исполнением бюджета поселения и использованием средств бюджета поселения;</w:t>
      </w:r>
    </w:p>
    <w:p w:rsidR="001513CB" w:rsidRDefault="001513CB" w:rsidP="001513CB">
      <w:pPr>
        <w:shd w:val="clear" w:color="auto" w:fill="FFFFFF"/>
        <w:ind w:firstLine="900"/>
        <w:jc w:val="both"/>
        <w:rPr>
          <w:sz w:val="28"/>
          <w:szCs w:val="28"/>
        </w:rPr>
      </w:pPr>
      <w:r>
        <w:rPr>
          <w:sz w:val="28"/>
          <w:szCs w:val="28"/>
        </w:rPr>
        <w:t>3.2.3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rsidR="001513CB" w:rsidRDefault="001513CB" w:rsidP="001513CB">
      <w:pPr>
        <w:shd w:val="clear" w:color="auto" w:fill="FFFFFF"/>
        <w:ind w:firstLine="900"/>
        <w:jc w:val="both"/>
        <w:rPr>
          <w:sz w:val="28"/>
          <w:szCs w:val="28"/>
        </w:rPr>
      </w:pPr>
      <w:r>
        <w:rPr>
          <w:sz w:val="28"/>
          <w:szCs w:val="28"/>
        </w:rPr>
        <w:t>3.2.4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1513CB" w:rsidRDefault="001513CB" w:rsidP="001513CB">
      <w:pPr>
        <w:shd w:val="clear" w:color="auto" w:fill="FFFFFF"/>
        <w:ind w:firstLine="900"/>
        <w:jc w:val="both"/>
        <w:rPr>
          <w:sz w:val="28"/>
          <w:szCs w:val="28"/>
        </w:rPr>
      </w:pPr>
      <w:r>
        <w:rPr>
          <w:sz w:val="28"/>
          <w:szCs w:val="28"/>
        </w:rPr>
        <w:t>3.2.5 размещает информацию о проведенных мероприятиях на официальном сайте Дергачевского муниципального района в сети «Интернет»;</w:t>
      </w:r>
    </w:p>
    <w:p w:rsidR="001513CB" w:rsidRDefault="001513CB" w:rsidP="001513CB">
      <w:pPr>
        <w:shd w:val="clear" w:color="auto" w:fill="FFFFFF"/>
        <w:ind w:firstLine="900"/>
        <w:jc w:val="both"/>
        <w:rPr>
          <w:sz w:val="28"/>
          <w:szCs w:val="28"/>
        </w:rPr>
      </w:pPr>
      <w:r>
        <w:rPr>
          <w:sz w:val="28"/>
          <w:szCs w:val="28"/>
        </w:rPr>
        <w:t>3.2.6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1513CB" w:rsidRDefault="001513CB" w:rsidP="001513CB">
      <w:pPr>
        <w:shd w:val="clear" w:color="auto" w:fill="FFFFFF"/>
        <w:ind w:firstLine="900"/>
        <w:jc w:val="both"/>
        <w:rPr>
          <w:sz w:val="28"/>
          <w:szCs w:val="28"/>
        </w:rPr>
      </w:pPr>
      <w:r>
        <w:rPr>
          <w:sz w:val="28"/>
          <w:szCs w:val="28"/>
        </w:rPr>
        <w:t>3.2.7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1513CB" w:rsidRDefault="001513CB" w:rsidP="001513CB">
      <w:pPr>
        <w:shd w:val="clear" w:color="auto" w:fill="FFFFFF"/>
        <w:ind w:firstLine="900"/>
        <w:jc w:val="both"/>
        <w:rPr>
          <w:sz w:val="28"/>
          <w:szCs w:val="28"/>
        </w:rPr>
      </w:pPr>
      <w:r>
        <w:rPr>
          <w:sz w:val="28"/>
          <w:szCs w:val="28"/>
        </w:rPr>
        <w:t>3.2.8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1513CB" w:rsidRDefault="001513CB" w:rsidP="001513CB">
      <w:pPr>
        <w:shd w:val="clear" w:color="auto" w:fill="FFFFFF"/>
        <w:ind w:firstLine="900"/>
        <w:jc w:val="both"/>
        <w:rPr>
          <w:sz w:val="28"/>
          <w:szCs w:val="28"/>
        </w:rPr>
      </w:pPr>
      <w:r>
        <w:rPr>
          <w:sz w:val="28"/>
          <w:szCs w:val="28"/>
        </w:rPr>
        <w:t>3.2.9 обеспечивает использование сре</w:t>
      </w:r>
      <w:proofErr w:type="gramStart"/>
      <w:r>
        <w:rPr>
          <w:sz w:val="28"/>
          <w:szCs w:val="28"/>
        </w:rPr>
        <w:t>дств пр</w:t>
      </w:r>
      <w:proofErr w:type="gramEnd"/>
      <w:r>
        <w:rPr>
          <w:sz w:val="28"/>
          <w:szCs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1513CB" w:rsidRDefault="001513CB" w:rsidP="001513CB">
      <w:pPr>
        <w:shd w:val="clear" w:color="auto" w:fill="FFFFFF"/>
        <w:ind w:firstLine="900"/>
        <w:jc w:val="both"/>
        <w:rPr>
          <w:sz w:val="28"/>
          <w:szCs w:val="28"/>
        </w:rPr>
      </w:pPr>
      <w:r>
        <w:rPr>
          <w:sz w:val="28"/>
          <w:szCs w:val="28"/>
        </w:rPr>
        <w:t>3.2.10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1513CB" w:rsidRDefault="001513CB" w:rsidP="001513CB">
      <w:pPr>
        <w:shd w:val="clear" w:color="auto" w:fill="FFFFFF"/>
        <w:ind w:firstLine="900"/>
        <w:jc w:val="both"/>
        <w:rPr>
          <w:sz w:val="28"/>
          <w:szCs w:val="28"/>
        </w:rPr>
      </w:pPr>
      <w:r>
        <w:rPr>
          <w:sz w:val="28"/>
          <w:szCs w:val="28"/>
        </w:rPr>
        <w:t xml:space="preserve">3.2.11 обеспечивает предоставление представительному органу поселения, ежегодных отчетов об использовании предусмотренных настоящим Соглашением </w:t>
      </w:r>
      <w:r>
        <w:rPr>
          <w:sz w:val="28"/>
          <w:szCs w:val="28"/>
        </w:rPr>
        <w:lastRenderedPageBreak/>
        <w:t>межбюджетных трансфертов в срок до 20 числа месяца, следующего за отчетным периодом;</w:t>
      </w:r>
    </w:p>
    <w:p w:rsidR="001513CB" w:rsidRDefault="001513CB" w:rsidP="001513CB">
      <w:pPr>
        <w:shd w:val="clear" w:color="auto" w:fill="FFFFFF"/>
        <w:ind w:firstLine="900"/>
        <w:jc w:val="both"/>
        <w:rPr>
          <w:sz w:val="28"/>
          <w:szCs w:val="28"/>
        </w:rPr>
      </w:pPr>
      <w:r>
        <w:rPr>
          <w:sz w:val="28"/>
          <w:szCs w:val="28"/>
        </w:rPr>
        <w:t>3.2.12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1513CB" w:rsidRDefault="001513CB" w:rsidP="001513CB">
      <w:pPr>
        <w:shd w:val="clear" w:color="auto" w:fill="FFFFFF"/>
        <w:ind w:firstLine="900"/>
        <w:jc w:val="both"/>
        <w:rPr>
          <w:sz w:val="28"/>
          <w:szCs w:val="28"/>
        </w:rPr>
      </w:pPr>
      <w:r>
        <w:rPr>
          <w:sz w:val="28"/>
          <w:szCs w:val="28"/>
        </w:rPr>
        <w:t>3.3. Представительный орган поселения:</w:t>
      </w:r>
    </w:p>
    <w:p w:rsidR="001513CB" w:rsidRDefault="001513CB" w:rsidP="001513CB">
      <w:pPr>
        <w:shd w:val="clear" w:color="auto" w:fill="FFFFFF"/>
        <w:ind w:firstLine="900"/>
        <w:jc w:val="both"/>
        <w:rPr>
          <w:sz w:val="28"/>
          <w:szCs w:val="28"/>
        </w:rPr>
      </w:pPr>
      <w:r>
        <w:rPr>
          <w:sz w:val="28"/>
          <w:szCs w:val="28"/>
        </w:rPr>
        <w:t>3.3.1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1513CB" w:rsidRDefault="001513CB" w:rsidP="001513CB">
      <w:pPr>
        <w:shd w:val="clear" w:color="auto" w:fill="FFFFFF"/>
        <w:ind w:firstLine="900"/>
        <w:jc w:val="both"/>
        <w:rPr>
          <w:sz w:val="28"/>
          <w:szCs w:val="28"/>
        </w:rPr>
      </w:pPr>
      <w:r>
        <w:rPr>
          <w:sz w:val="28"/>
          <w:szCs w:val="28"/>
        </w:rPr>
        <w:t>3.3.2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1513CB" w:rsidRDefault="001513CB" w:rsidP="001513CB">
      <w:pPr>
        <w:shd w:val="clear" w:color="auto" w:fill="FFFFFF"/>
        <w:ind w:firstLine="900"/>
        <w:jc w:val="both"/>
        <w:rPr>
          <w:sz w:val="28"/>
          <w:szCs w:val="28"/>
        </w:rPr>
      </w:pPr>
      <w:r>
        <w:rPr>
          <w:sz w:val="28"/>
          <w:szCs w:val="28"/>
        </w:rPr>
        <w:t>3.3.3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 третьим лицам;</w:t>
      </w:r>
    </w:p>
    <w:p w:rsidR="001513CB" w:rsidRDefault="001513CB" w:rsidP="001513CB">
      <w:pPr>
        <w:shd w:val="clear" w:color="auto" w:fill="FFFFFF"/>
        <w:ind w:firstLine="900"/>
        <w:jc w:val="both"/>
        <w:rPr>
          <w:sz w:val="28"/>
          <w:szCs w:val="28"/>
        </w:rPr>
      </w:pPr>
      <w:r>
        <w:rPr>
          <w:sz w:val="28"/>
          <w:szCs w:val="28"/>
        </w:rPr>
        <w:t>3.3.4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1513CB" w:rsidRDefault="001513CB" w:rsidP="001513CB">
      <w:pPr>
        <w:shd w:val="clear" w:color="auto" w:fill="FFFFFF"/>
        <w:ind w:firstLine="900"/>
        <w:jc w:val="both"/>
        <w:rPr>
          <w:sz w:val="28"/>
          <w:szCs w:val="28"/>
        </w:rPr>
      </w:pPr>
      <w:r>
        <w:rPr>
          <w:sz w:val="28"/>
          <w:szCs w:val="28"/>
        </w:rPr>
        <w:t>3.3.5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1513CB" w:rsidRDefault="001513CB" w:rsidP="001513CB">
      <w:pPr>
        <w:shd w:val="clear" w:color="auto" w:fill="FFFFFF"/>
        <w:ind w:firstLine="900"/>
        <w:jc w:val="both"/>
        <w:rPr>
          <w:sz w:val="28"/>
          <w:szCs w:val="28"/>
        </w:rPr>
      </w:pPr>
      <w:r>
        <w:rPr>
          <w:sz w:val="28"/>
          <w:szCs w:val="28"/>
        </w:rPr>
        <w:t>3.3.6 имеет право приостановить перечисление предусмотренных настоящим Соглашением межбюджетных трансфертов в случае невыполнения  контрольно-счетным органом района своих обязательств.</w:t>
      </w:r>
    </w:p>
    <w:p w:rsidR="001513CB" w:rsidRDefault="001513CB" w:rsidP="001513CB">
      <w:pPr>
        <w:shd w:val="clear" w:color="auto" w:fill="FFFFFF"/>
        <w:ind w:firstLine="900"/>
        <w:jc w:val="both"/>
        <w:rPr>
          <w:sz w:val="28"/>
          <w:szCs w:val="28"/>
        </w:rPr>
      </w:pPr>
      <w:r>
        <w:rPr>
          <w:sz w:val="28"/>
          <w:szCs w:val="28"/>
        </w:rPr>
        <w:t>3.4. Стороны имеют право принимать иные меры, необходимые для реализации настоящего Соглашения.</w:t>
      </w:r>
    </w:p>
    <w:p w:rsidR="001513CB" w:rsidRDefault="001513CB" w:rsidP="001513CB">
      <w:pPr>
        <w:shd w:val="clear" w:color="auto" w:fill="FFFFFF"/>
        <w:ind w:firstLine="900"/>
        <w:jc w:val="both"/>
        <w:rPr>
          <w:sz w:val="28"/>
          <w:szCs w:val="28"/>
        </w:rPr>
      </w:pPr>
    </w:p>
    <w:p w:rsidR="001513CB" w:rsidRDefault="001513CB" w:rsidP="001513CB">
      <w:pPr>
        <w:pStyle w:val="af1"/>
        <w:jc w:val="center"/>
        <w:rPr>
          <w:b/>
          <w:sz w:val="28"/>
          <w:szCs w:val="28"/>
        </w:rPr>
      </w:pPr>
      <w:r>
        <w:rPr>
          <w:b/>
          <w:sz w:val="28"/>
          <w:szCs w:val="28"/>
        </w:rPr>
        <w:t>4. В целях реализации пункта 1 настоящего Соглашения Стороны обязуются:</w:t>
      </w:r>
    </w:p>
    <w:p w:rsidR="001513CB" w:rsidRDefault="001513CB" w:rsidP="001513CB">
      <w:pPr>
        <w:pStyle w:val="af1"/>
        <w:ind w:firstLine="708"/>
        <w:jc w:val="both"/>
        <w:rPr>
          <w:sz w:val="28"/>
          <w:szCs w:val="28"/>
        </w:rPr>
      </w:pPr>
      <w:r>
        <w:rPr>
          <w:sz w:val="28"/>
          <w:szCs w:val="28"/>
        </w:rPr>
        <w:t xml:space="preserve">4.1 </w:t>
      </w:r>
      <w:r>
        <w:rPr>
          <w:b/>
          <w:sz w:val="28"/>
          <w:szCs w:val="28"/>
        </w:rPr>
        <w:t xml:space="preserve">«Поселение» </w:t>
      </w:r>
      <w:r>
        <w:rPr>
          <w:sz w:val="28"/>
          <w:szCs w:val="28"/>
        </w:rPr>
        <w:t xml:space="preserve"> </w:t>
      </w:r>
    </w:p>
    <w:p w:rsidR="001513CB" w:rsidRDefault="001513CB" w:rsidP="001513CB">
      <w:pPr>
        <w:pStyle w:val="af1"/>
        <w:jc w:val="both"/>
        <w:rPr>
          <w:b/>
          <w:sz w:val="28"/>
          <w:szCs w:val="28"/>
        </w:rPr>
      </w:pPr>
      <w:r>
        <w:rPr>
          <w:sz w:val="28"/>
          <w:szCs w:val="28"/>
        </w:rPr>
        <w:t xml:space="preserve">4.1.1 Перечисляет межбюджетные трансферты передаваемые бюджету Дергачевского муниципального района из бюджета Октябрьского  муниципального образования  на осуществления и полномочия по решению вопроса указанного в п. 1  </w:t>
      </w:r>
      <w:r>
        <w:rPr>
          <w:b/>
          <w:sz w:val="28"/>
          <w:szCs w:val="28"/>
        </w:rPr>
        <w:t xml:space="preserve">1.9 </w:t>
      </w:r>
      <w:proofErr w:type="spellStart"/>
      <w:proofErr w:type="gramStart"/>
      <w:r>
        <w:rPr>
          <w:b/>
          <w:sz w:val="28"/>
          <w:szCs w:val="28"/>
        </w:rPr>
        <w:t>тыс</w:t>
      </w:r>
      <w:proofErr w:type="spellEnd"/>
      <w:proofErr w:type="gramEnd"/>
      <w:r>
        <w:rPr>
          <w:b/>
          <w:sz w:val="28"/>
          <w:szCs w:val="28"/>
        </w:rPr>
        <w:t xml:space="preserve"> руб.</w:t>
      </w:r>
    </w:p>
    <w:p w:rsidR="001513CB" w:rsidRDefault="001513CB" w:rsidP="001513CB">
      <w:pPr>
        <w:pStyle w:val="af1"/>
        <w:jc w:val="both"/>
        <w:rPr>
          <w:sz w:val="28"/>
          <w:szCs w:val="28"/>
        </w:rPr>
      </w:pPr>
      <w:r>
        <w:rPr>
          <w:sz w:val="28"/>
          <w:szCs w:val="28"/>
        </w:rPr>
        <w:t xml:space="preserve">4.1.2. Представляет </w:t>
      </w:r>
      <w:proofErr w:type="spellStart"/>
      <w:r>
        <w:rPr>
          <w:sz w:val="28"/>
          <w:szCs w:val="28"/>
        </w:rPr>
        <w:t>контрольно</w:t>
      </w:r>
      <w:proofErr w:type="spellEnd"/>
      <w:r>
        <w:rPr>
          <w:sz w:val="28"/>
          <w:szCs w:val="28"/>
        </w:rPr>
        <w:t xml:space="preserve">–счетному органу Дергачевского муниципального района </w:t>
      </w:r>
      <w:r>
        <w:rPr>
          <w:b/>
          <w:sz w:val="28"/>
          <w:szCs w:val="28"/>
        </w:rPr>
        <w:t xml:space="preserve"> </w:t>
      </w:r>
      <w:r>
        <w:rPr>
          <w:sz w:val="28"/>
          <w:szCs w:val="28"/>
        </w:rPr>
        <w:t xml:space="preserve">необходимую документацию и </w:t>
      </w:r>
      <w:proofErr w:type="gramStart"/>
      <w:r>
        <w:rPr>
          <w:sz w:val="28"/>
          <w:szCs w:val="28"/>
        </w:rPr>
        <w:t>информацию</w:t>
      </w:r>
      <w:proofErr w:type="gramEnd"/>
      <w:r>
        <w:rPr>
          <w:sz w:val="28"/>
          <w:szCs w:val="28"/>
        </w:rPr>
        <w:t xml:space="preserve"> относящуюся к предмету настоящего Соглашения.</w:t>
      </w:r>
    </w:p>
    <w:p w:rsidR="001513CB" w:rsidRDefault="001513CB" w:rsidP="001513CB">
      <w:pPr>
        <w:pStyle w:val="af1"/>
        <w:jc w:val="both"/>
        <w:rPr>
          <w:sz w:val="28"/>
          <w:szCs w:val="28"/>
        </w:rPr>
      </w:pPr>
      <w:r>
        <w:rPr>
          <w:sz w:val="28"/>
          <w:szCs w:val="28"/>
        </w:rPr>
        <w:t>4.2 Контрольно-счетный орган Дергачевского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rsidR="001513CB" w:rsidRDefault="001513CB" w:rsidP="001513CB">
      <w:pPr>
        <w:pStyle w:val="af1"/>
        <w:jc w:val="both"/>
        <w:rPr>
          <w:sz w:val="28"/>
          <w:szCs w:val="28"/>
        </w:rPr>
      </w:pPr>
      <w:r>
        <w:rPr>
          <w:sz w:val="28"/>
          <w:szCs w:val="28"/>
        </w:rPr>
        <w:lastRenderedPageBreak/>
        <w:t>4.2.2. Направляет поступившие финансовые средства (трансферты) в полном объеме на осуществление переданного полномочия, указанного в</w:t>
      </w:r>
      <w:r>
        <w:rPr>
          <w:b/>
          <w:sz w:val="28"/>
          <w:szCs w:val="28"/>
        </w:rPr>
        <w:t xml:space="preserve"> п</w:t>
      </w:r>
      <w:r>
        <w:rPr>
          <w:sz w:val="28"/>
          <w:szCs w:val="28"/>
        </w:rPr>
        <w:t>.</w:t>
      </w:r>
      <w:r>
        <w:rPr>
          <w:b/>
          <w:sz w:val="28"/>
          <w:szCs w:val="28"/>
        </w:rPr>
        <w:t xml:space="preserve"> 1 </w:t>
      </w:r>
      <w:r>
        <w:rPr>
          <w:sz w:val="28"/>
          <w:szCs w:val="28"/>
        </w:rPr>
        <w:t>обеспечивая их целевое использование:</w:t>
      </w:r>
    </w:p>
    <w:p w:rsidR="001513CB" w:rsidRDefault="001513CB" w:rsidP="001513CB">
      <w:pPr>
        <w:pStyle w:val="af1"/>
        <w:jc w:val="center"/>
        <w:rPr>
          <w:b/>
          <w:sz w:val="28"/>
          <w:szCs w:val="28"/>
        </w:rPr>
      </w:pPr>
      <w:r>
        <w:rPr>
          <w:b/>
          <w:sz w:val="28"/>
          <w:szCs w:val="28"/>
        </w:rPr>
        <w:t>5. Срок действия Соглашения</w:t>
      </w:r>
    </w:p>
    <w:p w:rsidR="001513CB" w:rsidRDefault="001513CB" w:rsidP="001513CB">
      <w:pPr>
        <w:pStyle w:val="af1"/>
        <w:ind w:firstLine="708"/>
        <w:jc w:val="both"/>
        <w:rPr>
          <w:sz w:val="28"/>
          <w:szCs w:val="28"/>
        </w:rPr>
      </w:pPr>
      <w:r>
        <w:rPr>
          <w:sz w:val="28"/>
          <w:szCs w:val="28"/>
        </w:rPr>
        <w:t>5.1. Настоящее Соглашение вступает в силу с момента обнародования решения по передаче полномочий согласно п.1  и действует по 31 декабря 202</w:t>
      </w:r>
      <w:r w:rsidRPr="00232421">
        <w:rPr>
          <w:sz w:val="28"/>
          <w:szCs w:val="28"/>
        </w:rPr>
        <w:t>2</w:t>
      </w:r>
      <w:r>
        <w:rPr>
          <w:sz w:val="28"/>
          <w:szCs w:val="28"/>
        </w:rPr>
        <w:t xml:space="preserve"> года.</w:t>
      </w:r>
    </w:p>
    <w:p w:rsidR="001513CB" w:rsidRDefault="001513CB" w:rsidP="001513CB">
      <w:pPr>
        <w:shd w:val="clear" w:color="auto" w:fill="FFFFFF"/>
        <w:ind w:firstLine="708"/>
        <w:jc w:val="both"/>
        <w:rPr>
          <w:sz w:val="28"/>
          <w:szCs w:val="28"/>
        </w:rPr>
      </w:pPr>
      <w:r>
        <w:rPr>
          <w:sz w:val="28"/>
          <w:szCs w:val="28"/>
        </w:rPr>
        <w:t>5.2.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один год.</w:t>
      </w:r>
    </w:p>
    <w:p w:rsidR="001513CB" w:rsidRDefault="001513CB" w:rsidP="001513CB">
      <w:pPr>
        <w:pStyle w:val="af1"/>
        <w:jc w:val="both"/>
        <w:rPr>
          <w:color w:val="000000"/>
          <w:sz w:val="28"/>
          <w:szCs w:val="28"/>
        </w:rPr>
      </w:pPr>
      <w:r>
        <w:rPr>
          <w:color w:val="000000"/>
          <w:sz w:val="28"/>
          <w:szCs w:val="28"/>
        </w:rPr>
        <w:t xml:space="preserve">          5.3.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rsidR="001513CB" w:rsidRDefault="001513CB" w:rsidP="001513CB">
      <w:pPr>
        <w:pStyle w:val="af1"/>
        <w:ind w:left="2160" w:firstLine="720"/>
        <w:rPr>
          <w:b/>
          <w:sz w:val="28"/>
          <w:szCs w:val="28"/>
        </w:rPr>
      </w:pPr>
      <w:r>
        <w:rPr>
          <w:b/>
          <w:sz w:val="28"/>
          <w:szCs w:val="28"/>
        </w:rPr>
        <w:t>6.Ответственность сторон</w:t>
      </w:r>
    </w:p>
    <w:p w:rsidR="001513CB" w:rsidRDefault="001513CB" w:rsidP="001513CB">
      <w:pPr>
        <w:pStyle w:val="af1"/>
        <w:jc w:val="center"/>
        <w:rPr>
          <w:b/>
          <w:sz w:val="28"/>
          <w:szCs w:val="28"/>
        </w:rPr>
      </w:pPr>
    </w:p>
    <w:p w:rsidR="001513CB" w:rsidRDefault="001513CB" w:rsidP="001513CB">
      <w:pPr>
        <w:pStyle w:val="af1"/>
        <w:jc w:val="both"/>
        <w:rPr>
          <w:b/>
          <w:sz w:val="28"/>
          <w:szCs w:val="28"/>
        </w:rPr>
      </w:pPr>
      <w:r>
        <w:rPr>
          <w:sz w:val="28"/>
          <w:szCs w:val="28"/>
        </w:rPr>
        <w:t xml:space="preserve">          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1513CB" w:rsidRDefault="001513CB" w:rsidP="001513CB">
      <w:pPr>
        <w:pStyle w:val="af1"/>
        <w:jc w:val="center"/>
        <w:rPr>
          <w:b/>
          <w:sz w:val="28"/>
          <w:szCs w:val="28"/>
        </w:rPr>
      </w:pPr>
    </w:p>
    <w:p w:rsidR="001513CB" w:rsidRDefault="001513CB" w:rsidP="001513CB">
      <w:pPr>
        <w:pStyle w:val="af1"/>
        <w:ind w:left="2160" w:firstLine="720"/>
        <w:rPr>
          <w:b/>
          <w:sz w:val="28"/>
          <w:szCs w:val="28"/>
        </w:rPr>
      </w:pPr>
      <w:r>
        <w:rPr>
          <w:b/>
          <w:sz w:val="28"/>
          <w:szCs w:val="28"/>
        </w:rPr>
        <w:t>7. Порядок расторжения Соглашения</w:t>
      </w:r>
    </w:p>
    <w:p w:rsidR="001513CB" w:rsidRDefault="001513CB" w:rsidP="001513CB">
      <w:pPr>
        <w:pStyle w:val="af1"/>
        <w:jc w:val="center"/>
        <w:rPr>
          <w:b/>
          <w:sz w:val="28"/>
          <w:szCs w:val="28"/>
        </w:rPr>
      </w:pPr>
    </w:p>
    <w:p w:rsidR="001513CB" w:rsidRDefault="001513CB" w:rsidP="001513CB">
      <w:pPr>
        <w:pStyle w:val="af1"/>
        <w:jc w:val="both"/>
        <w:rPr>
          <w:sz w:val="28"/>
          <w:szCs w:val="28"/>
        </w:rPr>
      </w:pPr>
      <w:r>
        <w:rPr>
          <w:sz w:val="28"/>
          <w:szCs w:val="28"/>
        </w:rPr>
        <w:t xml:space="preserve">          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1513CB" w:rsidRDefault="001513CB" w:rsidP="001513CB">
      <w:pPr>
        <w:pStyle w:val="af1"/>
        <w:jc w:val="both"/>
        <w:rPr>
          <w:sz w:val="28"/>
          <w:szCs w:val="28"/>
        </w:rPr>
      </w:pPr>
      <w:r>
        <w:rPr>
          <w:sz w:val="28"/>
          <w:szCs w:val="28"/>
        </w:rPr>
        <w:t xml:space="preserve">          7.2.По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1513CB" w:rsidRDefault="001513CB" w:rsidP="001513CB">
      <w:pPr>
        <w:pStyle w:val="af1"/>
        <w:jc w:val="both"/>
        <w:rPr>
          <w:sz w:val="28"/>
          <w:szCs w:val="28"/>
        </w:rPr>
      </w:pPr>
      <w:r>
        <w:rPr>
          <w:sz w:val="28"/>
          <w:szCs w:val="28"/>
        </w:rPr>
        <w:t xml:space="preserve">          7.3.Неурегулированные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1513CB" w:rsidRDefault="001513CB" w:rsidP="001513CB">
      <w:pPr>
        <w:pStyle w:val="af1"/>
        <w:jc w:val="both"/>
        <w:rPr>
          <w:sz w:val="28"/>
          <w:szCs w:val="28"/>
        </w:rPr>
      </w:pPr>
      <w:r>
        <w:rPr>
          <w:sz w:val="28"/>
          <w:szCs w:val="28"/>
        </w:rPr>
        <w:t xml:space="preserve">          7.4. Настоящее Соглашение составлено в 3 (трех) экземплярах, по одному экземпляру для каждой из Сторон, имеющих равную юридическую силу.</w:t>
      </w:r>
    </w:p>
    <w:p w:rsidR="001513CB" w:rsidRDefault="001513CB" w:rsidP="001513CB">
      <w:pPr>
        <w:pStyle w:val="af1"/>
        <w:jc w:val="center"/>
        <w:rPr>
          <w:b/>
          <w:sz w:val="28"/>
          <w:szCs w:val="28"/>
        </w:rPr>
      </w:pPr>
      <w:r>
        <w:rPr>
          <w:b/>
          <w:sz w:val="28"/>
          <w:szCs w:val="28"/>
        </w:rPr>
        <w:t xml:space="preserve"> 8.Финансовые санкции за </w:t>
      </w:r>
      <w:proofErr w:type="gramStart"/>
      <w:r>
        <w:rPr>
          <w:b/>
          <w:sz w:val="28"/>
          <w:szCs w:val="28"/>
        </w:rPr>
        <w:t>не исполнение</w:t>
      </w:r>
      <w:proofErr w:type="gramEnd"/>
      <w:r>
        <w:rPr>
          <w:b/>
          <w:sz w:val="28"/>
          <w:szCs w:val="28"/>
        </w:rPr>
        <w:t xml:space="preserve"> Соглашения</w:t>
      </w:r>
    </w:p>
    <w:p w:rsidR="001513CB" w:rsidRDefault="001513CB" w:rsidP="001513CB">
      <w:pPr>
        <w:pStyle w:val="af1"/>
        <w:jc w:val="both"/>
        <w:rPr>
          <w:sz w:val="28"/>
          <w:szCs w:val="28"/>
        </w:rPr>
      </w:pPr>
      <w:r>
        <w:rPr>
          <w:sz w:val="28"/>
          <w:szCs w:val="28"/>
        </w:rPr>
        <w:t>8.1.В случае нарушения  «</w:t>
      </w:r>
      <w:r>
        <w:rPr>
          <w:b/>
          <w:sz w:val="28"/>
          <w:szCs w:val="28"/>
        </w:rPr>
        <w:t>Поселением</w:t>
      </w:r>
      <w:r>
        <w:rPr>
          <w:sz w:val="28"/>
          <w:szCs w:val="28"/>
        </w:rPr>
        <w:t>» срока перечисления межбюджетных трансфертов, «</w:t>
      </w:r>
      <w:r>
        <w:rPr>
          <w:b/>
          <w:sz w:val="28"/>
          <w:szCs w:val="28"/>
        </w:rPr>
        <w:t>Поселению</w:t>
      </w:r>
      <w:r>
        <w:rPr>
          <w:sz w:val="28"/>
          <w:szCs w:val="28"/>
        </w:rPr>
        <w:t>» начисляются пени в размере 0,01% за каждый день просрочки исполнения обязательства по перечислению межбюджетных трансфертов.</w:t>
      </w:r>
    </w:p>
    <w:p w:rsidR="001513CB" w:rsidRDefault="001513CB" w:rsidP="001513CB">
      <w:pPr>
        <w:pStyle w:val="af1"/>
        <w:jc w:val="both"/>
        <w:rPr>
          <w:sz w:val="28"/>
          <w:szCs w:val="28"/>
        </w:rPr>
      </w:pPr>
      <w:r>
        <w:rPr>
          <w:sz w:val="28"/>
          <w:szCs w:val="28"/>
        </w:rPr>
        <w:t xml:space="preserve">          8.2. В случае ненадлежащего исполнения принятых полномочий </w:t>
      </w:r>
      <w:proofErr w:type="spellStart"/>
      <w:r>
        <w:rPr>
          <w:sz w:val="28"/>
          <w:szCs w:val="28"/>
        </w:rPr>
        <w:t>контрольно</w:t>
      </w:r>
      <w:proofErr w:type="spellEnd"/>
      <w:r>
        <w:rPr>
          <w:sz w:val="28"/>
          <w:szCs w:val="28"/>
        </w:rPr>
        <w:t xml:space="preserve"> –счетным органом Дергачевского муниципального района влечет за собой возврат перечисленных межбюджетных трансфертов в бюджет _Октябрьского  </w:t>
      </w:r>
      <w:r>
        <w:rPr>
          <w:sz w:val="28"/>
          <w:szCs w:val="28"/>
        </w:rPr>
        <w:lastRenderedPageBreak/>
        <w:t>муниципального образования, за вычетом фактических расходов, подтвержденных документально, в срок в течени</w:t>
      </w:r>
      <w:proofErr w:type="gramStart"/>
      <w:r>
        <w:rPr>
          <w:sz w:val="28"/>
          <w:szCs w:val="28"/>
        </w:rPr>
        <w:t>и</w:t>
      </w:r>
      <w:proofErr w:type="gramEnd"/>
      <w:r>
        <w:rPr>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1513CB" w:rsidRDefault="001513CB" w:rsidP="001513CB">
      <w:pPr>
        <w:pStyle w:val="af1"/>
        <w:jc w:val="both"/>
        <w:rPr>
          <w:sz w:val="28"/>
          <w:szCs w:val="28"/>
        </w:rPr>
      </w:pPr>
      <w:r>
        <w:rPr>
          <w:sz w:val="28"/>
          <w:szCs w:val="28"/>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1513CB" w:rsidRDefault="001513CB" w:rsidP="001513CB">
      <w:pPr>
        <w:shd w:val="clear" w:color="auto" w:fill="FFFFFF"/>
        <w:ind w:firstLine="709"/>
        <w:jc w:val="both"/>
        <w:rPr>
          <w:sz w:val="28"/>
          <w:szCs w:val="28"/>
        </w:rPr>
      </w:pPr>
    </w:p>
    <w:tbl>
      <w:tblPr>
        <w:tblW w:w="10188" w:type="dxa"/>
        <w:tblLook w:val="01E0" w:firstRow="1" w:lastRow="1" w:firstColumn="1" w:lastColumn="1" w:noHBand="0" w:noVBand="0"/>
      </w:tblPr>
      <w:tblGrid>
        <w:gridCol w:w="4927"/>
        <w:gridCol w:w="5261"/>
      </w:tblGrid>
      <w:tr w:rsidR="001513CB" w:rsidTr="001513CB">
        <w:tc>
          <w:tcPr>
            <w:tcW w:w="4927" w:type="dxa"/>
          </w:tcPr>
          <w:p w:rsidR="001513CB" w:rsidRDefault="001513CB" w:rsidP="001513CB">
            <w:pPr>
              <w:spacing w:line="276" w:lineRule="auto"/>
              <w:ind w:right="284"/>
            </w:pPr>
            <w:r>
              <w:rPr>
                <w:sz w:val="28"/>
                <w:szCs w:val="28"/>
              </w:rPr>
              <w:t>Глава Дергачевского муниципального района</w:t>
            </w:r>
          </w:p>
          <w:p w:rsidR="001513CB" w:rsidRDefault="001513CB" w:rsidP="001513CB">
            <w:pPr>
              <w:spacing w:line="276" w:lineRule="auto"/>
              <w:ind w:right="284"/>
              <w:rPr>
                <w:sz w:val="28"/>
                <w:szCs w:val="28"/>
              </w:rPr>
            </w:pPr>
          </w:p>
          <w:p w:rsidR="001513CB" w:rsidRDefault="001513CB" w:rsidP="001513CB">
            <w:pPr>
              <w:spacing w:line="276" w:lineRule="auto"/>
              <w:ind w:right="284"/>
              <w:rPr>
                <w:sz w:val="28"/>
                <w:szCs w:val="28"/>
              </w:rPr>
            </w:pPr>
            <w:r>
              <w:rPr>
                <w:sz w:val="28"/>
                <w:szCs w:val="28"/>
              </w:rPr>
              <w:t>_________________</w:t>
            </w:r>
            <w:proofErr w:type="spellStart"/>
            <w:r>
              <w:rPr>
                <w:sz w:val="28"/>
                <w:szCs w:val="28"/>
                <w:u w:val="single"/>
              </w:rPr>
              <w:t>Мурзаков</w:t>
            </w:r>
            <w:proofErr w:type="spellEnd"/>
            <w:r>
              <w:rPr>
                <w:sz w:val="28"/>
                <w:szCs w:val="28"/>
                <w:u w:val="single"/>
              </w:rPr>
              <w:t xml:space="preserve"> С.Н</w:t>
            </w:r>
          </w:p>
          <w:p w:rsidR="001513CB" w:rsidRDefault="001513CB" w:rsidP="001513CB">
            <w:pPr>
              <w:spacing w:line="276" w:lineRule="auto"/>
              <w:ind w:right="284"/>
            </w:pPr>
            <w:r>
              <w:rPr>
                <w:lang w:val="en-US"/>
              </w:rPr>
              <w:t>3</w:t>
            </w:r>
            <w:r>
              <w:t>0</w:t>
            </w:r>
            <w:r>
              <w:rPr>
                <w:lang w:val="en-US"/>
              </w:rPr>
              <w:t xml:space="preserve"> </w:t>
            </w:r>
            <w:r>
              <w:t>января 2023 года</w:t>
            </w:r>
          </w:p>
          <w:p w:rsidR="001513CB" w:rsidRDefault="001513CB" w:rsidP="001513CB">
            <w:pPr>
              <w:spacing w:line="276" w:lineRule="auto"/>
              <w:ind w:right="284"/>
            </w:pPr>
            <w:r>
              <w:t>(Дата подписания)</w:t>
            </w:r>
          </w:p>
          <w:p w:rsidR="001513CB" w:rsidRDefault="001513CB" w:rsidP="001513CB">
            <w:pPr>
              <w:spacing w:line="276" w:lineRule="auto"/>
              <w:ind w:right="284"/>
              <w:rPr>
                <w:sz w:val="28"/>
                <w:szCs w:val="28"/>
              </w:rPr>
            </w:pPr>
          </w:p>
        </w:tc>
        <w:tc>
          <w:tcPr>
            <w:tcW w:w="5261" w:type="dxa"/>
          </w:tcPr>
          <w:p w:rsidR="001513CB" w:rsidRDefault="001513CB" w:rsidP="001513CB">
            <w:pPr>
              <w:spacing w:line="276" w:lineRule="auto"/>
              <w:ind w:right="284"/>
              <w:rPr>
                <w:sz w:val="28"/>
                <w:szCs w:val="28"/>
              </w:rPr>
            </w:pPr>
            <w:r>
              <w:rPr>
                <w:sz w:val="28"/>
                <w:szCs w:val="28"/>
              </w:rPr>
              <w:t xml:space="preserve">Глава </w:t>
            </w:r>
            <w:proofErr w:type="gramStart"/>
            <w:r>
              <w:rPr>
                <w:sz w:val="28"/>
                <w:szCs w:val="28"/>
              </w:rPr>
              <w:t>Октябрьского</w:t>
            </w:r>
            <w:proofErr w:type="gramEnd"/>
          </w:p>
          <w:p w:rsidR="001513CB" w:rsidRDefault="001513CB" w:rsidP="001513CB">
            <w:pPr>
              <w:spacing w:line="276" w:lineRule="auto"/>
              <w:ind w:right="284"/>
            </w:pPr>
            <w:r>
              <w:rPr>
                <w:sz w:val="28"/>
                <w:szCs w:val="28"/>
              </w:rPr>
              <w:t>муниципального образования</w:t>
            </w:r>
            <w:r>
              <w:t xml:space="preserve"> </w:t>
            </w:r>
          </w:p>
          <w:p w:rsidR="001513CB" w:rsidRDefault="001513CB" w:rsidP="001513CB">
            <w:pPr>
              <w:spacing w:line="276" w:lineRule="auto"/>
              <w:ind w:right="284"/>
              <w:rPr>
                <w:sz w:val="28"/>
                <w:szCs w:val="28"/>
              </w:rPr>
            </w:pPr>
          </w:p>
          <w:p w:rsidR="001513CB" w:rsidRDefault="001513CB" w:rsidP="001513CB">
            <w:pPr>
              <w:spacing w:line="276" w:lineRule="auto"/>
              <w:ind w:right="284"/>
              <w:rPr>
                <w:sz w:val="28"/>
                <w:szCs w:val="28"/>
              </w:rPr>
            </w:pPr>
            <w:r>
              <w:rPr>
                <w:sz w:val="28"/>
                <w:szCs w:val="28"/>
              </w:rPr>
              <w:t>____________________</w:t>
            </w:r>
            <w:proofErr w:type="spellStart"/>
            <w:r>
              <w:rPr>
                <w:sz w:val="28"/>
                <w:szCs w:val="28"/>
              </w:rPr>
              <w:t>Джакияева</w:t>
            </w:r>
            <w:proofErr w:type="spellEnd"/>
            <w:r>
              <w:rPr>
                <w:sz w:val="28"/>
                <w:szCs w:val="28"/>
              </w:rPr>
              <w:t xml:space="preserve">  К.К.</w:t>
            </w:r>
          </w:p>
          <w:p w:rsidR="001513CB" w:rsidRDefault="001513CB" w:rsidP="001513CB">
            <w:pPr>
              <w:spacing w:line="276" w:lineRule="auto"/>
              <w:ind w:right="284"/>
            </w:pPr>
            <w:r>
              <w:rPr>
                <w:lang w:val="en-US"/>
              </w:rPr>
              <w:t>3</w:t>
            </w:r>
            <w:r>
              <w:t>0 января  2023  года</w:t>
            </w:r>
          </w:p>
          <w:p w:rsidR="001513CB" w:rsidRDefault="001513CB" w:rsidP="001513CB">
            <w:pPr>
              <w:spacing w:line="276" w:lineRule="auto"/>
              <w:ind w:right="284"/>
            </w:pPr>
            <w:r>
              <w:t>(Дата подписания)</w:t>
            </w:r>
          </w:p>
          <w:p w:rsidR="001513CB" w:rsidRDefault="001513CB" w:rsidP="001513CB">
            <w:pPr>
              <w:spacing w:line="276" w:lineRule="auto"/>
              <w:ind w:right="284"/>
              <w:rPr>
                <w:sz w:val="28"/>
                <w:szCs w:val="28"/>
              </w:rPr>
            </w:pPr>
          </w:p>
          <w:p w:rsidR="001513CB" w:rsidRDefault="001513CB" w:rsidP="001513CB">
            <w:pPr>
              <w:spacing w:line="276" w:lineRule="auto"/>
              <w:ind w:right="284"/>
              <w:rPr>
                <w:sz w:val="28"/>
                <w:szCs w:val="28"/>
              </w:rPr>
            </w:pPr>
          </w:p>
        </w:tc>
      </w:tr>
      <w:tr w:rsidR="001513CB" w:rsidTr="001513CB">
        <w:tc>
          <w:tcPr>
            <w:tcW w:w="4927" w:type="dxa"/>
          </w:tcPr>
          <w:p w:rsidR="001513CB" w:rsidRDefault="001513CB" w:rsidP="001513CB">
            <w:pPr>
              <w:spacing w:line="276" w:lineRule="auto"/>
              <w:ind w:right="284"/>
            </w:pPr>
            <w:bookmarkStart w:id="0" w:name="_GoBack"/>
            <w:bookmarkEnd w:id="0"/>
            <w:r>
              <w:rPr>
                <w:sz w:val="28"/>
                <w:szCs w:val="28"/>
              </w:rPr>
              <w:t>Председатель Контрольно-счетного органа  Дергачевского муниципального района</w:t>
            </w:r>
            <w:r>
              <w:t xml:space="preserve"> </w:t>
            </w:r>
          </w:p>
          <w:p w:rsidR="001513CB" w:rsidRDefault="001513CB" w:rsidP="001513CB">
            <w:pPr>
              <w:spacing w:line="276" w:lineRule="auto"/>
              <w:ind w:right="284"/>
              <w:rPr>
                <w:sz w:val="28"/>
                <w:szCs w:val="28"/>
              </w:rPr>
            </w:pPr>
          </w:p>
          <w:p w:rsidR="001513CB" w:rsidRDefault="001513CB" w:rsidP="001513CB">
            <w:pPr>
              <w:spacing w:line="276" w:lineRule="auto"/>
              <w:ind w:right="284"/>
              <w:jc w:val="right"/>
              <w:rPr>
                <w:sz w:val="28"/>
                <w:szCs w:val="28"/>
              </w:rPr>
            </w:pPr>
            <w:r>
              <w:rPr>
                <w:sz w:val="28"/>
                <w:szCs w:val="28"/>
              </w:rPr>
              <w:t xml:space="preserve">________________( А.В. </w:t>
            </w:r>
            <w:proofErr w:type="spellStart"/>
            <w:r>
              <w:rPr>
                <w:sz w:val="28"/>
                <w:szCs w:val="28"/>
              </w:rPr>
              <w:t>Балякин</w:t>
            </w:r>
            <w:proofErr w:type="spellEnd"/>
            <w:proofErr w:type="gramStart"/>
            <w:r>
              <w:rPr>
                <w:sz w:val="28"/>
                <w:szCs w:val="28"/>
              </w:rPr>
              <w:t xml:space="preserve"> )</w:t>
            </w:r>
            <w:proofErr w:type="gramEnd"/>
          </w:p>
          <w:p w:rsidR="001513CB" w:rsidRDefault="001513CB" w:rsidP="001513CB">
            <w:pPr>
              <w:spacing w:line="276" w:lineRule="auto"/>
              <w:ind w:right="284"/>
            </w:pPr>
            <w:r>
              <w:t xml:space="preserve">  </w:t>
            </w:r>
            <w:r>
              <w:rPr>
                <w:lang w:val="en-US"/>
              </w:rPr>
              <w:t>3</w:t>
            </w:r>
            <w:r>
              <w:t>0 января 2023 года</w:t>
            </w:r>
          </w:p>
          <w:p w:rsidR="001513CB" w:rsidRDefault="001513CB" w:rsidP="001513CB">
            <w:pPr>
              <w:spacing w:line="276" w:lineRule="auto"/>
              <w:ind w:right="284"/>
            </w:pPr>
          </w:p>
          <w:p w:rsidR="001513CB" w:rsidRDefault="001513CB" w:rsidP="001513CB">
            <w:pPr>
              <w:spacing w:line="276" w:lineRule="auto"/>
              <w:ind w:right="284"/>
              <w:rPr>
                <w:sz w:val="28"/>
                <w:szCs w:val="28"/>
              </w:rPr>
            </w:pPr>
          </w:p>
          <w:p w:rsidR="001513CB" w:rsidRDefault="001513CB" w:rsidP="001513CB">
            <w:pPr>
              <w:spacing w:line="276" w:lineRule="auto"/>
              <w:ind w:right="284"/>
              <w:rPr>
                <w:sz w:val="28"/>
                <w:szCs w:val="28"/>
              </w:rPr>
            </w:pPr>
          </w:p>
        </w:tc>
        <w:tc>
          <w:tcPr>
            <w:tcW w:w="5261" w:type="dxa"/>
          </w:tcPr>
          <w:p w:rsidR="001513CB" w:rsidRDefault="001513CB" w:rsidP="001513CB">
            <w:pPr>
              <w:spacing w:line="276" w:lineRule="auto"/>
              <w:ind w:right="284"/>
              <w:rPr>
                <w:sz w:val="28"/>
                <w:szCs w:val="28"/>
              </w:rPr>
            </w:pPr>
          </w:p>
        </w:tc>
      </w:tr>
    </w:tbl>
    <w:p w:rsidR="001513CB" w:rsidRDefault="001513CB" w:rsidP="001513CB">
      <w:pPr>
        <w:rPr>
          <w:sz w:val="28"/>
          <w:szCs w:val="28"/>
        </w:rPr>
      </w:pPr>
    </w:p>
    <w:p w:rsidR="001513CB" w:rsidRDefault="001513CB" w:rsidP="001513CB"/>
    <w:p w:rsidR="00117E58" w:rsidRPr="001513CB" w:rsidRDefault="00117E58" w:rsidP="00117E58">
      <w:pPr>
        <w:rPr>
          <w:b/>
        </w:rPr>
      </w:pPr>
    </w:p>
    <w:p w:rsidR="00117E58" w:rsidRPr="001513CB" w:rsidRDefault="00117E58" w:rsidP="00117E58">
      <w:pPr>
        <w:shd w:val="clear" w:color="auto" w:fill="BFBFBF"/>
        <w:ind w:left="-709"/>
        <w:rPr>
          <w:b/>
          <w:i/>
          <w:color w:val="0D0D0D"/>
          <w:sz w:val="20"/>
        </w:rPr>
      </w:pPr>
      <w:r w:rsidRPr="001513CB">
        <w:rPr>
          <w:b/>
          <w:color w:val="0D0D0D"/>
          <w:sz w:val="18"/>
        </w:rPr>
        <w:t xml:space="preserve">    .                                                                                                                                                               </w:t>
      </w:r>
    </w:p>
    <w:p w:rsidR="00117E58" w:rsidRPr="001513CB" w:rsidRDefault="00117E58" w:rsidP="00117E58">
      <w:pPr>
        <w:shd w:val="clear" w:color="auto" w:fill="BFBFBF"/>
        <w:ind w:left="-709" w:firstLine="709"/>
        <w:rPr>
          <w:b/>
          <w:i/>
          <w:color w:val="0D0D0D"/>
          <w:sz w:val="28"/>
        </w:rPr>
      </w:pPr>
      <w:r w:rsidRPr="001513CB">
        <w:rPr>
          <w:b/>
          <w:i/>
          <w:color w:val="0D0D0D"/>
          <w:sz w:val="20"/>
        </w:rPr>
        <w:t>Главный редактор</w:t>
      </w:r>
      <w:r w:rsidRPr="001513CB">
        <w:rPr>
          <w:b/>
          <w:i/>
          <w:color w:val="0D0D0D"/>
          <w:sz w:val="20"/>
        </w:rPr>
        <w:tab/>
        <w:t xml:space="preserve">                        </w:t>
      </w:r>
      <w:r w:rsidRPr="001513CB">
        <w:rPr>
          <w:b/>
          <w:color w:val="0D0D0D"/>
          <w:sz w:val="20"/>
        </w:rPr>
        <w:t>Учредитель:</w:t>
      </w:r>
      <w:r w:rsidRPr="001513CB">
        <w:rPr>
          <w:b/>
          <w:i/>
          <w:color w:val="0D0D0D"/>
          <w:sz w:val="20"/>
        </w:rPr>
        <w:t xml:space="preserve">                            </w:t>
      </w:r>
      <w:r w:rsidRPr="001513CB">
        <w:rPr>
          <w:b/>
          <w:color w:val="0D0D0D"/>
          <w:sz w:val="20"/>
        </w:rPr>
        <w:t xml:space="preserve">                       </w:t>
      </w:r>
      <w:r w:rsidRPr="001513CB">
        <w:rPr>
          <w:b/>
          <w:color w:val="0D0D0D"/>
          <w:sz w:val="18"/>
        </w:rPr>
        <w:t>Адрес редакции, издателя:</w:t>
      </w:r>
    </w:p>
    <w:p w:rsidR="00117E58" w:rsidRPr="001513CB" w:rsidRDefault="00117E58" w:rsidP="00117E58">
      <w:pPr>
        <w:shd w:val="clear" w:color="auto" w:fill="BFBFBF"/>
        <w:ind w:left="-709" w:firstLine="709"/>
        <w:rPr>
          <w:b/>
          <w:color w:val="0D0D0D"/>
          <w:sz w:val="20"/>
        </w:rPr>
      </w:pPr>
      <w:proofErr w:type="spellStart"/>
      <w:r w:rsidRPr="001513CB">
        <w:rPr>
          <w:b/>
          <w:i/>
          <w:color w:val="0D0D0D"/>
          <w:sz w:val="28"/>
        </w:rPr>
        <w:t>Джакияева</w:t>
      </w:r>
      <w:proofErr w:type="spellEnd"/>
      <w:r w:rsidRPr="001513CB">
        <w:rPr>
          <w:b/>
          <w:i/>
          <w:color w:val="0D0D0D"/>
          <w:sz w:val="28"/>
        </w:rPr>
        <w:t xml:space="preserve"> К.К.</w:t>
      </w:r>
      <w:r w:rsidRPr="001513CB">
        <w:rPr>
          <w:b/>
          <w:i/>
          <w:color w:val="0D0D0D"/>
        </w:rPr>
        <w:t xml:space="preserve">                   </w:t>
      </w:r>
      <w:r w:rsidRPr="001513CB">
        <w:rPr>
          <w:b/>
          <w:color w:val="0D0D0D"/>
          <w:sz w:val="20"/>
        </w:rPr>
        <w:t xml:space="preserve">Совет  </w:t>
      </w:r>
      <w:proofErr w:type="gramStart"/>
      <w:r w:rsidRPr="001513CB">
        <w:rPr>
          <w:b/>
          <w:color w:val="0D0D0D"/>
          <w:sz w:val="20"/>
        </w:rPr>
        <w:t>Октябрьского</w:t>
      </w:r>
      <w:proofErr w:type="gramEnd"/>
      <w:r w:rsidRPr="001513CB">
        <w:rPr>
          <w:b/>
          <w:color w:val="0D0D0D"/>
          <w:sz w:val="20"/>
        </w:rPr>
        <w:t xml:space="preserve">                           413484 Саратовская область</w:t>
      </w:r>
    </w:p>
    <w:p w:rsidR="00117E58" w:rsidRPr="001513CB" w:rsidRDefault="00117E58" w:rsidP="00117E58">
      <w:pPr>
        <w:shd w:val="clear" w:color="auto" w:fill="BFBFBF"/>
        <w:ind w:left="-709" w:firstLine="709"/>
        <w:rPr>
          <w:b/>
          <w:color w:val="0D0D0D"/>
          <w:sz w:val="20"/>
        </w:rPr>
      </w:pPr>
      <w:r w:rsidRPr="001513CB">
        <w:rPr>
          <w:b/>
          <w:color w:val="0D0D0D"/>
          <w:sz w:val="20"/>
        </w:rPr>
        <w:tab/>
        <w:t xml:space="preserve">                        муниципального образования                  </w:t>
      </w:r>
      <w:proofErr w:type="spellStart"/>
      <w:r w:rsidRPr="001513CB">
        <w:rPr>
          <w:b/>
          <w:color w:val="0D0D0D"/>
          <w:sz w:val="20"/>
        </w:rPr>
        <w:t>Дергачевский</w:t>
      </w:r>
      <w:proofErr w:type="spellEnd"/>
      <w:r w:rsidRPr="001513CB">
        <w:rPr>
          <w:b/>
          <w:color w:val="0D0D0D"/>
          <w:sz w:val="20"/>
        </w:rPr>
        <w:t xml:space="preserve"> район       </w:t>
      </w:r>
    </w:p>
    <w:p w:rsidR="00117E58" w:rsidRPr="001513CB" w:rsidRDefault="00117E58" w:rsidP="00117E58">
      <w:pPr>
        <w:shd w:val="clear" w:color="auto" w:fill="BFBFBF"/>
        <w:ind w:left="-709" w:firstLine="709"/>
        <w:rPr>
          <w:b/>
          <w:color w:val="0D0D0D"/>
          <w:sz w:val="20"/>
        </w:rPr>
      </w:pPr>
      <w:r w:rsidRPr="001513CB">
        <w:rPr>
          <w:b/>
          <w:color w:val="0D0D0D"/>
          <w:sz w:val="20"/>
        </w:rPr>
        <w:t xml:space="preserve">      Тираж</w:t>
      </w:r>
      <w:r w:rsidRPr="001513CB">
        <w:rPr>
          <w:b/>
          <w:i/>
          <w:color w:val="0D0D0D"/>
          <w:sz w:val="20"/>
        </w:rPr>
        <w:t xml:space="preserve"> </w:t>
      </w:r>
      <w:r w:rsidRPr="001513CB">
        <w:rPr>
          <w:b/>
          <w:color w:val="0D0D0D"/>
          <w:sz w:val="20"/>
        </w:rPr>
        <w:t xml:space="preserve">  10</w:t>
      </w:r>
      <w:r w:rsidRPr="001513CB">
        <w:rPr>
          <w:b/>
          <w:i/>
          <w:color w:val="0D0D0D"/>
          <w:sz w:val="20"/>
        </w:rPr>
        <w:t xml:space="preserve"> </w:t>
      </w:r>
      <w:r w:rsidRPr="001513CB">
        <w:rPr>
          <w:b/>
          <w:color w:val="0D0D0D"/>
          <w:sz w:val="20"/>
        </w:rPr>
        <w:t>экз.</w:t>
      </w:r>
      <w:r w:rsidRPr="001513CB">
        <w:rPr>
          <w:b/>
          <w:i/>
          <w:color w:val="0D0D0D"/>
          <w:sz w:val="20"/>
        </w:rPr>
        <w:t xml:space="preserve">                           </w:t>
      </w:r>
      <w:r w:rsidRPr="001513CB">
        <w:rPr>
          <w:b/>
          <w:color w:val="0D0D0D"/>
          <w:sz w:val="20"/>
        </w:rPr>
        <w:t xml:space="preserve">Дергачевского муниципального   </w:t>
      </w:r>
      <w:r w:rsidRPr="001513CB">
        <w:rPr>
          <w:b/>
          <w:i/>
          <w:color w:val="0D0D0D"/>
          <w:sz w:val="20"/>
        </w:rPr>
        <w:t xml:space="preserve">          </w:t>
      </w:r>
      <w:proofErr w:type="spellStart"/>
      <w:r w:rsidRPr="001513CB">
        <w:rPr>
          <w:b/>
          <w:i/>
          <w:color w:val="0D0D0D"/>
          <w:sz w:val="20"/>
        </w:rPr>
        <w:t>п</w:t>
      </w:r>
      <w:proofErr w:type="gramStart"/>
      <w:r w:rsidRPr="001513CB">
        <w:rPr>
          <w:b/>
          <w:color w:val="0D0D0D"/>
          <w:sz w:val="20"/>
        </w:rPr>
        <w:t>.К</w:t>
      </w:r>
      <w:proofErr w:type="gramEnd"/>
      <w:r w:rsidRPr="001513CB">
        <w:rPr>
          <w:b/>
          <w:color w:val="0D0D0D"/>
          <w:sz w:val="20"/>
        </w:rPr>
        <w:t>расноозерный</w:t>
      </w:r>
      <w:proofErr w:type="spellEnd"/>
    </w:p>
    <w:p w:rsidR="00117E58" w:rsidRPr="001513CB" w:rsidRDefault="00117E58" w:rsidP="00117E58">
      <w:pPr>
        <w:shd w:val="clear" w:color="auto" w:fill="BFBFBF"/>
        <w:ind w:left="-709" w:firstLine="709"/>
        <w:rPr>
          <w:b/>
          <w:color w:val="0D0D0D"/>
          <w:sz w:val="20"/>
        </w:rPr>
      </w:pPr>
      <w:r w:rsidRPr="001513CB">
        <w:rPr>
          <w:b/>
          <w:color w:val="0D0D0D"/>
          <w:sz w:val="20"/>
        </w:rPr>
        <w:t xml:space="preserve">                                                                района Саратовской области</w:t>
      </w:r>
      <w:r w:rsidRPr="001513CB">
        <w:rPr>
          <w:b/>
          <w:color w:val="0D0D0D"/>
          <w:sz w:val="20"/>
        </w:rPr>
        <w:tab/>
        <w:t xml:space="preserve">      ул</w:t>
      </w:r>
      <w:proofErr w:type="gramStart"/>
      <w:r w:rsidRPr="001513CB">
        <w:rPr>
          <w:b/>
          <w:color w:val="0D0D0D"/>
          <w:sz w:val="20"/>
        </w:rPr>
        <w:t>.К</w:t>
      </w:r>
      <w:proofErr w:type="gramEnd"/>
      <w:r w:rsidRPr="001513CB">
        <w:rPr>
          <w:b/>
          <w:color w:val="0D0D0D"/>
          <w:sz w:val="20"/>
        </w:rPr>
        <w:t>ировская,д.16</w:t>
      </w:r>
    </w:p>
    <w:p w:rsidR="00117E58" w:rsidRPr="001513CB" w:rsidRDefault="00117E58" w:rsidP="008669A6">
      <w:pPr>
        <w:shd w:val="clear" w:color="auto" w:fill="BFBFBF"/>
        <w:ind w:left="-709"/>
        <w:rPr>
          <w:b/>
        </w:rPr>
      </w:pPr>
      <w:r w:rsidRPr="001513CB">
        <w:rPr>
          <w:b/>
          <w:color w:val="0D0D0D"/>
          <w:sz w:val="20"/>
        </w:rPr>
        <w:t>____________________________________________________________________</w:t>
      </w:r>
      <w:r w:rsidR="008669A6" w:rsidRPr="001513CB">
        <w:rPr>
          <w:b/>
          <w:color w:val="0D0D0D"/>
          <w:sz w:val="20"/>
        </w:rPr>
        <w:t>______________________________</w:t>
      </w:r>
    </w:p>
    <w:p w:rsidR="00117E58" w:rsidRPr="001513CB" w:rsidRDefault="00117E58" w:rsidP="00117E58">
      <w:pPr>
        <w:rPr>
          <w:b/>
          <w:sz w:val="28"/>
          <w:szCs w:val="28"/>
        </w:rPr>
      </w:pPr>
    </w:p>
    <w:p w:rsidR="00CD68A7" w:rsidRPr="001513CB" w:rsidRDefault="00CD68A7" w:rsidP="00117E58">
      <w:pPr>
        <w:rPr>
          <w:b/>
        </w:rPr>
      </w:pPr>
    </w:p>
    <w:sectPr w:rsidR="00CD68A7" w:rsidRPr="001513CB" w:rsidSect="00B153AE">
      <w:pgSz w:w="11906" w:h="16838"/>
      <w:pgMar w:top="1134" w:right="282"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23" w:rsidRDefault="00C07423" w:rsidP="009A6516">
      <w:r>
        <w:separator/>
      </w:r>
    </w:p>
  </w:endnote>
  <w:endnote w:type="continuationSeparator" w:id="0">
    <w:p w:rsidR="00C07423" w:rsidRDefault="00C07423" w:rsidP="009A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23" w:rsidRDefault="00C07423" w:rsidP="009A6516">
      <w:r>
        <w:separator/>
      </w:r>
    </w:p>
  </w:footnote>
  <w:footnote w:type="continuationSeparator" w:id="0">
    <w:p w:rsidR="00C07423" w:rsidRDefault="00C07423" w:rsidP="009A6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C6816"/>
    <w:multiLevelType w:val="hybridMultilevel"/>
    <w:tmpl w:val="C18E1550"/>
    <w:lvl w:ilvl="0" w:tplc="E3A488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9BE288A"/>
    <w:multiLevelType w:val="multilevel"/>
    <w:tmpl w:val="AFCA72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F6A3336"/>
    <w:multiLevelType w:val="hybridMultilevel"/>
    <w:tmpl w:val="A964EB98"/>
    <w:lvl w:ilvl="0" w:tplc="74FE9BA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6EF2475"/>
    <w:multiLevelType w:val="hybridMultilevel"/>
    <w:tmpl w:val="1F00AB4A"/>
    <w:lvl w:ilvl="0" w:tplc="06A893D0">
      <w:start w:val="3"/>
      <w:numFmt w:val="decimal"/>
      <w:lvlText w:val="%1."/>
      <w:lvlJc w:val="left"/>
      <w:pPr>
        <w:ind w:left="9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B6B2A68"/>
    <w:multiLevelType w:val="hybridMultilevel"/>
    <w:tmpl w:val="C1CE7694"/>
    <w:lvl w:ilvl="0" w:tplc="7C508654">
      <w:start w:val="29"/>
      <w:numFmt w:val="decimal"/>
      <w:lvlText w:val="%1."/>
      <w:lvlJc w:val="left"/>
      <w:pPr>
        <w:tabs>
          <w:tab w:val="num" w:pos="682"/>
        </w:tabs>
        <w:ind w:left="680" w:hanging="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CE72FF9"/>
    <w:multiLevelType w:val="multilevel"/>
    <w:tmpl w:val="46F8185C"/>
    <w:lvl w:ilvl="0">
      <w:start w:val="1"/>
      <w:numFmt w:val="decimal"/>
      <w:lvlText w:val=""/>
      <w:lvlJc w:val="left"/>
      <w:pPr>
        <w:ind w:left="432" w:hanging="432"/>
      </w:pPr>
    </w:lvl>
    <w:lvl w:ilvl="1">
      <w:start w:val="1"/>
      <w:numFmt w:val="decimal"/>
      <w:pStyle w:val="2"/>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nsid w:val="3EE0567F"/>
    <w:multiLevelType w:val="hybridMultilevel"/>
    <w:tmpl w:val="C1CE7694"/>
    <w:lvl w:ilvl="0" w:tplc="7C508654">
      <w:start w:val="29"/>
      <w:numFmt w:val="decimal"/>
      <w:lvlText w:val="%1."/>
      <w:lvlJc w:val="left"/>
      <w:pPr>
        <w:tabs>
          <w:tab w:val="num" w:pos="682"/>
        </w:tabs>
        <w:ind w:left="680" w:hanging="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A15AF7"/>
    <w:multiLevelType w:val="multilevel"/>
    <w:tmpl w:val="04D6D8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61D1552"/>
    <w:multiLevelType w:val="hybridMultilevel"/>
    <w:tmpl w:val="487E8F52"/>
    <w:lvl w:ilvl="0" w:tplc="E8D82488">
      <w:start w:val="67"/>
      <w:numFmt w:val="decimal"/>
      <w:lvlText w:val="%1."/>
      <w:lvlJc w:val="left"/>
      <w:pPr>
        <w:tabs>
          <w:tab w:val="num" w:pos="1762"/>
        </w:tabs>
        <w:ind w:left="1760" w:hanging="17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76B2486"/>
    <w:multiLevelType w:val="singleLevel"/>
    <w:tmpl w:val="FC68C4EE"/>
    <w:lvl w:ilvl="0">
      <w:start w:val="4"/>
      <w:numFmt w:val="decimal"/>
      <w:lvlText w:val="%1."/>
      <w:legacy w:legacy="1" w:legacySpace="0" w:legacyIndent="254"/>
      <w:lvlJc w:val="left"/>
      <w:pPr>
        <w:ind w:left="0" w:firstLine="0"/>
      </w:pPr>
      <w:rPr>
        <w:rFonts w:ascii="Times New Roman" w:hAnsi="Times New Roman" w:cs="Times New Roman" w:hint="default"/>
      </w:rPr>
    </w:lvl>
  </w:abstractNum>
  <w:abstractNum w:abstractNumId="11">
    <w:nsid w:val="4EC92C47"/>
    <w:multiLevelType w:val="hybridMultilevel"/>
    <w:tmpl w:val="F4AAA4E6"/>
    <w:lvl w:ilvl="0" w:tplc="A6966D3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302109"/>
    <w:multiLevelType w:val="hybridMultilevel"/>
    <w:tmpl w:val="C1B0FF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B2ABE"/>
    <w:multiLevelType w:val="multilevel"/>
    <w:tmpl w:val="E506A6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57D7CFD"/>
    <w:multiLevelType w:val="multilevel"/>
    <w:tmpl w:val="798C56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A6C4BB5"/>
    <w:multiLevelType w:val="hybridMultilevel"/>
    <w:tmpl w:val="31A4C75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F8C7C8B"/>
    <w:multiLevelType w:val="multilevel"/>
    <w:tmpl w:val="88A24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0"/>
    <w:lvlOverride w:ilvl="0">
      <w:startOverride w:val="4"/>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9"/>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7454"/>
    <w:rsid w:val="00057184"/>
    <w:rsid w:val="000E617C"/>
    <w:rsid w:val="001043B7"/>
    <w:rsid w:val="00117E58"/>
    <w:rsid w:val="00130B7C"/>
    <w:rsid w:val="001513CB"/>
    <w:rsid w:val="00177FFA"/>
    <w:rsid w:val="002B36CD"/>
    <w:rsid w:val="002D7D8E"/>
    <w:rsid w:val="002E79A3"/>
    <w:rsid w:val="004723B3"/>
    <w:rsid w:val="004A2536"/>
    <w:rsid w:val="005021C9"/>
    <w:rsid w:val="00512DFC"/>
    <w:rsid w:val="0053670B"/>
    <w:rsid w:val="005C7454"/>
    <w:rsid w:val="007D7006"/>
    <w:rsid w:val="008669A6"/>
    <w:rsid w:val="00974799"/>
    <w:rsid w:val="009865DD"/>
    <w:rsid w:val="009A6516"/>
    <w:rsid w:val="009C6DF4"/>
    <w:rsid w:val="00A52C4C"/>
    <w:rsid w:val="00A71576"/>
    <w:rsid w:val="00B153AE"/>
    <w:rsid w:val="00B92DF8"/>
    <w:rsid w:val="00BC7F83"/>
    <w:rsid w:val="00BD4A42"/>
    <w:rsid w:val="00C07423"/>
    <w:rsid w:val="00CD68A7"/>
    <w:rsid w:val="00D7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sz w:val="24"/>
    </w:rPr>
  </w:style>
  <w:style w:type="paragraph" w:styleId="1">
    <w:name w:val="heading 1"/>
    <w:basedOn w:val="a"/>
    <w:next w:val="a"/>
    <w:link w:val="10"/>
    <w:uiPriority w:val="9"/>
    <w:qFormat/>
    <w:rsid w:val="009A6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qFormat/>
    <w:pPr>
      <w:numPr>
        <w:ilvl w:val="1"/>
        <w:numId w:val="1"/>
      </w:numPr>
      <w:spacing w:before="280" w:after="280"/>
      <w:outlineLvl w:val="1"/>
    </w:pPr>
    <w:rPr>
      <w:b/>
      <w:color w:val="000000"/>
      <w:sz w:val="36"/>
    </w:rPr>
  </w:style>
  <w:style w:type="paragraph" w:styleId="3">
    <w:name w:val="heading 3"/>
    <w:basedOn w:val="a"/>
    <w:next w:val="a"/>
    <w:link w:val="30"/>
    <w:uiPriority w:val="99"/>
    <w:qFormat/>
    <w:rsid w:val="009A6516"/>
    <w:pPr>
      <w:keepNext/>
      <w:jc w:val="both"/>
      <w:outlineLvl w:val="2"/>
    </w:pPr>
    <w:rPr>
      <w:rFonts w:ascii="Times New Roman CYR" w:hAnsi="Times New Roman CYR" w:cs="Times New Roman CYR"/>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pPr>
      <w:spacing w:after="140" w:line="288" w:lineRule="auto"/>
    </w:pPr>
    <w:rPr>
      <w:color w:val="000000"/>
      <w:sz w:val="24"/>
    </w:rPr>
  </w:style>
  <w:style w:type="paragraph" w:styleId="a4">
    <w:name w:val="Title"/>
    <w:link w:val="a5"/>
    <w:qFormat/>
    <w:pPr>
      <w:spacing w:before="120" w:after="120"/>
    </w:pPr>
    <w:rPr>
      <w:i/>
      <w:color w:val="000000"/>
      <w:sz w:val="24"/>
    </w:rPr>
  </w:style>
  <w:style w:type="character" w:customStyle="1" w:styleId="a5">
    <w:name w:val="Название Знак"/>
    <w:basedOn w:val="a0"/>
    <w:link w:val="a4"/>
    <w:rsid w:val="00130B7C"/>
    <w:rPr>
      <w:i/>
      <w:color w:val="000000"/>
      <w:sz w:val="24"/>
    </w:rPr>
  </w:style>
  <w:style w:type="paragraph" w:styleId="a6">
    <w:name w:val="index heading"/>
    <w:rPr>
      <w:color w:val="000000"/>
      <w:sz w:val="24"/>
    </w:rPr>
  </w:style>
  <w:style w:type="paragraph" w:styleId="a7">
    <w:name w:val="Balloon Text"/>
    <w:link w:val="a8"/>
    <w:uiPriority w:val="99"/>
    <w:rPr>
      <w:rFonts w:ascii="Tahoma" w:hAnsi="Tahoma"/>
      <w:color w:val="000000"/>
      <w:sz w:val="16"/>
    </w:rPr>
  </w:style>
  <w:style w:type="character" w:customStyle="1" w:styleId="a8">
    <w:name w:val="Текст выноски Знак"/>
    <w:basedOn w:val="a0"/>
    <w:link w:val="a7"/>
    <w:uiPriority w:val="99"/>
    <w:rsid w:val="002B36CD"/>
    <w:rPr>
      <w:rFonts w:ascii="Tahoma" w:hAnsi="Tahoma"/>
      <w:color w:val="000000"/>
      <w:sz w:val="16"/>
    </w:rPr>
  </w:style>
  <w:style w:type="paragraph" w:customStyle="1" w:styleId="a9">
    <w:name w:val="Заголовок"/>
    <w:pPr>
      <w:spacing w:before="240" w:after="120"/>
    </w:pPr>
    <w:rPr>
      <w:rFonts w:ascii="Liberation Sans" w:hAnsi="Liberation Sans"/>
      <w:color w:val="000000"/>
      <w:sz w:val="28"/>
    </w:rPr>
  </w:style>
  <w:style w:type="paragraph" w:styleId="aa">
    <w:name w:val="Body Text"/>
    <w:link w:val="ab"/>
    <w:uiPriority w:val="99"/>
    <w:pPr>
      <w:spacing w:after="140" w:line="288" w:lineRule="auto"/>
    </w:pPr>
    <w:rPr>
      <w:color w:val="000000"/>
      <w:sz w:val="24"/>
    </w:rPr>
  </w:style>
  <w:style w:type="paragraph" w:styleId="ac">
    <w:name w:val="footer"/>
    <w:link w:val="ad"/>
    <w:uiPriority w:val="99"/>
    <w:rPr>
      <w:color w:val="000000"/>
      <w:sz w:val="24"/>
    </w:rPr>
  </w:style>
  <w:style w:type="paragraph" w:styleId="ae">
    <w:name w:val="header"/>
    <w:link w:val="af"/>
    <w:uiPriority w:val="99"/>
    <w:rPr>
      <w:color w:val="000000"/>
      <w:sz w:val="24"/>
    </w:rPr>
  </w:style>
  <w:style w:type="paragraph" w:styleId="af0">
    <w:name w:val="Normal (Web)"/>
    <w:pPr>
      <w:spacing w:before="280" w:after="280"/>
    </w:pPr>
    <w:rPr>
      <w:color w:val="000000"/>
      <w:sz w:val="24"/>
    </w:rPr>
  </w:style>
  <w:style w:type="paragraph" w:customStyle="1" w:styleId="u">
    <w:name w:val="u"/>
    <w:pPr>
      <w:spacing w:before="280" w:after="280"/>
    </w:pPr>
    <w:rPr>
      <w:color w:val="000000"/>
      <w:sz w:val="24"/>
    </w:rPr>
  </w:style>
  <w:style w:type="paragraph" w:customStyle="1" w:styleId="p1mailrucssattributepostfix">
    <w:name w:val="p1_mailru_css_attribute_postfix"/>
    <w:basedOn w:val="a"/>
    <w:rsid w:val="00BD4A42"/>
    <w:pPr>
      <w:spacing w:before="100" w:beforeAutospacing="1" w:after="100" w:afterAutospacing="1"/>
    </w:pPr>
    <w:rPr>
      <w:color w:val="auto"/>
      <w:szCs w:val="24"/>
    </w:rPr>
  </w:style>
  <w:style w:type="character" w:customStyle="1" w:styleId="s1mailrucssattributepostfix">
    <w:name w:val="s1_mailru_css_attribute_postfix"/>
    <w:basedOn w:val="a0"/>
    <w:rsid w:val="00BD4A42"/>
  </w:style>
  <w:style w:type="paragraph" w:customStyle="1" w:styleId="ConsPlusNormal">
    <w:name w:val="ConsPlusNormal"/>
    <w:rsid w:val="00130B7C"/>
    <w:pPr>
      <w:widowControl w:val="0"/>
      <w:autoSpaceDE w:val="0"/>
      <w:autoSpaceDN w:val="0"/>
      <w:ind w:firstLine="709"/>
      <w:jc w:val="both"/>
    </w:pPr>
    <w:rPr>
      <w:rFonts w:ascii="Calibri" w:hAnsi="Calibri" w:cs="Calibri"/>
      <w:sz w:val="22"/>
    </w:rPr>
  </w:style>
  <w:style w:type="paragraph" w:customStyle="1" w:styleId="Style3">
    <w:name w:val="Style3"/>
    <w:basedOn w:val="a"/>
    <w:uiPriority w:val="99"/>
    <w:rsid w:val="00130B7C"/>
    <w:pPr>
      <w:widowControl w:val="0"/>
      <w:autoSpaceDE w:val="0"/>
      <w:autoSpaceDN w:val="0"/>
      <w:adjustRightInd w:val="0"/>
    </w:pPr>
    <w:rPr>
      <w:color w:val="auto"/>
      <w:szCs w:val="24"/>
    </w:rPr>
  </w:style>
  <w:style w:type="paragraph" w:styleId="af1">
    <w:name w:val="No Spacing"/>
    <w:link w:val="af2"/>
    <w:uiPriority w:val="1"/>
    <w:qFormat/>
    <w:rsid w:val="00130B7C"/>
    <w:rPr>
      <w:rFonts w:asciiTheme="minorHAnsi" w:eastAsiaTheme="minorEastAsia" w:hAnsiTheme="minorHAnsi" w:cstheme="minorBidi"/>
      <w:sz w:val="22"/>
      <w:szCs w:val="22"/>
    </w:rPr>
  </w:style>
  <w:style w:type="paragraph" w:customStyle="1" w:styleId="Style5">
    <w:name w:val="Style5"/>
    <w:basedOn w:val="a"/>
    <w:uiPriority w:val="99"/>
    <w:rsid w:val="00130B7C"/>
    <w:pPr>
      <w:widowControl w:val="0"/>
      <w:autoSpaceDE w:val="0"/>
      <w:autoSpaceDN w:val="0"/>
      <w:adjustRightInd w:val="0"/>
      <w:spacing w:line="347" w:lineRule="exact"/>
      <w:ind w:firstLine="1896"/>
    </w:pPr>
    <w:rPr>
      <w:rFonts w:ascii="Consolas" w:eastAsiaTheme="minorEastAsia" w:hAnsi="Consolas" w:cstheme="minorBidi"/>
      <w:color w:val="auto"/>
      <w:szCs w:val="24"/>
    </w:rPr>
  </w:style>
  <w:style w:type="character" w:customStyle="1" w:styleId="FontStyle13">
    <w:name w:val="Font Style13"/>
    <w:basedOn w:val="a0"/>
    <w:uiPriority w:val="99"/>
    <w:rsid w:val="00130B7C"/>
    <w:rPr>
      <w:rFonts w:ascii="Times New Roman" w:hAnsi="Times New Roman" w:cs="Times New Roman" w:hint="default"/>
      <w:b/>
      <w:bCs/>
      <w:sz w:val="24"/>
      <w:szCs w:val="24"/>
    </w:rPr>
  </w:style>
  <w:style w:type="character" w:customStyle="1" w:styleId="FontStyle14">
    <w:name w:val="Font Style14"/>
    <w:basedOn w:val="a0"/>
    <w:uiPriority w:val="99"/>
    <w:rsid w:val="00130B7C"/>
    <w:rPr>
      <w:rFonts w:ascii="Times New Roman" w:hAnsi="Times New Roman" w:cs="Times New Roman" w:hint="default"/>
      <w:sz w:val="24"/>
      <w:szCs w:val="24"/>
    </w:rPr>
  </w:style>
  <w:style w:type="character" w:customStyle="1" w:styleId="FontStyle12">
    <w:name w:val="Font Style12"/>
    <w:basedOn w:val="a0"/>
    <w:uiPriority w:val="99"/>
    <w:rsid w:val="00130B7C"/>
    <w:rPr>
      <w:rFonts w:ascii="Times New Roman" w:hAnsi="Times New Roman" w:cs="Times New Roman" w:hint="default"/>
      <w:sz w:val="24"/>
      <w:szCs w:val="24"/>
    </w:rPr>
  </w:style>
  <w:style w:type="character" w:styleId="af3">
    <w:name w:val="Hyperlink"/>
    <w:basedOn w:val="a0"/>
    <w:uiPriority w:val="99"/>
    <w:unhideWhenUsed/>
    <w:rsid w:val="00130B7C"/>
    <w:rPr>
      <w:color w:val="0000FF"/>
      <w:u w:val="single"/>
    </w:rPr>
  </w:style>
  <w:style w:type="paragraph" w:customStyle="1" w:styleId="Style4">
    <w:name w:val="Style4"/>
    <w:basedOn w:val="a"/>
    <w:uiPriority w:val="99"/>
    <w:rsid w:val="002B36CD"/>
    <w:pPr>
      <w:widowControl w:val="0"/>
      <w:autoSpaceDE w:val="0"/>
      <w:autoSpaceDN w:val="0"/>
      <w:adjustRightInd w:val="0"/>
      <w:spacing w:line="340" w:lineRule="exact"/>
    </w:pPr>
    <w:rPr>
      <w:rFonts w:ascii="Consolas" w:eastAsiaTheme="minorEastAsia" w:hAnsi="Consolas" w:cstheme="minorBidi"/>
      <w:color w:val="auto"/>
      <w:szCs w:val="24"/>
    </w:rPr>
  </w:style>
  <w:style w:type="paragraph" w:customStyle="1" w:styleId="Style7">
    <w:name w:val="Style7"/>
    <w:basedOn w:val="a"/>
    <w:uiPriority w:val="99"/>
    <w:rsid w:val="002B36CD"/>
    <w:pPr>
      <w:widowControl w:val="0"/>
      <w:autoSpaceDE w:val="0"/>
      <w:autoSpaceDN w:val="0"/>
      <w:adjustRightInd w:val="0"/>
      <w:spacing w:line="343" w:lineRule="exact"/>
      <w:jc w:val="both"/>
    </w:pPr>
    <w:rPr>
      <w:rFonts w:ascii="Consolas" w:eastAsiaTheme="minorEastAsia" w:hAnsi="Consolas" w:cstheme="minorBidi"/>
      <w:color w:val="auto"/>
      <w:szCs w:val="24"/>
    </w:rPr>
  </w:style>
  <w:style w:type="paragraph" w:customStyle="1" w:styleId="Style8">
    <w:name w:val="Style8"/>
    <w:basedOn w:val="a"/>
    <w:uiPriority w:val="99"/>
    <w:rsid w:val="002B36CD"/>
    <w:pPr>
      <w:widowControl w:val="0"/>
      <w:autoSpaceDE w:val="0"/>
      <w:autoSpaceDN w:val="0"/>
      <w:adjustRightInd w:val="0"/>
      <w:spacing w:line="346" w:lineRule="exact"/>
    </w:pPr>
    <w:rPr>
      <w:rFonts w:ascii="Consolas" w:eastAsiaTheme="minorEastAsia" w:hAnsi="Consolas" w:cstheme="minorBidi"/>
      <w:color w:val="auto"/>
      <w:szCs w:val="24"/>
    </w:rPr>
  </w:style>
  <w:style w:type="paragraph" w:customStyle="1" w:styleId="Style6">
    <w:name w:val="Style6"/>
    <w:basedOn w:val="a"/>
    <w:uiPriority w:val="99"/>
    <w:rsid w:val="002B36CD"/>
    <w:pPr>
      <w:widowControl w:val="0"/>
      <w:autoSpaceDE w:val="0"/>
      <w:autoSpaceDN w:val="0"/>
      <w:adjustRightInd w:val="0"/>
      <w:spacing w:line="342" w:lineRule="exact"/>
    </w:pPr>
    <w:rPr>
      <w:rFonts w:ascii="Consolas" w:eastAsiaTheme="minorEastAsia" w:hAnsi="Consolas" w:cstheme="minorBidi"/>
      <w:color w:val="auto"/>
      <w:szCs w:val="24"/>
    </w:rPr>
  </w:style>
  <w:style w:type="paragraph" w:styleId="af4">
    <w:name w:val="List Paragraph"/>
    <w:basedOn w:val="a"/>
    <w:uiPriority w:val="34"/>
    <w:qFormat/>
    <w:rsid w:val="002B36CD"/>
    <w:pPr>
      <w:ind w:left="720"/>
      <w:contextualSpacing/>
    </w:pPr>
    <w:rPr>
      <w:color w:val="auto"/>
      <w:szCs w:val="24"/>
    </w:rPr>
  </w:style>
  <w:style w:type="paragraph" w:customStyle="1" w:styleId="msonormalbullet2gif">
    <w:name w:val="msonormalbullet2.gif"/>
    <w:basedOn w:val="a"/>
    <w:rsid w:val="002B36CD"/>
    <w:pPr>
      <w:spacing w:before="100" w:beforeAutospacing="1" w:after="100" w:afterAutospacing="1"/>
    </w:pPr>
    <w:rPr>
      <w:color w:val="auto"/>
      <w:szCs w:val="24"/>
    </w:rPr>
  </w:style>
  <w:style w:type="paragraph" w:customStyle="1" w:styleId="msonormalbullet3gif">
    <w:name w:val="msonormalbullet3.gif"/>
    <w:basedOn w:val="a"/>
    <w:rsid w:val="002B36CD"/>
    <w:pPr>
      <w:spacing w:before="100" w:beforeAutospacing="1" w:after="100" w:afterAutospacing="1"/>
    </w:pPr>
    <w:rPr>
      <w:color w:val="auto"/>
      <w:szCs w:val="24"/>
    </w:rPr>
  </w:style>
  <w:style w:type="character" w:customStyle="1" w:styleId="10">
    <w:name w:val="Заголовок 1 Знак"/>
    <w:basedOn w:val="a0"/>
    <w:link w:val="1"/>
    <w:uiPriority w:val="9"/>
    <w:rsid w:val="009A651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9A6516"/>
    <w:rPr>
      <w:rFonts w:ascii="Times New Roman CYR" w:hAnsi="Times New Roman CYR" w:cs="Times New Roman CYR"/>
      <w:b/>
      <w:bCs/>
      <w:sz w:val="28"/>
      <w:szCs w:val="28"/>
    </w:rPr>
  </w:style>
  <w:style w:type="character" w:customStyle="1" w:styleId="20">
    <w:name w:val="Заголовок 2 Знак"/>
    <w:basedOn w:val="a0"/>
    <w:link w:val="2"/>
    <w:uiPriority w:val="9"/>
    <w:locked/>
    <w:rsid w:val="009A6516"/>
    <w:rPr>
      <w:b/>
      <w:color w:val="000000"/>
      <w:sz w:val="36"/>
    </w:rPr>
  </w:style>
  <w:style w:type="character" w:styleId="af5">
    <w:name w:val="page number"/>
    <w:basedOn w:val="a0"/>
    <w:uiPriority w:val="99"/>
    <w:rsid w:val="009A6516"/>
    <w:rPr>
      <w:rFonts w:cs="Times New Roman"/>
    </w:rPr>
  </w:style>
  <w:style w:type="character" w:customStyle="1" w:styleId="ad">
    <w:name w:val="Нижний колонтитул Знак"/>
    <w:basedOn w:val="a0"/>
    <w:link w:val="ac"/>
    <w:uiPriority w:val="99"/>
    <w:locked/>
    <w:rsid w:val="009A6516"/>
    <w:rPr>
      <w:color w:val="000000"/>
      <w:sz w:val="24"/>
    </w:rPr>
  </w:style>
  <w:style w:type="paragraph" w:customStyle="1" w:styleId="ConsNormal">
    <w:name w:val="ConsNormal"/>
    <w:uiPriority w:val="99"/>
    <w:rsid w:val="009A6516"/>
    <w:pPr>
      <w:autoSpaceDE w:val="0"/>
      <w:autoSpaceDN w:val="0"/>
      <w:adjustRightInd w:val="0"/>
      <w:ind w:right="19772" w:firstLine="720"/>
    </w:pPr>
    <w:rPr>
      <w:rFonts w:ascii="Arial" w:hAnsi="Arial" w:cs="Arial"/>
      <w:sz w:val="24"/>
      <w:szCs w:val="24"/>
    </w:rPr>
  </w:style>
  <w:style w:type="paragraph" w:styleId="af6">
    <w:name w:val="Body Text Indent"/>
    <w:basedOn w:val="a"/>
    <w:link w:val="af7"/>
    <w:uiPriority w:val="99"/>
    <w:rsid w:val="009A6516"/>
    <w:pPr>
      <w:shd w:val="clear" w:color="auto" w:fill="FFFFFF"/>
      <w:spacing w:before="173"/>
      <w:ind w:firstLine="540"/>
      <w:jc w:val="both"/>
    </w:pPr>
    <w:rPr>
      <w:color w:val="auto"/>
      <w:sz w:val="16"/>
      <w:szCs w:val="16"/>
    </w:rPr>
  </w:style>
  <w:style w:type="character" w:customStyle="1" w:styleId="af7">
    <w:name w:val="Основной текст с отступом Знак"/>
    <w:basedOn w:val="a0"/>
    <w:link w:val="af6"/>
    <w:uiPriority w:val="99"/>
    <w:rsid w:val="009A6516"/>
    <w:rPr>
      <w:sz w:val="16"/>
      <w:szCs w:val="16"/>
      <w:shd w:val="clear" w:color="auto" w:fill="FFFFFF"/>
    </w:rPr>
  </w:style>
  <w:style w:type="character" w:customStyle="1" w:styleId="11">
    <w:name w:val="Название Знак1"/>
    <w:basedOn w:val="a0"/>
    <w:uiPriority w:val="10"/>
    <w:locked/>
    <w:rsid w:val="009A6516"/>
    <w:rPr>
      <w:rFonts w:cs="Times New Roman"/>
      <w:b/>
      <w:bCs/>
      <w:color w:val="000000"/>
      <w:sz w:val="24"/>
      <w:szCs w:val="24"/>
      <w:shd w:val="clear" w:color="auto" w:fill="FFFFFF"/>
    </w:rPr>
  </w:style>
  <w:style w:type="paragraph" w:styleId="21">
    <w:name w:val="Body Text Indent 2"/>
    <w:basedOn w:val="a"/>
    <w:link w:val="22"/>
    <w:uiPriority w:val="99"/>
    <w:rsid w:val="009A6516"/>
    <w:pPr>
      <w:suppressAutoHyphens/>
      <w:overflowPunct w:val="0"/>
      <w:autoSpaceDE w:val="0"/>
      <w:ind w:firstLine="720"/>
      <w:textAlignment w:val="baseline"/>
    </w:pPr>
    <w:rPr>
      <w:color w:val="auto"/>
      <w:sz w:val="20"/>
      <w:lang w:eastAsia="ar-SA"/>
    </w:rPr>
  </w:style>
  <w:style w:type="character" w:customStyle="1" w:styleId="22">
    <w:name w:val="Основной текст с отступом 2 Знак"/>
    <w:basedOn w:val="a0"/>
    <w:link w:val="21"/>
    <w:uiPriority w:val="99"/>
    <w:rsid w:val="009A6516"/>
    <w:rPr>
      <w:lang w:eastAsia="ar-SA"/>
    </w:rPr>
  </w:style>
  <w:style w:type="character" w:customStyle="1" w:styleId="af">
    <w:name w:val="Верхний колонтитул Знак"/>
    <w:basedOn w:val="a0"/>
    <w:link w:val="ae"/>
    <w:uiPriority w:val="99"/>
    <w:locked/>
    <w:rsid w:val="009A6516"/>
    <w:rPr>
      <w:color w:val="000000"/>
      <w:sz w:val="24"/>
    </w:rPr>
  </w:style>
  <w:style w:type="character" w:customStyle="1" w:styleId="af8">
    <w:name w:val="Гипертекстовая ссылка"/>
    <w:basedOn w:val="a0"/>
    <w:uiPriority w:val="99"/>
    <w:rsid w:val="009A6516"/>
    <w:rPr>
      <w:rFonts w:cs="Times New Roman"/>
      <w:color w:val="auto"/>
    </w:rPr>
  </w:style>
  <w:style w:type="paragraph" w:customStyle="1" w:styleId="14-15">
    <w:name w:val="14-15"/>
    <w:basedOn w:val="a"/>
    <w:rsid w:val="009A6516"/>
    <w:pPr>
      <w:spacing w:line="360" w:lineRule="auto"/>
      <w:ind w:firstLine="709"/>
      <w:jc w:val="both"/>
    </w:pPr>
    <w:rPr>
      <w:color w:val="auto"/>
      <w:sz w:val="28"/>
      <w:szCs w:val="28"/>
    </w:rPr>
  </w:style>
  <w:style w:type="paragraph" w:customStyle="1" w:styleId="af9">
    <w:name w:val="Норм"/>
    <w:basedOn w:val="a"/>
    <w:uiPriority w:val="99"/>
    <w:rsid w:val="009A6516"/>
    <w:pPr>
      <w:jc w:val="center"/>
    </w:pPr>
    <w:rPr>
      <w:color w:val="auto"/>
      <w:sz w:val="28"/>
      <w:szCs w:val="28"/>
    </w:rPr>
  </w:style>
  <w:style w:type="paragraph" w:customStyle="1" w:styleId="12">
    <w:name w:val="заголовок 1"/>
    <w:basedOn w:val="a"/>
    <w:next w:val="a"/>
    <w:uiPriority w:val="99"/>
    <w:rsid w:val="009A6516"/>
    <w:pPr>
      <w:keepNext/>
      <w:autoSpaceDE w:val="0"/>
      <w:autoSpaceDN w:val="0"/>
      <w:jc w:val="center"/>
      <w:outlineLvl w:val="0"/>
    </w:pPr>
    <w:rPr>
      <w:color w:val="auto"/>
      <w:sz w:val="28"/>
      <w:szCs w:val="28"/>
    </w:rPr>
  </w:style>
  <w:style w:type="paragraph" w:styleId="afa">
    <w:name w:val="Block Text"/>
    <w:basedOn w:val="a"/>
    <w:uiPriority w:val="99"/>
    <w:rsid w:val="009A6516"/>
    <w:pPr>
      <w:widowControl w:val="0"/>
      <w:shd w:val="clear" w:color="auto" w:fill="FFFFFF"/>
      <w:autoSpaceDE w:val="0"/>
      <w:autoSpaceDN w:val="0"/>
      <w:adjustRightInd w:val="0"/>
      <w:spacing w:before="634" w:line="317" w:lineRule="exact"/>
      <w:ind w:left="814" w:right="518"/>
      <w:jc w:val="center"/>
    </w:pPr>
    <w:rPr>
      <w:b/>
      <w:bCs/>
      <w:sz w:val="28"/>
      <w:szCs w:val="28"/>
    </w:rPr>
  </w:style>
  <w:style w:type="paragraph" w:styleId="afb">
    <w:name w:val="footnote text"/>
    <w:basedOn w:val="a"/>
    <w:link w:val="afc"/>
    <w:uiPriority w:val="99"/>
    <w:semiHidden/>
    <w:rsid w:val="009A6516"/>
    <w:rPr>
      <w:color w:val="auto"/>
      <w:sz w:val="20"/>
    </w:rPr>
  </w:style>
  <w:style w:type="character" w:customStyle="1" w:styleId="afc">
    <w:name w:val="Текст сноски Знак"/>
    <w:basedOn w:val="a0"/>
    <w:link w:val="afb"/>
    <w:uiPriority w:val="99"/>
    <w:semiHidden/>
    <w:rsid w:val="009A6516"/>
  </w:style>
  <w:style w:type="character" w:styleId="afd">
    <w:name w:val="footnote reference"/>
    <w:basedOn w:val="a0"/>
    <w:uiPriority w:val="99"/>
    <w:semiHidden/>
    <w:rsid w:val="009A6516"/>
    <w:rPr>
      <w:rFonts w:cs="Times New Roman"/>
      <w:vertAlign w:val="superscript"/>
    </w:rPr>
  </w:style>
  <w:style w:type="character" w:styleId="afe">
    <w:name w:val="annotation reference"/>
    <w:basedOn w:val="a0"/>
    <w:uiPriority w:val="99"/>
    <w:semiHidden/>
    <w:rsid w:val="009A6516"/>
    <w:rPr>
      <w:rFonts w:cs="Times New Roman"/>
      <w:sz w:val="16"/>
      <w:szCs w:val="16"/>
    </w:rPr>
  </w:style>
  <w:style w:type="paragraph" w:styleId="aff">
    <w:name w:val="annotation text"/>
    <w:basedOn w:val="a"/>
    <w:link w:val="aff0"/>
    <w:uiPriority w:val="99"/>
    <w:semiHidden/>
    <w:rsid w:val="009A6516"/>
    <w:rPr>
      <w:color w:val="auto"/>
      <w:sz w:val="20"/>
    </w:rPr>
  </w:style>
  <w:style w:type="character" w:customStyle="1" w:styleId="aff0">
    <w:name w:val="Текст примечания Знак"/>
    <w:basedOn w:val="a0"/>
    <w:link w:val="aff"/>
    <w:uiPriority w:val="99"/>
    <w:semiHidden/>
    <w:rsid w:val="009A6516"/>
  </w:style>
  <w:style w:type="paragraph" w:styleId="aff1">
    <w:name w:val="annotation subject"/>
    <w:basedOn w:val="aff"/>
    <w:next w:val="aff"/>
    <w:link w:val="aff2"/>
    <w:uiPriority w:val="99"/>
    <w:semiHidden/>
    <w:rsid w:val="009A6516"/>
    <w:rPr>
      <w:b/>
      <w:bCs/>
    </w:rPr>
  </w:style>
  <w:style w:type="character" w:customStyle="1" w:styleId="aff2">
    <w:name w:val="Тема примечания Знак"/>
    <w:basedOn w:val="aff0"/>
    <w:link w:val="aff1"/>
    <w:uiPriority w:val="99"/>
    <w:semiHidden/>
    <w:rsid w:val="009A6516"/>
    <w:rPr>
      <w:b/>
      <w:bCs/>
    </w:rPr>
  </w:style>
  <w:style w:type="character" w:customStyle="1" w:styleId="13">
    <w:name w:val="Заголовок Знак1"/>
    <w:basedOn w:val="a0"/>
    <w:uiPriority w:val="10"/>
    <w:rsid w:val="009A6516"/>
    <w:rPr>
      <w:rFonts w:asciiTheme="majorHAnsi" w:eastAsiaTheme="majorEastAsia" w:hAnsiTheme="majorHAnsi" w:cstheme="majorBidi"/>
      <w:spacing w:val="-10"/>
      <w:kern w:val="28"/>
      <w:sz w:val="56"/>
      <w:szCs w:val="56"/>
    </w:rPr>
  </w:style>
  <w:style w:type="paragraph" w:customStyle="1" w:styleId="aff3">
    <w:name w:val="a"/>
    <w:basedOn w:val="a"/>
    <w:rsid w:val="009A6516"/>
    <w:pPr>
      <w:spacing w:before="100" w:beforeAutospacing="1" w:after="100" w:afterAutospacing="1"/>
    </w:pPr>
    <w:rPr>
      <w:color w:val="auto"/>
      <w:szCs w:val="24"/>
    </w:rPr>
  </w:style>
  <w:style w:type="character" w:customStyle="1" w:styleId="apple-converted-space">
    <w:name w:val="apple-converted-space"/>
    <w:basedOn w:val="a0"/>
    <w:rsid w:val="009A6516"/>
  </w:style>
  <w:style w:type="character" w:customStyle="1" w:styleId="14">
    <w:name w:val="Гиперссылка1"/>
    <w:basedOn w:val="a0"/>
    <w:rsid w:val="009A6516"/>
  </w:style>
  <w:style w:type="paragraph" w:customStyle="1" w:styleId="210">
    <w:name w:val="21"/>
    <w:basedOn w:val="a"/>
    <w:rsid w:val="009A6516"/>
    <w:pPr>
      <w:spacing w:before="100" w:beforeAutospacing="1" w:after="100" w:afterAutospacing="1"/>
    </w:pPr>
    <w:rPr>
      <w:color w:val="auto"/>
      <w:szCs w:val="24"/>
    </w:rPr>
  </w:style>
  <w:style w:type="character" w:customStyle="1" w:styleId="200">
    <w:name w:val="20"/>
    <w:basedOn w:val="a0"/>
    <w:rsid w:val="009A6516"/>
  </w:style>
  <w:style w:type="paragraph" w:customStyle="1" w:styleId="consplustitle">
    <w:name w:val="consplustitle"/>
    <w:basedOn w:val="a"/>
    <w:rsid w:val="009A6516"/>
    <w:pPr>
      <w:spacing w:before="100" w:beforeAutospacing="1" w:after="100" w:afterAutospacing="1"/>
    </w:pPr>
    <w:rPr>
      <w:color w:val="auto"/>
      <w:szCs w:val="24"/>
    </w:rPr>
  </w:style>
  <w:style w:type="paragraph" w:customStyle="1" w:styleId="normalweb">
    <w:name w:val="normalweb"/>
    <w:basedOn w:val="a"/>
    <w:rsid w:val="009A6516"/>
    <w:pPr>
      <w:spacing w:before="100" w:beforeAutospacing="1" w:after="100" w:afterAutospacing="1"/>
    </w:pPr>
    <w:rPr>
      <w:color w:val="auto"/>
      <w:szCs w:val="24"/>
    </w:rPr>
  </w:style>
  <w:style w:type="paragraph" w:customStyle="1" w:styleId="consplusnormal0">
    <w:name w:val="consplusnormal"/>
    <w:basedOn w:val="a"/>
    <w:rsid w:val="009A6516"/>
    <w:pPr>
      <w:spacing w:before="100" w:beforeAutospacing="1" w:after="100" w:afterAutospacing="1"/>
    </w:pPr>
    <w:rPr>
      <w:color w:val="auto"/>
      <w:szCs w:val="24"/>
    </w:rPr>
  </w:style>
  <w:style w:type="character" w:customStyle="1" w:styleId="23">
    <w:name w:val="Основной текст (2)_"/>
    <w:link w:val="24"/>
    <w:uiPriority w:val="99"/>
    <w:locked/>
    <w:rsid w:val="009A6516"/>
    <w:rPr>
      <w:sz w:val="28"/>
      <w:szCs w:val="28"/>
      <w:shd w:val="clear" w:color="auto" w:fill="FFFFFF"/>
    </w:rPr>
  </w:style>
  <w:style w:type="paragraph" w:customStyle="1" w:styleId="24">
    <w:name w:val="Основной текст (2)"/>
    <w:basedOn w:val="a"/>
    <w:link w:val="23"/>
    <w:uiPriority w:val="99"/>
    <w:rsid w:val="009A6516"/>
    <w:pPr>
      <w:widowControl w:val="0"/>
      <w:shd w:val="clear" w:color="auto" w:fill="FFFFFF"/>
      <w:spacing w:after="900" w:line="365" w:lineRule="exact"/>
      <w:jc w:val="right"/>
    </w:pPr>
    <w:rPr>
      <w:color w:val="auto"/>
      <w:sz w:val="28"/>
      <w:szCs w:val="28"/>
    </w:rPr>
  </w:style>
  <w:style w:type="paragraph" w:customStyle="1" w:styleId="15">
    <w:name w:val="Без интервала1"/>
    <w:uiPriority w:val="99"/>
    <w:rsid w:val="009A6516"/>
    <w:rPr>
      <w:rFonts w:eastAsia="Calibri"/>
      <w:sz w:val="24"/>
      <w:szCs w:val="24"/>
    </w:rPr>
  </w:style>
  <w:style w:type="table" w:styleId="aff4">
    <w:name w:val="Table Grid"/>
    <w:basedOn w:val="a1"/>
    <w:uiPriority w:val="59"/>
    <w:rsid w:val="009865D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5">
    <w:name w:val="Strong"/>
    <w:basedOn w:val="a0"/>
    <w:uiPriority w:val="22"/>
    <w:qFormat/>
    <w:rsid w:val="009865DD"/>
    <w:rPr>
      <w:b/>
      <w:bCs/>
    </w:rPr>
  </w:style>
  <w:style w:type="character" w:customStyle="1" w:styleId="wmi-callto">
    <w:name w:val="wmi-callto"/>
    <w:basedOn w:val="a0"/>
    <w:uiPriority w:val="99"/>
    <w:rsid w:val="009865DD"/>
  </w:style>
  <w:style w:type="paragraph" w:customStyle="1" w:styleId="120">
    <w:name w:val="12"/>
    <w:basedOn w:val="a"/>
    <w:rsid w:val="009865DD"/>
    <w:pPr>
      <w:spacing w:before="100" w:beforeAutospacing="1" w:after="100" w:afterAutospacing="1"/>
    </w:pPr>
    <w:rPr>
      <w:color w:val="auto"/>
      <w:szCs w:val="24"/>
    </w:rPr>
  </w:style>
  <w:style w:type="paragraph" w:customStyle="1" w:styleId="16">
    <w:name w:val="Нижний колонтитул1"/>
    <w:basedOn w:val="a"/>
    <w:rsid w:val="009865DD"/>
    <w:pPr>
      <w:spacing w:before="100" w:beforeAutospacing="1" w:after="100" w:afterAutospacing="1"/>
    </w:pPr>
    <w:rPr>
      <w:color w:val="auto"/>
      <w:szCs w:val="24"/>
    </w:rPr>
  </w:style>
  <w:style w:type="character" w:customStyle="1" w:styleId="17">
    <w:name w:val="Гиперссылка1"/>
    <w:basedOn w:val="a0"/>
    <w:rsid w:val="009865DD"/>
  </w:style>
  <w:style w:type="paragraph" w:customStyle="1" w:styleId="130">
    <w:name w:val="13"/>
    <w:basedOn w:val="a"/>
    <w:rsid w:val="009865DD"/>
    <w:pPr>
      <w:spacing w:before="100" w:beforeAutospacing="1" w:after="100" w:afterAutospacing="1"/>
    </w:pPr>
    <w:rPr>
      <w:color w:val="auto"/>
      <w:szCs w:val="24"/>
    </w:rPr>
  </w:style>
  <w:style w:type="character" w:customStyle="1" w:styleId="af2">
    <w:name w:val="Без интервала Знак"/>
    <w:link w:val="af1"/>
    <w:locked/>
    <w:rsid w:val="009865DD"/>
    <w:rPr>
      <w:rFonts w:asciiTheme="minorHAnsi" w:eastAsiaTheme="minorEastAsia" w:hAnsiTheme="minorHAnsi" w:cstheme="minorBidi"/>
      <w:sz w:val="22"/>
      <w:szCs w:val="22"/>
    </w:rPr>
  </w:style>
  <w:style w:type="character" w:customStyle="1" w:styleId="aff6">
    <w:name w:val="Основной текст_"/>
    <w:basedOn w:val="a0"/>
    <w:link w:val="18"/>
    <w:locked/>
    <w:rsid w:val="009865DD"/>
    <w:rPr>
      <w:sz w:val="28"/>
      <w:szCs w:val="28"/>
      <w:shd w:val="clear" w:color="auto" w:fill="FFFFFF"/>
    </w:rPr>
  </w:style>
  <w:style w:type="paragraph" w:customStyle="1" w:styleId="18">
    <w:name w:val="Основной текст1"/>
    <w:basedOn w:val="a"/>
    <w:link w:val="aff6"/>
    <w:rsid w:val="009865DD"/>
    <w:pPr>
      <w:widowControl w:val="0"/>
      <w:shd w:val="clear" w:color="auto" w:fill="FFFFFF"/>
      <w:spacing w:after="260"/>
      <w:ind w:firstLine="400"/>
      <w:jc w:val="both"/>
    </w:pPr>
    <w:rPr>
      <w:color w:val="auto"/>
      <w:sz w:val="28"/>
      <w:szCs w:val="28"/>
    </w:rPr>
  </w:style>
  <w:style w:type="paragraph" w:customStyle="1" w:styleId="19">
    <w:name w:val="Абзац списка1"/>
    <w:rsid w:val="00512DFC"/>
    <w:pPr>
      <w:widowControl w:val="0"/>
      <w:suppressAutoHyphens/>
      <w:ind w:left="720"/>
    </w:pPr>
    <w:rPr>
      <w:rFonts w:ascii="Arial" w:eastAsia="Arial Unicode MS" w:hAnsi="Arial"/>
      <w:kern w:val="2"/>
      <w:szCs w:val="24"/>
      <w:lang w:eastAsia="en-US"/>
    </w:rPr>
  </w:style>
  <w:style w:type="paragraph" w:customStyle="1" w:styleId="Standard">
    <w:name w:val="Standard"/>
    <w:rsid w:val="00512DFC"/>
    <w:pPr>
      <w:widowControl w:val="0"/>
      <w:suppressAutoHyphens/>
      <w:autoSpaceDN w:val="0"/>
    </w:pPr>
    <w:rPr>
      <w:rFonts w:eastAsia="Andale Sans UI" w:cs="Tahoma"/>
      <w:kern w:val="3"/>
      <w:sz w:val="24"/>
      <w:szCs w:val="24"/>
      <w:lang w:val="en-US" w:eastAsia="en-US" w:bidi="en-US"/>
    </w:rPr>
  </w:style>
  <w:style w:type="paragraph" w:customStyle="1" w:styleId="p6">
    <w:name w:val="p6"/>
    <w:basedOn w:val="a"/>
    <w:rsid w:val="00512DFC"/>
    <w:pPr>
      <w:spacing w:before="100" w:beforeAutospacing="1" w:after="100" w:afterAutospacing="1"/>
    </w:pPr>
    <w:rPr>
      <w:color w:val="auto"/>
      <w:szCs w:val="24"/>
    </w:rPr>
  </w:style>
  <w:style w:type="character" w:styleId="aff7">
    <w:name w:val="Emphasis"/>
    <w:qFormat/>
    <w:rsid w:val="00512DFC"/>
    <w:rPr>
      <w:i/>
      <w:iCs/>
    </w:rPr>
  </w:style>
  <w:style w:type="character" w:customStyle="1" w:styleId="ab">
    <w:name w:val="Основной текст Знак"/>
    <w:basedOn w:val="a0"/>
    <w:link w:val="aa"/>
    <w:uiPriority w:val="99"/>
    <w:rsid w:val="002D7D8E"/>
    <w:rPr>
      <w:color w:val="000000"/>
      <w:sz w:val="24"/>
    </w:rPr>
  </w:style>
  <w:style w:type="paragraph" w:styleId="25">
    <w:name w:val="Body Text 2"/>
    <w:basedOn w:val="a"/>
    <w:link w:val="26"/>
    <w:semiHidden/>
    <w:unhideWhenUsed/>
    <w:rsid w:val="00CD68A7"/>
    <w:pPr>
      <w:spacing w:after="120" w:line="480" w:lineRule="auto"/>
    </w:pPr>
    <w:rPr>
      <w:color w:val="auto"/>
      <w:szCs w:val="24"/>
    </w:rPr>
  </w:style>
  <w:style w:type="character" w:customStyle="1" w:styleId="26">
    <w:name w:val="Основной текст 2 Знак"/>
    <w:basedOn w:val="a0"/>
    <w:link w:val="25"/>
    <w:semiHidden/>
    <w:rsid w:val="00CD68A7"/>
    <w:rPr>
      <w:sz w:val="24"/>
      <w:szCs w:val="24"/>
    </w:rPr>
  </w:style>
  <w:style w:type="paragraph" w:customStyle="1" w:styleId="211">
    <w:name w:val="Основной текст с отступом 21"/>
    <w:basedOn w:val="a"/>
    <w:rsid w:val="00CD68A7"/>
    <w:pPr>
      <w:suppressAutoHyphens/>
      <w:ind w:firstLine="561"/>
    </w:pPr>
    <w:rPr>
      <w:color w:val="auto"/>
      <w:sz w:val="28"/>
      <w:szCs w:val="24"/>
      <w:lang w:eastAsia="ar-SA"/>
    </w:rPr>
  </w:style>
  <w:style w:type="paragraph" w:customStyle="1" w:styleId="aff8">
    <w:name w:val="Прижатый влево"/>
    <w:basedOn w:val="a"/>
    <w:next w:val="a"/>
    <w:rsid w:val="001513CB"/>
    <w:pPr>
      <w:autoSpaceDE w:val="0"/>
      <w:autoSpaceDN w:val="0"/>
      <w:adjustRightInd w:val="0"/>
    </w:pPr>
    <w:rPr>
      <w:rFonts w:ascii="Arial" w:hAnsi="Arial"/>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sz w:val="24"/>
    </w:rPr>
  </w:style>
  <w:style w:type="paragraph" w:styleId="1">
    <w:name w:val="heading 1"/>
    <w:basedOn w:val="a"/>
    <w:next w:val="a"/>
    <w:link w:val="10"/>
    <w:uiPriority w:val="9"/>
    <w:qFormat/>
    <w:rsid w:val="009A6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qFormat/>
    <w:pPr>
      <w:numPr>
        <w:ilvl w:val="1"/>
        <w:numId w:val="1"/>
      </w:numPr>
      <w:spacing w:before="280" w:after="280"/>
      <w:outlineLvl w:val="1"/>
    </w:pPr>
    <w:rPr>
      <w:b/>
      <w:color w:val="000000"/>
      <w:sz w:val="36"/>
    </w:rPr>
  </w:style>
  <w:style w:type="paragraph" w:styleId="3">
    <w:name w:val="heading 3"/>
    <w:basedOn w:val="a"/>
    <w:next w:val="a"/>
    <w:link w:val="30"/>
    <w:uiPriority w:val="99"/>
    <w:qFormat/>
    <w:rsid w:val="009A6516"/>
    <w:pPr>
      <w:keepNext/>
      <w:jc w:val="both"/>
      <w:outlineLvl w:val="2"/>
    </w:pPr>
    <w:rPr>
      <w:rFonts w:ascii="Times New Roman CYR" w:hAnsi="Times New Roman CYR" w:cs="Times New Roman CYR"/>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pPr>
      <w:spacing w:after="140" w:line="288" w:lineRule="auto"/>
    </w:pPr>
    <w:rPr>
      <w:color w:val="000000"/>
      <w:sz w:val="24"/>
    </w:rPr>
  </w:style>
  <w:style w:type="paragraph" w:styleId="a4">
    <w:name w:val="Title"/>
    <w:link w:val="a5"/>
    <w:qFormat/>
    <w:pPr>
      <w:spacing w:before="120" w:after="120"/>
    </w:pPr>
    <w:rPr>
      <w:i/>
      <w:color w:val="000000"/>
      <w:sz w:val="24"/>
    </w:rPr>
  </w:style>
  <w:style w:type="character" w:customStyle="1" w:styleId="a5">
    <w:name w:val="Название Знак"/>
    <w:basedOn w:val="a0"/>
    <w:link w:val="a4"/>
    <w:rsid w:val="00130B7C"/>
    <w:rPr>
      <w:i/>
      <w:color w:val="000000"/>
      <w:sz w:val="24"/>
    </w:rPr>
  </w:style>
  <w:style w:type="paragraph" w:styleId="a6">
    <w:name w:val="index heading"/>
    <w:rPr>
      <w:color w:val="000000"/>
      <w:sz w:val="24"/>
    </w:rPr>
  </w:style>
  <w:style w:type="paragraph" w:styleId="a7">
    <w:name w:val="Balloon Text"/>
    <w:link w:val="a8"/>
    <w:uiPriority w:val="99"/>
    <w:rPr>
      <w:rFonts w:ascii="Tahoma" w:hAnsi="Tahoma"/>
      <w:color w:val="000000"/>
      <w:sz w:val="16"/>
    </w:rPr>
  </w:style>
  <w:style w:type="character" w:customStyle="1" w:styleId="a8">
    <w:name w:val="Текст выноски Знак"/>
    <w:basedOn w:val="a0"/>
    <w:link w:val="a7"/>
    <w:uiPriority w:val="99"/>
    <w:rsid w:val="002B36CD"/>
    <w:rPr>
      <w:rFonts w:ascii="Tahoma" w:hAnsi="Tahoma"/>
      <w:color w:val="000000"/>
      <w:sz w:val="16"/>
    </w:rPr>
  </w:style>
  <w:style w:type="paragraph" w:customStyle="1" w:styleId="a9">
    <w:name w:val="Заголовок"/>
    <w:pPr>
      <w:spacing w:before="240" w:after="120"/>
    </w:pPr>
    <w:rPr>
      <w:rFonts w:ascii="Liberation Sans" w:hAnsi="Liberation Sans"/>
      <w:color w:val="000000"/>
      <w:sz w:val="28"/>
    </w:rPr>
  </w:style>
  <w:style w:type="paragraph" w:styleId="aa">
    <w:name w:val="Body Text"/>
    <w:link w:val="ab"/>
    <w:uiPriority w:val="99"/>
    <w:pPr>
      <w:spacing w:after="140" w:line="288" w:lineRule="auto"/>
    </w:pPr>
    <w:rPr>
      <w:color w:val="000000"/>
      <w:sz w:val="24"/>
    </w:rPr>
  </w:style>
  <w:style w:type="paragraph" w:styleId="ac">
    <w:name w:val="footer"/>
    <w:link w:val="ad"/>
    <w:uiPriority w:val="99"/>
    <w:rPr>
      <w:color w:val="000000"/>
      <w:sz w:val="24"/>
    </w:rPr>
  </w:style>
  <w:style w:type="paragraph" w:styleId="ae">
    <w:name w:val="header"/>
    <w:link w:val="af"/>
    <w:uiPriority w:val="99"/>
    <w:rPr>
      <w:color w:val="000000"/>
      <w:sz w:val="24"/>
    </w:rPr>
  </w:style>
  <w:style w:type="paragraph" w:styleId="af0">
    <w:name w:val="Normal (Web)"/>
    <w:pPr>
      <w:spacing w:before="280" w:after="280"/>
    </w:pPr>
    <w:rPr>
      <w:color w:val="000000"/>
      <w:sz w:val="24"/>
    </w:rPr>
  </w:style>
  <w:style w:type="paragraph" w:customStyle="1" w:styleId="u">
    <w:name w:val="u"/>
    <w:pPr>
      <w:spacing w:before="280" w:after="280"/>
    </w:pPr>
    <w:rPr>
      <w:color w:val="000000"/>
      <w:sz w:val="24"/>
    </w:rPr>
  </w:style>
  <w:style w:type="paragraph" w:customStyle="1" w:styleId="p1mailrucssattributepostfix">
    <w:name w:val="p1_mailru_css_attribute_postfix"/>
    <w:basedOn w:val="a"/>
    <w:rsid w:val="00BD4A42"/>
    <w:pPr>
      <w:spacing w:before="100" w:beforeAutospacing="1" w:after="100" w:afterAutospacing="1"/>
    </w:pPr>
    <w:rPr>
      <w:color w:val="auto"/>
      <w:szCs w:val="24"/>
    </w:rPr>
  </w:style>
  <w:style w:type="character" w:customStyle="1" w:styleId="s1mailrucssattributepostfix">
    <w:name w:val="s1_mailru_css_attribute_postfix"/>
    <w:basedOn w:val="a0"/>
    <w:rsid w:val="00BD4A42"/>
  </w:style>
  <w:style w:type="paragraph" w:customStyle="1" w:styleId="ConsPlusNormal">
    <w:name w:val="ConsPlusNormal"/>
    <w:rsid w:val="00130B7C"/>
    <w:pPr>
      <w:widowControl w:val="0"/>
      <w:autoSpaceDE w:val="0"/>
      <w:autoSpaceDN w:val="0"/>
      <w:ind w:firstLine="709"/>
      <w:jc w:val="both"/>
    </w:pPr>
    <w:rPr>
      <w:rFonts w:ascii="Calibri" w:hAnsi="Calibri" w:cs="Calibri"/>
      <w:sz w:val="22"/>
    </w:rPr>
  </w:style>
  <w:style w:type="paragraph" w:customStyle="1" w:styleId="Style3">
    <w:name w:val="Style3"/>
    <w:basedOn w:val="a"/>
    <w:uiPriority w:val="99"/>
    <w:rsid w:val="00130B7C"/>
    <w:pPr>
      <w:widowControl w:val="0"/>
      <w:autoSpaceDE w:val="0"/>
      <w:autoSpaceDN w:val="0"/>
      <w:adjustRightInd w:val="0"/>
    </w:pPr>
    <w:rPr>
      <w:color w:val="auto"/>
      <w:szCs w:val="24"/>
    </w:rPr>
  </w:style>
  <w:style w:type="paragraph" w:styleId="af1">
    <w:name w:val="No Spacing"/>
    <w:link w:val="af2"/>
    <w:uiPriority w:val="1"/>
    <w:qFormat/>
    <w:rsid w:val="00130B7C"/>
    <w:rPr>
      <w:rFonts w:asciiTheme="minorHAnsi" w:eastAsiaTheme="minorEastAsia" w:hAnsiTheme="minorHAnsi" w:cstheme="minorBidi"/>
      <w:sz w:val="22"/>
      <w:szCs w:val="22"/>
    </w:rPr>
  </w:style>
  <w:style w:type="paragraph" w:customStyle="1" w:styleId="Style5">
    <w:name w:val="Style5"/>
    <w:basedOn w:val="a"/>
    <w:uiPriority w:val="99"/>
    <w:rsid w:val="00130B7C"/>
    <w:pPr>
      <w:widowControl w:val="0"/>
      <w:autoSpaceDE w:val="0"/>
      <w:autoSpaceDN w:val="0"/>
      <w:adjustRightInd w:val="0"/>
      <w:spacing w:line="347" w:lineRule="exact"/>
      <w:ind w:firstLine="1896"/>
    </w:pPr>
    <w:rPr>
      <w:rFonts w:ascii="Consolas" w:eastAsiaTheme="minorEastAsia" w:hAnsi="Consolas" w:cstheme="minorBidi"/>
      <w:color w:val="auto"/>
      <w:szCs w:val="24"/>
    </w:rPr>
  </w:style>
  <w:style w:type="character" w:customStyle="1" w:styleId="FontStyle13">
    <w:name w:val="Font Style13"/>
    <w:basedOn w:val="a0"/>
    <w:uiPriority w:val="99"/>
    <w:rsid w:val="00130B7C"/>
    <w:rPr>
      <w:rFonts w:ascii="Times New Roman" w:hAnsi="Times New Roman" w:cs="Times New Roman" w:hint="default"/>
      <w:b/>
      <w:bCs/>
      <w:sz w:val="24"/>
      <w:szCs w:val="24"/>
    </w:rPr>
  </w:style>
  <w:style w:type="character" w:customStyle="1" w:styleId="FontStyle14">
    <w:name w:val="Font Style14"/>
    <w:basedOn w:val="a0"/>
    <w:uiPriority w:val="99"/>
    <w:rsid w:val="00130B7C"/>
    <w:rPr>
      <w:rFonts w:ascii="Times New Roman" w:hAnsi="Times New Roman" w:cs="Times New Roman" w:hint="default"/>
      <w:sz w:val="24"/>
      <w:szCs w:val="24"/>
    </w:rPr>
  </w:style>
  <w:style w:type="character" w:customStyle="1" w:styleId="FontStyle12">
    <w:name w:val="Font Style12"/>
    <w:basedOn w:val="a0"/>
    <w:uiPriority w:val="99"/>
    <w:rsid w:val="00130B7C"/>
    <w:rPr>
      <w:rFonts w:ascii="Times New Roman" w:hAnsi="Times New Roman" w:cs="Times New Roman" w:hint="default"/>
      <w:sz w:val="24"/>
      <w:szCs w:val="24"/>
    </w:rPr>
  </w:style>
  <w:style w:type="character" w:styleId="af3">
    <w:name w:val="Hyperlink"/>
    <w:basedOn w:val="a0"/>
    <w:uiPriority w:val="99"/>
    <w:unhideWhenUsed/>
    <w:rsid w:val="00130B7C"/>
    <w:rPr>
      <w:color w:val="0000FF"/>
      <w:u w:val="single"/>
    </w:rPr>
  </w:style>
  <w:style w:type="paragraph" w:customStyle="1" w:styleId="Style4">
    <w:name w:val="Style4"/>
    <w:basedOn w:val="a"/>
    <w:uiPriority w:val="99"/>
    <w:rsid w:val="002B36CD"/>
    <w:pPr>
      <w:widowControl w:val="0"/>
      <w:autoSpaceDE w:val="0"/>
      <w:autoSpaceDN w:val="0"/>
      <w:adjustRightInd w:val="0"/>
      <w:spacing w:line="340" w:lineRule="exact"/>
    </w:pPr>
    <w:rPr>
      <w:rFonts w:ascii="Consolas" w:eastAsiaTheme="minorEastAsia" w:hAnsi="Consolas" w:cstheme="minorBidi"/>
      <w:color w:val="auto"/>
      <w:szCs w:val="24"/>
    </w:rPr>
  </w:style>
  <w:style w:type="paragraph" w:customStyle="1" w:styleId="Style7">
    <w:name w:val="Style7"/>
    <w:basedOn w:val="a"/>
    <w:uiPriority w:val="99"/>
    <w:rsid w:val="002B36CD"/>
    <w:pPr>
      <w:widowControl w:val="0"/>
      <w:autoSpaceDE w:val="0"/>
      <w:autoSpaceDN w:val="0"/>
      <w:adjustRightInd w:val="0"/>
      <w:spacing w:line="343" w:lineRule="exact"/>
      <w:jc w:val="both"/>
    </w:pPr>
    <w:rPr>
      <w:rFonts w:ascii="Consolas" w:eastAsiaTheme="minorEastAsia" w:hAnsi="Consolas" w:cstheme="minorBidi"/>
      <w:color w:val="auto"/>
      <w:szCs w:val="24"/>
    </w:rPr>
  </w:style>
  <w:style w:type="paragraph" w:customStyle="1" w:styleId="Style8">
    <w:name w:val="Style8"/>
    <w:basedOn w:val="a"/>
    <w:uiPriority w:val="99"/>
    <w:rsid w:val="002B36CD"/>
    <w:pPr>
      <w:widowControl w:val="0"/>
      <w:autoSpaceDE w:val="0"/>
      <w:autoSpaceDN w:val="0"/>
      <w:adjustRightInd w:val="0"/>
      <w:spacing w:line="346" w:lineRule="exact"/>
    </w:pPr>
    <w:rPr>
      <w:rFonts w:ascii="Consolas" w:eastAsiaTheme="minorEastAsia" w:hAnsi="Consolas" w:cstheme="minorBidi"/>
      <w:color w:val="auto"/>
      <w:szCs w:val="24"/>
    </w:rPr>
  </w:style>
  <w:style w:type="paragraph" w:customStyle="1" w:styleId="Style6">
    <w:name w:val="Style6"/>
    <w:basedOn w:val="a"/>
    <w:uiPriority w:val="99"/>
    <w:rsid w:val="002B36CD"/>
    <w:pPr>
      <w:widowControl w:val="0"/>
      <w:autoSpaceDE w:val="0"/>
      <w:autoSpaceDN w:val="0"/>
      <w:adjustRightInd w:val="0"/>
      <w:spacing w:line="342" w:lineRule="exact"/>
    </w:pPr>
    <w:rPr>
      <w:rFonts w:ascii="Consolas" w:eastAsiaTheme="minorEastAsia" w:hAnsi="Consolas" w:cstheme="minorBidi"/>
      <w:color w:val="auto"/>
      <w:szCs w:val="24"/>
    </w:rPr>
  </w:style>
  <w:style w:type="paragraph" w:styleId="af4">
    <w:name w:val="List Paragraph"/>
    <w:basedOn w:val="a"/>
    <w:uiPriority w:val="34"/>
    <w:qFormat/>
    <w:rsid w:val="002B36CD"/>
    <w:pPr>
      <w:ind w:left="720"/>
      <w:contextualSpacing/>
    </w:pPr>
    <w:rPr>
      <w:color w:val="auto"/>
      <w:szCs w:val="24"/>
    </w:rPr>
  </w:style>
  <w:style w:type="paragraph" w:customStyle="1" w:styleId="msonormalbullet2gif">
    <w:name w:val="msonormalbullet2.gif"/>
    <w:basedOn w:val="a"/>
    <w:rsid w:val="002B36CD"/>
    <w:pPr>
      <w:spacing w:before="100" w:beforeAutospacing="1" w:after="100" w:afterAutospacing="1"/>
    </w:pPr>
    <w:rPr>
      <w:color w:val="auto"/>
      <w:szCs w:val="24"/>
    </w:rPr>
  </w:style>
  <w:style w:type="paragraph" w:customStyle="1" w:styleId="msonormalbullet3gif">
    <w:name w:val="msonormalbullet3.gif"/>
    <w:basedOn w:val="a"/>
    <w:rsid w:val="002B36CD"/>
    <w:pPr>
      <w:spacing w:before="100" w:beforeAutospacing="1" w:after="100" w:afterAutospacing="1"/>
    </w:pPr>
    <w:rPr>
      <w:color w:val="auto"/>
      <w:szCs w:val="24"/>
    </w:rPr>
  </w:style>
  <w:style w:type="character" w:customStyle="1" w:styleId="10">
    <w:name w:val="Заголовок 1 Знак"/>
    <w:basedOn w:val="a0"/>
    <w:link w:val="1"/>
    <w:uiPriority w:val="9"/>
    <w:rsid w:val="009A651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9A6516"/>
    <w:rPr>
      <w:rFonts w:ascii="Times New Roman CYR" w:hAnsi="Times New Roman CYR" w:cs="Times New Roman CYR"/>
      <w:b/>
      <w:bCs/>
      <w:sz w:val="28"/>
      <w:szCs w:val="28"/>
    </w:rPr>
  </w:style>
  <w:style w:type="character" w:customStyle="1" w:styleId="20">
    <w:name w:val="Заголовок 2 Знак"/>
    <w:basedOn w:val="a0"/>
    <w:link w:val="2"/>
    <w:uiPriority w:val="9"/>
    <w:locked/>
    <w:rsid w:val="009A6516"/>
    <w:rPr>
      <w:b/>
      <w:color w:val="000000"/>
      <w:sz w:val="36"/>
    </w:rPr>
  </w:style>
  <w:style w:type="character" w:styleId="af5">
    <w:name w:val="page number"/>
    <w:basedOn w:val="a0"/>
    <w:uiPriority w:val="99"/>
    <w:rsid w:val="009A6516"/>
    <w:rPr>
      <w:rFonts w:cs="Times New Roman"/>
    </w:rPr>
  </w:style>
  <w:style w:type="character" w:customStyle="1" w:styleId="ad">
    <w:name w:val="Нижний колонтитул Знак"/>
    <w:basedOn w:val="a0"/>
    <w:link w:val="ac"/>
    <w:uiPriority w:val="99"/>
    <w:locked/>
    <w:rsid w:val="009A6516"/>
    <w:rPr>
      <w:color w:val="000000"/>
      <w:sz w:val="24"/>
    </w:rPr>
  </w:style>
  <w:style w:type="paragraph" w:customStyle="1" w:styleId="ConsNormal">
    <w:name w:val="ConsNormal"/>
    <w:uiPriority w:val="99"/>
    <w:rsid w:val="009A6516"/>
    <w:pPr>
      <w:autoSpaceDE w:val="0"/>
      <w:autoSpaceDN w:val="0"/>
      <w:adjustRightInd w:val="0"/>
      <w:ind w:right="19772" w:firstLine="720"/>
    </w:pPr>
    <w:rPr>
      <w:rFonts w:ascii="Arial" w:hAnsi="Arial" w:cs="Arial"/>
      <w:sz w:val="24"/>
      <w:szCs w:val="24"/>
    </w:rPr>
  </w:style>
  <w:style w:type="paragraph" w:styleId="af6">
    <w:name w:val="Body Text Indent"/>
    <w:basedOn w:val="a"/>
    <w:link w:val="af7"/>
    <w:uiPriority w:val="99"/>
    <w:rsid w:val="009A6516"/>
    <w:pPr>
      <w:shd w:val="clear" w:color="auto" w:fill="FFFFFF"/>
      <w:spacing w:before="173"/>
      <w:ind w:firstLine="540"/>
      <w:jc w:val="both"/>
    </w:pPr>
    <w:rPr>
      <w:color w:val="auto"/>
      <w:sz w:val="16"/>
      <w:szCs w:val="16"/>
    </w:rPr>
  </w:style>
  <w:style w:type="character" w:customStyle="1" w:styleId="af7">
    <w:name w:val="Основной текст с отступом Знак"/>
    <w:basedOn w:val="a0"/>
    <w:link w:val="af6"/>
    <w:uiPriority w:val="99"/>
    <w:rsid w:val="009A6516"/>
    <w:rPr>
      <w:sz w:val="16"/>
      <w:szCs w:val="16"/>
      <w:shd w:val="clear" w:color="auto" w:fill="FFFFFF"/>
    </w:rPr>
  </w:style>
  <w:style w:type="character" w:customStyle="1" w:styleId="11">
    <w:name w:val="Название Знак1"/>
    <w:basedOn w:val="a0"/>
    <w:uiPriority w:val="10"/>
    <w:locked/>
    <w:rsid w:val="009A6516"/>
    <w:rPr>
      <w:rFonts w:cs="Times New Roman"/>
      <w:b/>
      <w:bCs/>
      <w:color w:val="000000"/>
      <w:sz w:val="24"/>
      <w:szCs w:val="24"/>
      <w:shd w:val="clear" w:color="auto" w:fill="FFFFFF"/>
    </w:rPr>
  </w:style>
  <w:style w:type="paragraph" w:styleId="21">
    <w:name w:val="Body Text Indent 2"/>
    <w:basedOn w:val="a"/>
    <w:link w:val="22"/>
    <w:uiPriority w:val="99"/>
    <w:rsid w:val="009A6516"/>
    <w:pPr>
      <w:suppressAutoHyphens/>
      <w:overflowPunct w:val="0"/>
      <w:autoSpaceDE w:val="0"/>
      <w:ind w:firstLine="720"/>
      <w:textAlignment w:val="baseline"/>
    </w:pPr>
    <w:rPr>
      <w:color w:val="auto"/>
      <w:sz w:val="20"/>
      <w:lang w:eastAsia="ar-SA"/>
    </w:rPr>
  </w:style>
  <w:style w:type="character" w:customStyle="1" w:styleId="22">
    <w:name w:val="Основной текст с отступом 2 Знак"/>
    <w:basedOn w:val="a0"/>
    <w:link w:val="21"/>
    <w:uiPriority w:val="99"/>
    <w:rsid w:val="009A6516"/>
    <w:rPr>
      <w:lang w:eastAsia="ar-SA"/>
    </w:rPr>
  </w:style>
  <w:style w:type="character" w:customStyle="1" w:styleId="af">
    <w:name w:val="Верхний колонтитул Знак"/>
    <w:basedOn w:val="a0"/>
    <w:link w:val="ae"/>
    <w:uiPriority w:val="99"/>
    <w:locked/>
    <w:rsid w:val="009A6516"/>
    <w:rPr>
      <w:color w:val="000000"/>
      <w:sz w:val="24"/>
    </w:rPr>
  </w:style>
  <w:style w:type="character" w:customStyle="1" w:styleId="af8">
    <w:name w:val="Гипертекстовая ссылка"/>
    <w:basedOn w:val="a0"/>
    <w:uiPriority w:val="99"/>
    <w:rsid w:val="009A6516"/>
    <w:rPr>
      <w:rFonts w:cs="Times New Roman"/>
      <w:color w:val="auto"/>
    </w:rPr>
  </w:style>
  <w:style w:type="paragraph" w:customStyle="1" w:styleId="14-15">
    <w:name w:val="14-15"/>
    <w:basedOn w:val="a"/>
    <w:rsid w:val="009A6516"/>
    <w:pPr>
      <w:spacing w:line="360" w:lineRule="auto"/>
      <w:ind w:firstLine="709"/>
      <w:jc w:val="both"/>
    </w:pPr>
    <w:rPr>
      <w:color w:val="auto"/>
      <w:sz w:val="28"/>
      <w:szCs w:val="28"/>
    </w:rPr>
  </w:style>
  <w:style w:type="paragraph" w:customStyle="1" w:styleId="af9">
    <w:name w:val="Норм"/>
    <w:basedOn w:val="a"/>
    <w:uiPriority w:val="99"/>
    <w:rsid w:val="009A6516"/>
    <w:pPr>
      <w:jc w:val="center"/>
    </w:pPr>
    <w:rPr>
      <w:color w:val="auto"/>
      <w:sz w:val="28"/>
      <w:szCs w:val="28"/>
    </w:rPr>
  </w:style>
  <w:style w:type="paragraph" w:customStyle="1" w:styleId="12">
    <w:name w:val="заголовок 1"/>
    <w:basedOn w:val="a"/>
    <w:next w:val="a"/>
    <w:uiPriority w:val="99"/>
    <w:rsid w:val="009A6516"/>
    <w:pPr>
      <w:keepNext/>
      <w:autoSpaceDE w:val="0"/>
      <w:autoSpaceDN w:val="0"/>
      <w:jc w:val="center"/>
      <w:outlineLvl w:val="0"/>
    </w:pPr>
    <w:rPr>
      <w:color w:val="auto"/>
      <w:sz w:val="28"/>
      <w:szCs w:val="28"/>
    </w:rPr>
  </w:style>
  <w:style w:type="paragraph" w:styleId="afa">
    <w:name w:val="Block Text"/>
    <w:basedOn w:val="a"/>
    <w:uiPriority w:val="99"/>
    <w:rsid w:val="009A6516"/>
    <w:pPr>
      <w:widowControl w:val="0"/>
      <w:shd w:val="clear" w:color="auto" w:fill="FFFFFF"/>
      <w:autoSpaceDE w:val="0"/>
      <w:autoSpaceDN w:val="0"/>
      <w:adjustRightInd w:val="0"/>
      <w:spacing w:before="634" w:line="317" w:lineRule="exact"/>
      <w:ind w:left="814" w:right="518"/>
      <w:jc w:val="center"/>
    </w:pPr>
    <w:rPr>
      <w:b/>
      <w:bCs/>
      <w:sz w:val="28"/>
      <w:szCs w:val="28"/>
    </w:rPr>
  </w:style>
  <w:style w:type="paragraph" w:styleId="afb">
    <w:name w:val="footnote text"/>
    <w:basedOn w:val="a"/>
    <w:link w:val="afc"/>
    <w:uiPriority w:val="99"/>
    <w:semiHidden/>
    <w:rsid w:val="009A6516"/>
    <w:rPr>
      <w:color w:val="auto"/>
      <w:sz w:val="20"/>
    </w:rPr>
  </w:style>
  <w:style w:type="character" w:customStyle="1" w:styleId="afc">
    <w:name w:val="Текст сноски Знак"/>
    <w:basedOn w:val="a0"/>
    <w:link w:val="afb"/>
    <w:uiPriority w:val="99"/>
    <w:semiHidden/>
    <w:rsid w:val="009A6516"/>
  </w:style>
  <w:style w:type="character" w:styleId="afd">
    <w:name w:val="footnote reference"/>
    <w:basedOn w:val="a0"/>
    <w:uiPriority w:val="99"/>
    <w:semiHidden/>
    <w:rsid w:val="009A6516"/>
    <w:rPr>
      <w:rFonts w:cs="Times New Roman"/>
      <w:vertAlign w:val="superscript"/>
    </w:rPr>
  </w:style>
  <w:style w:type="character" w:styleId="afe">
    <w:name w:val="annotation reference"/>
    <w:basedOn w:val="a0"/>
    <w:uiPriority w:val="99"/>
    <w:semiHidden/>
    <w:rsid w:val="009A6516"/>
    <w:rPr>
      <w:rFonts w:cs="Times New Roman"/>
      <w:sz w:val="16"/>
      <w:szCs w:val="16"/>
    </w:rPr>
  </w:style>
  <w:style w:type="paragraph" w:styleId="aff">
    <w:name w:val="annotation text"/>
    <w:basedOn w:val="a"/>
    <w:link w:val="aff0"/>
    <w:uiPriority w:val="99"/>
    <w:semiHidden/>
    <w:rsid w:val="009A6516"/>
    <w:rPr>
      <w:color w:val="auto"/>
      <w:sz w:val="20"/>
    </w:rPr>
  </w:style>
  <w:style w:type="character" w:customStyle="1" w:styleId="aff0">
    <w:name w:val="Текст примечания Знак"/>
    <w:basedOn w:val="a0"/>
    <w:link w:val="aff"/>
    <w:uiPriority w:val="99"/>
    <w:semiHidden/>
    <w:rsid w:val="009A6516"/>
  </w:style>
  <w:style w:type="paragraph" w:styleId="aff1">
    <w:name w:val="annotation subject"/>
    <w:basedOn w:val="aff"/>
    <w:next w:val="aff"/>
    <w:link w:val="aff2"/>
    <w:uiPriority w:val="99"/>
    <w:semiHidden/>
    <w:rsid w:val="009A6516"/>
    <w:rPr>
      <w:b/>
      <w:bCs/>
    </w:rPr>
  </w:style>
  <w:style w:type="character" w:customStyle="1" w:styleId="aff2">
    <w:name w:val="Тема примечания Знак"/>
    <w:basedOn w:val="aff0"/>
    <w:link w:val="aff1"/>
    <w:uiPriority w:val="99"/>
    <w:semiHidden/>
    <w:rsid w:val="009A6516"/>
    <w:rPr>
      <w:b/>
      <w:bCs/>
    </w:rPr>
  </w:style>
  <w:style w:type="character" w:customStyle="1" w:styleId="13">
    <w:name w:val="Заголовок Знак1"/>
    <w:basedOn w:val="a0"/>
    <w:uiPriority w:val="10"/>
    <w:rsid w:val="009A6516"/>
    <w:rPr>
      <w:rFonts w:asciiTheme="majorHAnsi" w:eastAsiaTheme="majorEastAsia" w:hAnsiTheme="majorHAnsi" w:cstheme="majorBidi"/>
      <w:spacing w:val="-10"/>
      <w:kern w:val="28"/>
      <w:sz w:val="56"/>
      <w:szCs w:val="56"/>
    </w:rPr>
  </w:style>
  <w:style w:type="paragraph" w:customStyle="1" w:styleId="aff3">
    <w:name w:val="a"/>
    <w:basedOn w:val="a"/>
    <w:rsid w:val="009A6516"/>
    <w:pPr>
      <w:spacing w:before="100" w:beforeAutospacing="1" w:after="100" w:afterAutospacing="1"/>
    </w:pPr>
    <w:rPr>
      <w:color w:val="auto"/>
      <w:szCs w:val="24"/>
    </w:rPr>
  </w:style>
  <w:style w:type="character" w:customStyle="1" w:styleId="apple-converted-space">
    <w:name w:val="apple-converted-space"/>
    <w:basedOn w:val="a0"/>
    <w:rsid w:val="009A6516"/>
  </w:style>
  <w:style w:type="character" w:customStyle="1" w:styleId="14">
    <w:name w:val="Гиперссылка1"/>
    <w:basedOn w:val="a0"/>
    <w:rsid w:val="009A6516"/>
  </w:style>
  <w:style w:type="paragraph" w:customStyle="1" w:styleId="210">
    <w:name w:val="21"/>
    <w:basedOn w:val="a"/>
    <w:rsid w:val="009A6516"/>
    <w:pPr>
      <w:spacing w:before="100" w:beforeAutospacing="1" w:after="100" w:afterAutospacing="1"/>
    </w:pPr>
    <w:rPr>
      <w:color w:val="auto"/>
      <w:szCs w:val="24"/>
    </w:rPr>
  </w:style>
  <w:style w:type="character" w:customStyle="1" w:styleId="200">
    <w:name w:val="20"/>
    <w:basedOn w:val="a0"/>
    <w:rsid w:val="009A6516"/>
  </w:style>
  <w:style w:type="paragraph" w:customStyle="1" w:styleId="consplustitle">
    <w:name w:val="consplustitle"/>
    <w:basedOn w:val="a"/>
    <w:rsid w:val="009A6516"/>
    <w:pPr>
      <w:spacing w:before="100" w:beforeAutospacing="1" w:after="100" w:afterAutospacing="1"/>
    </w:pPr>
    <w:rPr>
      <w:color w:val="auto"/>
      <w:szCs w:val="24"/>
    </w:rPr>
  </w:style>
  <w:style w:type="paragraph" w:customStyle="1" w:styleId="normalweb">
    <w:name w:val="normalweb"/>
    <w:basedOn w:val="a"/>
    <w:rsid w:val="009A6516"/>
    <w:pPr>
      <w:spacing w:before="100" w:beforeAutospacing="1" w:after="100" w:afterAutospacing="1"/>
    </w:pPr>
    <w:rPr>
      <w:color w:val="auto"/>
      <w:szCs w:val="24"/>
    </w:rPr>
  </w:style>
  <w:style w:type="paragraph" w:customStyle="1" w:styleId="consplusnormal0">
    <w:name w:val="consplusnormal"/>
    <w:basedOn w:val="a"/>
    <w:rsid w:val="009A6516"/>
    <w:pPr>
      <w:spacing w:before="100" w:beforeAutospacing="1" w:after="100" w:afterAutospacing="1"/>
    </w:pPr>
    <w:rPr>
      <w:color w:val="auto"/>
      <w:szCs w:val="24"/>
    </w:rPr>
  </w:style>
  <w:style w:type="character" w:customStyle="1" w:styleId="23">
    <w:name w:val="Основной текст (2)_"/>
    <w:link w:val="24"/>
    <w:uiPriority w:val="99"/>
    <w:locked/>
    <w:rsid w:val="009A6516"/>
    <w:rPr>
      <w:sz w:val="28"/>
      <w:szCs w:val="28"/>
      <w:shd w:val="clear" w:color="auto" w:fill="FFFFFF"/>
    </w:rPr>
  </w:style>
  <w:style w:type="paragraph" w:customStyle="1" w:styleId="24">
    <w:name w:val="Основной текст (2)"/>
    <w:basedOn w:val="a"/>
    <w:link w:val="23"/>
    <w:uiPriority w:val="99"/>
    <w:rsid w:val="009A6516"/>
    <w:pPr>
      <w:widowControl w:val="0"/>
      <w:shd w:val="clear" w:color="auto" w:fill="FFFFFF"/>
      <w:spacing w:after="900" w:line="365" w:lineRule="exact"/>
      <w:jc w:val="right"/>
    </w:pPr>
    <w:rPr>
      <w:color w:val="auto"/>
      <w:sz w:val="28"/>
      <w:szCs w:val="28"/>
    </w:rPr>
  </w:style>
  <w:style w:type="paragraph" w:customStyle="1" w:styleId="15">
    <w:name w:val="Без интервала1"/>
    <w:uiPriority w:val="99"/>
    <w:rsid w:val="009A6516"/>
    <w:rPr>
      <w:rFonts w:eastAsia="Calibri"/>
      <w:sz w:val="24"/>
      <w:szCs w:val="24"/>
    </w:rPr>
  </w:style>
  <w:style w:type="table" w:styleId="aff4">
    <w:name w:val="Table Grid"/>
    <w:basedOn w:val="a1"/>
    <w:uiPriority w:val="59"/>
    <w:rsid w:val="009865D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5">
    <w:name w:val="Strong"/>
    <w:basedOn w:val="a0"/>
    <w:uiPriority w:val="22"/>
    <w:qFormat/>
    <w:rsid w:val="009865DD"/>
    <w:rPr>
      <w:b/>
      <w:bCs/>
    </w:rPr>
  </w:style>
  <w:style w:type="character" w:customStyle="1" w:styleId="wmi-callto">
    <w:name w:val="wmi-callto"/>
    <w:basedOn w:val="a0"/>
    <w:uiPriority w:val="99"/>
    <w:rsid w:val="009865DD"/>
  </w:style>
  <w:style w:type="paragraph" w:customStyle="1" w:styleId="120">
    <w:name w:val="12"/>
    <w:basedOn w:val="a"/>
    <w:rsid w:val="009865DD"/>
    <w:pPr>
      <w:spacing w:before="100" w:beforeAutospacing="1" w:after="100" w:afterAutospacing="1"/>
    </w:pPr>
    <w:rPr>
      <w:color w:val="auto"/>
      <w:szCs w:val="24"/>
    </w:rPr>
  </w:style>
  <w:style w:type="paragraph" w:customStyle="1" w:styleId="16">
    <w:name w:val="Нижний колонтитул1"/>
    <w:basedOn w:val="a"/>
    <w:rsid w:val="009865DD"/>
    <w:pPr>
      <w:spacing w:before="100" w:beforeAutospacing="1" w:after="100" w:afterAutospacing="1"/>
    </w:pPr>
    <w:rPr>
      <w:color w:val="auto"/>
      <w:szCs w:val="24"/>
    </w:rPr>
  </w:style>
  <w:style w:type="character" w:customStyle="1" w:styleId="17">
    <w:name w:val="Гиперссылка1"/>
    <w:basedOn w:val="a0"/>
    <w:rsid w:val="009865DD"/>
  </w:style>
  <w:style w:type="paragraph" w:customStyle="1" w:styleId="130">
    <w:name w:val="13"/>
    <w:basedOn w:val="a"/>
    <w:rsid w:val="009865DD"/>
    <w:pPr>
      <w:spacing w:before="100" w:beforeAutospacing="1" w:after="100" w:afterAutospacing="1"/>
    </w:pPr>
    <w:rPr>
      <w:color w:val="auto"/>
      <w:szCs w:val="24"/>
    </w:rPr>
  </w:style>
  <w:style w:type="character" w:customStyle="1" w:styleId="af2">
    <w:name w:val="Без интервала Знак"/>
    <w:link w:val="af1"/>
    <w:locked/>
    <w:rsid w:val="009865DD"/>
    <w:rPr>
      <w:rFonts w:asciiTheme="minorHAnsi" w:eastAsiaTheme="minorEastAsia" w:hAnsiTheme="minorHAnsi" w:cstheme="minorBidi"/>
      <w:sz w:val="22"/>
      <w:szCs w:val="22"/>
    </w:rPr>
  </w:style>
  <w:style w:type="character" w:customStyle="1" w:styleId="aff6">
    <w:name w:val="Основной текст_"/>
    <w:basedOn w:val="a0"/>
    <w:link w:val="18"/>
    <w:locked/>
    <w:rsid w:val="009865DD"/>
    <w:rPr>
      <w:sz w:val="28"/>
      <w:szCs w:val="28"/>
      <w:shd w:val="clear" w:color="auto" w:fill="FFFFFF"/>
    </w:rPr>
  </w:style>
  <w:style w:type="paragraph" w:customStyle="1" w:styleId="18">
    <w:name w:val="Основной текст1"/>
    <w:basedOn w:val="a"/>
    <w:link w:val="aff6"/>
    <w:rsid w:val="009865DD"/>
    <w:pPr>
      <w:widowControl w:val="0"/>
      <w:shd w:val="clear" w:color="auto" w:fill="FFFFFF"/>
      <w:spacing w:after="260"/>
      <w:ind w:firstLine="400"/>
      <w:jc w:val="both"/>
    </w:pPr>
    <w:rPr>
      <w:color w:val="auto"/>
      <w:sz w:val="28"/>
      <w:szCs w:val="28"/>
    </w:rPr>
  </w:style>
  <w:style w:type="paragraph" w:customStyle="1" w:styleId="19">
    <w:name w:val="Абзац списка1"/>
    <w:rsid w:val="00512DFC"/>
    <w:pPr>
      <w:widowControl w:val="0"/>
      <w:suppressAutoHyphens/>
      <w:ind w:left="720"/>
    </w:pPr>
    <w:rPr>
      <w:rFonts w:ascii="Arial" w:eastAsia="Arial Unicode MS" w:hAnsi="Arial"/>
      <w:kern w:val="2"/>
      <w:szCs w:val="24"/>
      <w:lang w:eastAsia="en-US"/>
    </w:rPr>
  </w:style>
  <w:style w:type="paragraph" w:customStyle="1" w:styleId="Standard">
    <w:name w:val="Standard"/>
    <w:rsid w:val="00512DFC"/>
    <w:pPr>
      <w:widowControl w:val="0"/>
      <w:suppressAutoHyphens/>
      <w:autoSpaceDN w:val="0"/>
    </w:pPr>
    <w:rPr>
      <w:rFonts w:eastAsia="Andale Sans UI" w:cs="Tahoma"/>
      <w:kern w:val="3"/>
      <w:sz w:val="24"/>
      <w:szCs w:val="24"/>
      <w:lang w:val="en-US" w:eastAsia="en-US" w:bidi="en-US"/>
    </w:rPr>
  </w:style>
  <w:style w:type="paragraph" w:customStyle="1" w:styleId="p6">
    <w:name w:val="p6"/>
    <w:basedOn w:val="a"/>
    <w:rsid w:val="00512DFC"/>
    <w:pPr>
      <w:spacing w:before="100" w:beforeAutospacing="1" w:after="100" w:afterAutospacing="1"/>
    </w:pPr>
    <w:rPr>
      <w:color w:val="auto"/>
      <w:szCs w:val="24"/>
    </w:rPr>
  </w:style>
  <w:style w:type="character" w:styleId="aff7">
    <w:name w:val="Emphasis"/>
    <w:qFormat/>
    <w:rsid w:val="00512DFC"/>
    <w:rPr>
      <w:i/>
      <w:iCs/>
    </w:rPr>
  </w:style>
  <w:style w:type="character" w:customStyle="1" w:styleId="ab">
    <w:name w:val="Основной текст Знак"/>
    <w:basedOn w:val="a0"/>
    <w:link w:val="aa"/>
    <w:uiPriority w:val="99"/>
    <w:rsid w:val="002D7D8E"/>
    <w:rPr>
      <w:color w:val="000000"/>
      <w:sz w:val="24"/>
    </w:rPr>
  </w:style>
  <w:style w:type="paragraph" w:styleId="25">
    <w:name w:val="Body Text 2"/>
    <w:basedOn w:val="a"/>
    <w:link w:val="26"/>
    <w:semiHidden/>
    <w:unhideWhenUsed/>
    <w:rsid w:val="00CD68A7"/>
    <w:pPr>
      <w:spacing w:after="120" w:line="480" w:lineRule="auto"/>
    </w:pPr>
    <w:rPr>
      <w:color w:val="auto"/>
      <w:szCs w:val="24"/>
    </w:rPr>
  </w:style>
  <w:style w:type="character" w:customStyle="1" w:styleId="26">
    <w:name w:val="Основной текст 2 Знак"/>
    <w:basedOn w:val="a0"/>
    <w:link w:val="25"/>
    <w:semiHidden/>
    <w:rsid w:val="00CD68A7"/>
    <w:rPr>
      <w:sz w:val="24"/>
      <w:szCs w:val="24"/>
    </w:rPr>
  </w:style>
  <w:style w:type="paragraph" w:customStyle="1" w:styleId="211">
    <w:name w:val="Основной текст с отступом 21"/>
    <w:basedOn w:val="a"/>
    <w:rsid w:val="00CD68A7"/>
    <w:pPr>
      <w:suppressAutoHyphens/>
      <w:ind w:firstLine="561"/>
    </w:pPr>
    <w:rPr>
      <w:color w:val="auto"/>
      <w:sz w:val="28"/>
      <w:szCs w:val="24"/>
      <w:lang w:eastAsia="ar-SA"/>
    </w:rPr>
  </w:style>
  <w:style w:type="paragraph" w:customStyle="1" w:styleId="aff8">
    <w:name w:val="Прижатый влево"/>
    <w:basedOn w:val="a"/>
    <w:next w:val="a"/>
    <w:rsid w:val="001513CB"/>
    <w:pPr>
      <w:autoSpaceDE w:val="0"/>
      <w:autoSpaceDN w:val="0"/>
      <w:adjustRightInd w:val="0"/>
    </w:pPr>
    <w:rPr>
      <w:rFonts w:ascii="Arial" w:hAnsi="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15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9544</Words>
  <Characters>54406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Вестник МО (1) (копия 1).docx</vt:lpstr>
    </vt:vector>
  </TitlesOfParts>
  <Company/>
  <LinksUpToDate>false</LinksUpToDate>
  <CharactersWithSpaces>63823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МО (1) (копия 1).docx</dc:title>
  <dc:creator>Елена</dc:creator>
  <cp:lastModifiedBy>АДМИН</cp:lastModifiedBy>
  <cp:revision>2</cp:revision>
  <cp:lastPrinted>2022-02-12T09:12:00Z</cp:lastPrinted>
  <dcterms:created xsi:type="dcterms:W3CDTF">2023-02-16T05:21:00Z</dcterms:created>
  <dcterms:modified xsi:type="dcterms:W3CDTF">2023-02-16T05:21:00Z</dcterms:modified>
</cp:coreProperties>
</file>