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804" w:rsidRDefault="00E11804" w:rsidP="00E11804">
      <w:pPr>
        <w:pStyle w:val="a5"/>
        <w:jc w:val="both"/>
        <w:rPr>
          <w:rStyle w:val="a4"/>
          <w:rFonts w:ascii="Times New Roman" w:hAnsi="Times New Roman" w:cs="Times New Roman"/>
          <w:color w:val="333333"/>
          <w:sz w:val="28"/>
          <w:szCs w:val="28"/>
        </w:rPr>
      </w:pPr>
      <w:r>
        <w:rPr>
          <w:rStyle w:val="a4"/>
          <w:rFonts w:ascii="Times New Roman" w:hAnsi="Times New Roman" w:cs="Times New Roman"/>
          <w:color w:val="333333"/>
          <w:sz w:val="28"/>
          <w:szCs w:val="28"/>
        </w:rPr>
        <w:t xml:space="preserve">                                  </w:t>
      </w:r>
    </w:p>
    <w:p w:rsidR="00E11804" w:rsidRDefault="00E11804" w:rsidP="00E11804">
      <w:pPr>
        <w:pStyle w:val="a5"/>
        <w:jc w:val="both"/>
        <w:rPr>
          <w:rStyle w:val="a4"/>
          <w:rFonts w:ascii="Times New Roman" w:hAnsi="Times New Roman" w:cs="Times New Roman"/>
          <w:color w:val="333333"/>
          <w:sz w:val="28"/>
          <w:szCs w:val="28"/>
        </w:rPr>
      </w:pPr>
    </w:p>
    <w:p w:rsidR="003C566D" w:rsidRPr="00E11804" w:rsidRDefault="00E11804" w:rsidP="00E11804">
      <w:pPr>
        <w:pStyle w:val="a5"/>
        <w:jc w:val="both"/>
        <w:rPr>
          <w:rFonts w:ascii="Times New Roman" w:hAnsi="Times New Roman" w:cs="Times New Roman"/>
          <w:sz w:val="28"/>
          <w:szCs w:val="28"/>
        </w:rPr>
      </w:pPr>
      <w:r>
        <w:rPr>
          <w:rStyle w:val="a4"/>
          <w:rFonts w:ascii="Times New Roman" w:hAnsi="Times New Roman" w:cs="Times New Roman"/>
          <w:color w:val="333333"/>
          <w:sz w:val="28"/>
          <w:szCs w:val="28"/>
        </w:rPr>
        <w:t xml:space="preserve">                                          </w:t>
      </w:r>
      <w:r w:rsidR="003C566D" w:rsidRPr="00E11804">
        <w:rPr>
          <w:rStyle w:val="a4"/>
          <w:rFonts w:ascii="Times New Roman" w:hAnsi="Times New Roman" w:cs="Times New Roman"/>
          <w:color w:val="333333"/>
          <w:sz w:val="28"/>
          <w:szCs w:val="28"/>
        </w:rPr>
        <w:t>ИНСТРУКЦИЯ</w:t>
      </w:r>
    </w:p>
    <w:p w:rsidR="003C566D" w:rsidRPr="00E11804" w:rsidRDefault="00E11804" w:rsidP="00E11804">
      <w:pPr>
        <w:pStyle w:val="a5"/>
        <w:jc w:val="both"/>
        <w:rPr>
          <w:rFonts w:ascii="Times New Roman" w:hAnsi="Times New Roman" w:cs="Times New Roman"/>
          <w:sz w:val="28"/>
          <w:szCs w:val="28"/>
        </w:rPr>
      </w:pPr>
      <w:r>
        <w:rPr>
          <w:rStyle w:val="a4"/>
          <w:rFonts w:ascii="Times New Roman" w:hAnsi="Times New Roman" w:cs="Times New Roman"/>
          <w:color w:val="333333"/>
          <w:sz w:val="28"/>
          <w:szCs w:val="28"/>
        </w:rPr>
        <w:t xml:space="preserve">             </w:t>
      </w:r>
      <w:r w:rsidR="003C566D" w:rsidRPr="00E11804">
        <w:rPr>
          <w:rStyle w:val="a4"/>
          <w:rFonts w:ascii="Times New Roman" w:hAnsi="Times New Roman" w:cs="Times New Roman"/>
          <w:color w:val="333333"/>
          <w:sz w:val="28"/>
          <w:szCs w:val="28"/>
        </w:rPr>
        <w:t>ПО  ОХРАНЕ  ТРУДА   ПРИ  РАБОТЕ  В  КОЛОДЦАХ</w:t>
      </w:r>
    </w:p>
    <w:p w:rsidR="003C566D" w:rsidRPr="00E11804" w:rsidRDefault="00E11804" w:rsidP="00E11804">
      <w:pPr>
        <w:pStyle w:val="a5"/>
        <w:jc w:val="both"/>
        <w:rPr>
          <w:rFonts w:ascii="Times New Roman" w:hAnsi="Times New Roman" w:cs="Times New Roman"/>
          <w:sz w:val="28"/>
          <w:szCs w:val="28"/>
        </w:rPr>
      </w:pPr>
      <w:r>
        <w:rPr>
          <w:rStyle w:val="a4"/>
          <w:rFonts w:ascii="Times New Roman" w:hAnsi="Times New Roman" w:cs="Times New Roman"/>
          <w:color w:val="333333"/>
          <w:sz w:val="28"/>
          <w:szCs w:val="28"/>
        </w:rPr>
        <w:t xml:space="preserve">             </w:t>
      </w:r>
      <w:r w:rsidR="003C566D" w:rsidRPr="00E11804">
        <w:rPr>
          <w:rStyle w:val="a4"/>
          <w:rFonts w:ascii="Times New Roman" w:hAnsi="Times New Roman" w:cs="Times New Roman"/>
          <w:color w:val="333333"/>
          <w:sz w:val="28"/>
          <w:szCs w:val="28"/>
        </w:rPr>
        <w:t>СИСТЕМ  ВОДОСНАБЖЕНИЯ  И  ВОДООТВЕДЕНИЯ</w:t>
      </w:r>
    </w:p>
    <w:p w:rsidR="00E11804" w:rsidRDefault="00E11804" w:rsidP="00E11804">
      <w:pPr>
        <w:pStyle w:val="a5"/>
        <w:jc w:val="both"/>
        <w:rPr>
          <w:rStyle w:val="a4"/>
          <w:rFonts w:ascii="Times New Roman" w:hAnsi="Times New Roman" w:cs="Times New Roman"/>
          <w:color w:val="333333"/>
          <w:sz w:val="28"/>
          <w:szCs w:val="28"/>
        </w:rPr>
      </w:pPr>
    </w:p>
    <w:p w:rsidR="003C566D" w:rsidRPr="00E11804" w:rsidRDefault="003C566D" w:rsidP="00E11804">
      <w:pPr>
        <w:pStyle w:val="a5"/>
        <w:ind w:left="-426"/>
        <w:jc w:val="both"/>
        <w:rPr>
          <w:rFonts w:ascii="Times New Roman" w:hAnsi="Times New Roman" w:cs="Times New Roman"/>
          <w:sz w:val="28"/>
          <w:szCs w:val="28"/>
        </w:rPr>
      </w:pPr>
      <w:r w:rsidRPr="00E11804">
        <w:rPr>
          <w:rStyle w:val="a4"/>
          <w:rFonts w:ascii="Times New Roman" w:hAnsi="Times New Roman" w:cs="Times New Roman"/>
          <w:color w:val="333333"/>
          <w:sz w:val="28"/>
          <w:szCs w:val="28"/>
        </w:rPr>
        <w:t>1.</w:t>
      </w:r>
      <w:r w:rsidRPr="00E11804">
        <w:rPr>
          <w:rStyle w:val="apple-converted-space"/>
          <w:rFonts w:ascii="Times New Roman" w:hAnsi="Times New Roman" w:cs="Times New Roman"/>
          <w:b/>
          <w:bCs/>
          <w:color w:val="333333"/>
          <w:sz w:val="28"/>
          <w:szCs w:val="28"/>
        </w:rPr>
        <w:t> </w:t>
      </w:r>
      <w:r w:rsidRPr="00E11804">
        <w:rPr>
          <w:rStyle w:val="a4"/>
          <w:rFonts w:ascii="Times New Roman" w:hAnsi="Times New Roman" w:cs="Times New Roman"/>
          <w:color w:val="333333"/>
          <w:sz w:val="28"/>
          <w:szCs w:val="28"/>
        </w:rPr>
        <w:t>Общие положения</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1.1. Действие инструкции распространяется на все подразделения предприятия.</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 xml:space="preserve">1.2. Инструкция разработана на основе ДНАОП 0.00-8.03-93 "Порядок разработки и утверждения собственником  нормативных  актов  об  охране труда, действующих на предприятии", ДНАОП 0.00-4.15-98 "Положение о разработке инструкций по охране труда", ДНАОП 0.00-4.12-99 "Типовое положение об </w:t>
      </w:r>
      <w:proofErr w:type="gramStart"/>
      <w:r w:rsidRPr="00E11804">
        <w:rPr>
          <w:rFonts w:ascii="Times New Roman" w:hAnsi="Times New Roman" w:cs="Times New Roman"/>
          <w:sz w:val="28"/>
          <w:szCs w:val="28"/>
        </w:rPr>
        <w:t>обучении по вопросам</w:t>
      </w:r>
      <w:proofErr w:type="gramEnd"/>
      <w:r w:rsidRPr="00E11804">
        <w:rPr>
          <w:rFonts w:ascii="Times New Roman" w:hAnsi="Times New Roman" w:cs="Times New Roman"/>
          <w:sz w:val="28"/>
          <w:szCs w:val="28"/>
        </w:rPr>
        <w:t xml:space="preserve"> охраны труда".</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1.3. По данной  инструкции  слесари-сантехники (далее - сантехники) инструктируются перед началом работы (первичный инструктаж), а потом через каждые 6 месяцев (повторный инструктаж).</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Результаты инструктажа заносятся в «Журнал регистрации инструктажей по вопросам охраны труда. В журнале, после прохождения инструктажа, должны быть подписи инструктирующего и сантехника.</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1.5. Собственник должен застраховать сантехника от несчастных случаев и профессиональных заболеваний.</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В случае повреждения здоровья сантехника по вине собственника, он (сантехник) имеет право на возмещение причиненного нему вреда.</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1.6. За невыполнение данной инструкции сантехник несет дисциплинарную, материальную, административную и уголовную ответственность.</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1.7. К работе в колодцах допускаются лица не моложе 18 лет, которые прошли обучение в учебном комбинате, имеют соответствующее удостоверение и профессиональные навыки, прошли медицинский осмотр, вводный инструктаж по охране труда, инструктаж на рабочем месте и инструктаж по вопросам пожарной безопасности.</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1.8. При приеме на работу и периодически не реже одного раза в 12 месяцев сантехники должны пройти проверку знаний по вопросам охраны труда.</w:t>
      </w:r>
    </w:p>
    <w:p w:rsidR="00E11804"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 xml:space="preserve">1.9. В случае направления рабочих на выполнение работ в колодцах, подземных коммуникациях, ответственные за проведение работ руководители обязаны </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выписать наряд-допуск с указанием опасных и вредных производственных факторов и мероприятий по защите от их воздействия.</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1.10. Сантехник должен:</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1.10.1. Выполнять правила внутреннего трудового распорядка.</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 xml:space="preserve">1.10.2. Пользоваться выданной спецодеждой, </w:t>
      </w:r>
      <w:proofErr w:type="spellStart"/>
      <w:r w:rsidRPr="00E11804">
        <w:rPr>
          <w:rFonts w:ascii="Times New Roman" w:hAnsi="Times New Roman" w:cs="Times New Roman"/>
          <w:sz w:val="28"/>
          <w:szCs w:val="28"/>
        </w:rPr>
        <w:t>спецобувью</w:t>
      </w:r>
      <w:proofErr w:type="spellEnd"/>
      <w:r w:rsidRPr="00E11804">
        <w:rPr>
          <w:rFonts w:ascii="Times New Roman" w:hAnsi="Times New Roman" w:cs="Times New Roman"/>
          <w:sz w:val="28"/>
          <w:szCs w:val="28"/>
        </w:rPr>
        <w:t xml:space="preserve"> и средствами индивидуальной защиты.</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1.10.3. Не допускать на свое рабочее место посторонних лиц.</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1.10.4. Выполнять только ту работу, по которой он проинструктирован, и которая поручена руководителем работ.</w:t>
      </w:r>
    </w:p>
    <w:p w:rsidR="00E11804" w:rsidRDefault="00E11804" w:rsidP="00E11804">
      <w:pPr>
        <w:pStyle w:val="a5"/>
        <w:jc w:val="both"/>
        <w:rPr>
          <w:rFonts w:ascii="Times New Roman" w:hAnsi="Times New Roman" w:cs="Times New Roman"/>
          <w:sz w:val="28"/>
          <w:szCs w:val="28"/>
        </w:rPr>
      </w:pPr>
    </w:p>
    <w:p w:rsidR="00E11804" w:rsidRDefault="00E11804" w:rsidP="00E11804">
      <w:pPr>
        <w:pStyle w:val="a5"/>
        <w:jc w:val="both"/>
        <w:rPr>
          <w:rFonts w:ascii="Times New Roman" w:hAnsi="Times New Roman" w:cs="Times New Roman"/>
          <w:sz w:val="28"/>
          <w:szCs w:val="28"/>
        </w:rPr>
      </w:pPr>
    </w:p>
    <w:p w:rsidR="00E11804" w:rsidRDefault="00E11804" w:rsidP="00E11804">
      <w:pPr>
        <w:pStyle w:val="a5"/>
        <w:jc w:val="both"/>
        <w:rPr>
          <w:rFonts w:ascii="Times New Roman" w:hAnsi="Times New Roman" w:cs="Times New Roman"/>
          <w:sz w:val="28"/>
          <w:szCs w:val="28"/>
        </w:rPr>
      </w:pP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1.10.5. Не выполнять указаний и распоряжений, которые противоречат правилам охраны труда.</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1.10.6. Помнить о личной ответственности за выполнение правил охраны труда и безопасность сослуживцев.</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1.10.7. Уметь оказывать первую медицинскую помощь пострадавшим при несчастных случаях.</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 xml:space="preserve">1.11. Администрация должна обеспечить сантехников бесплатной спецодеждой и </w:t>
      </w:r>
      <w:proofErr w:type="spellStart"/>
      <w:r w:rsidRPr="00E11804">
        <w:rPr>
          <w:rFonts w:ascii="Times New Roman" w:hAnsi="Times New Roman" w:cs="Times New Roman"/>
          <w:sz w:val="28"/>
          <w:szCs w:val="28"/>
        </w:rPr>
        <w:t>спецобувью</w:t>
      </w:r>
      <w:proofErr w:type="spellEnd"/>
      <w:r w:rsidRPr="00E11804">
        <w:rPr>
          <w:rFonts w:ascii="Times New Roman" w:hAnsi="Times New Roman" w:cs="Times New Roman"/>
          <w:sz w:val="28"/>
          <w:szCs w:val="28"/>
        </w:rPr>
        <w:t>, средствами индивидуальной защиты и инвентарем:</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 костюм хлопчатобумажный с водоотталкивающей пропиткой;</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 рукавицы комбинированные;</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 куртка хлопчатобумажная на утеплительной подкладке;</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 сапоги кирзовые;</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 </w:t>
      </w:r>
      <w:proofErr w:type="gramStart"/>
      <w:r w:rsidRPr="00E11804">
        <w:rPr>
          <w:rFonts w:ascii="Times New Roman" w:hAnsi="Times New Roman" w:cs="Times New Roman"/>
          <w:sz w:val="28"/>
          <w:szCs w:val="28"/>
        </w:rPr>
        <w:t>плащ</w:t>
      </w:r>
      <w:proofErr w:type="gramEnd"/>
      <w:r w:rsidRPr="00E11804">
        <w:rPr>
          <w:rFonts w:ascii="Times New Roman" w:hAnsi="Times New Roman" w:cs="Times New Roman"/>
          <w:sz w:val="28"/>
          <w:szCs w:val="28"/>
        </w:rPr>
        <w:t xml:space="preserve"> прорезиненный с капюшоном;</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 защитная каска и жилет оранжевого цвета;</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на наружных роботах зимой дополнительно:</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 куртка хлопчатобумажная на утеплительной подкладке;</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 брюки хлопчатобумажные на утеплительной подкладке;</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Бригада, выполняющая работы в колодцах, должна иметь следующие предохранительные и защитные приспособления:</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 индивидуальные предохранительные пояса на каждого член бригады с лямками и веревками, которые прошли предварительные испытания;</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 длина веревки должна быть не менее чем на 2 м больше глубины колодца;</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 газоанализатор или индикатор газа;</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 веревка с карабином;</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 сигнальный жилет;</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 защитная каска;</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 изолирующий противогаз со шлангом длиной на 2 м больше глубины колодца, но общей длиной не более 12 м. Запрещается заменять изолирующий противогаз фильтрующим противогазом;</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 две лампы ЛБВК;</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 аккумуляторный фонарь напряжением не выше 6</w:t>
      </w:r>
      <w:proofErr w:type="gramStart"/>
      <w:r w:rsidRPr="00E11804">
        <w:rPr>
          <w:rFonts w:ascii="Times New Roman" w:hAnsi="Times New Roman" w:cs="Times New Roman"/>
          <w:sz w:val="28"/>
          <w:szCs w:val="28"/>
        </w:rPr>
        <w:t> В</w:t>
      </w:r>
      <w:proofErr w:type="gramEnd"/>
      <w:r w:rsidRPr="00E11804">
        <w:rPr>
          <w:rFonts w:ascii="Times New Roman" w:hAnsi="Times New Roman" w:cs="Times New Roman"/>
          <w:sz w:val="28"/>
          <w:szCs w:val="28"/>
        </w:rPr>
        <w:t>; запрещается заменять аккумуляторный фонарь источником света с открытым огнем;</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 штанги для открывания задвижек колодцев;</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 переносные лестницы;</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 ручной или механический вентилятор;</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 защитные переносные знаки установленного образца;</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 крючья и ломы для открывания крышек колодцев;</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 шест или складная линейка для проверки прочности скоб.</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1.12. Во время работы возможно влияние на сантехников вредных и опасных производственных факторов:</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 повышенная физическая погрузка;</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 повышенная влажность воздуха рабочей зоны во время работы в колодцах;</w:t>
      </w:r>
    </w:p>
    <w:p w:rsidR="00E11804" w:rsidRDefault="00E11804" w:rsidP="00E11804">
      <w:pPr>
        <w:pStyle w:val="a5"/>
        <w:jc w:val="both"/>
        <w:rPr>
          <w:rFonts w:ascii="Times New Roman" w:hAnsi="Times New Roman" w:cs="Times New Roman"/>
          <w:sz w:val="28"/>
          <w:szCs w:val="28"/>
        </w:rPr>
      </w:pPr>
    </w:p>
    <w:p w:rsidR="00E11804" w:rsidRDefault="00E11804" w:rsidP="00E11804">
      <w:pPr>
        <w:pStyle w:val="a5"/>
        <w:jc w:val="both"/>
        <w:rPr>
          <w:rFonts w:ascii="Times New Roman" w:hAnsi="Times New Roman" w:cs="Times New Roman"/>
          <w:sz w:val="28"/>
          <w:szCs w:val="28"/>
        </w:rPr>
      </w:pPr>
    </w:p>
    <w:p w:rsidR="00E11804" w:rsidRDefault="00E11804" w:rsidP="00E11804">
      <w:pPr>
        <w:pStyle w:val="a5"/>
        <w:jc w:val="both"/>
        <w:rPr>
          <w:rFonts w:ascii="Times New Roman" w:hAnsi="Times New Roman" w:cs="Times New Roman"/>
          <w:sz w:val="28"/>
          <w:szCs w:val="28"/>
        </w:rPr>
      </w:pP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 повышенная загазованность воздуха рабочей зоны во время работы в колодцах, коллекторах отравляющими и взрывоопасными газами;</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 опасность падения в колодец во время спуска в него, ударов во время открывания и закрытия люков колодцев;</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 xml:space="preserve">- падение предметов в открытые люки </w:t>
      </w:r>
      <w:proofErr w:type="gramStart"/>
      <w:r w:rsidRPr="00E11804">
        <w:rPr>
          <w:rFonts w:ascii="Times New Roman" w:hAnsi="Times New Roman" w:cs="Times New Roman"/>
          <w:sz w:val="28"/>
          <w:szCs w:val="28"/>
        </w:rPr>
        <w:t>на</w:t>
      </w:r>
      <w:proofErr w:type="gramEnd"/>
      <w:r w:rsidRPr="00E11804">
        <w:rPr>
          <w:rFonts w:ascii="Times New Roman" w:hAnsi="Times New Roman" w:cs="Times New Roman"/>
          <w:sz w:val="28"/>
          <w:szCs w:val="28"/>
        </w:rPr>
        <w:t xml:space="preserve"> работающих в колодцах;</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 xml:space="preserve">- опасность влияния потоков воды </w:t>
      </w:r>
      <w:proofErr w:type="gramStart"/>
      <w:r w:rsidRPr="00E11804">
        <w:rPr>
          <w:rFonts w:ascii="Times New Roman" w:hAnsi="Times New Roman" w:cs="Times New Roman"/>
          <w:sz w:val="28"/>
          <w:szCs w:val="28"/>
        </w:rPr>
        <w:t>на</w:t>
      </w:r>
      <w:proofErr w:type="gramEnd"/>
      <w:r w:rsidRPr="00E11804">
        <w:rPr>
          <w:rFonts w:ascii="Times New Roman" w:hAnsi="Times New Roman" w:cs="Times New Roman"/>
          <w:sz w:val="28"/>
          <w:szCs w:val="28"/>
        </w:rPr>
        <w:t xml:space="preserve"> работающих в колодцах;</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 опасность наезда транспортных средств во время работы на проезжей части улицы.</w:t>
      </w:r>
    </w:p>
    <w:p w:rsidR="003C566D" w:rsidRPr="00E11804" w:rsidRDefault="003C566D" w:rsidP="00E11804">
      <w:pPr>
        <w:pStyle w:val="a5"/>
        <w:jc w:val="both"/>
        <w:rPr>
          <w:rFonts w:ascii="Times New Roman" w:hAnsi="Times New Roman" w:cs="Times New Roman"/>
          <w:sz w:val="28"/>
          <w:szCs w:val="28"/>
        </w:rPr>
      </w:pPr>
      <w:r w:rsidRPr="00E11804">
        <w:rPr>
          <w:rStyle w:val="a4"/>
          <w:rFonts w:ascii="Times New Roman" w:hAnsi="Times New Roman" w:cs="Times New Roman"/>
          <w:color w:val="333333"/>
          <w:sz w:val="28"/>
          <w:szCs w:val="28"/>
        </w:rPr>
        <w:t>2. Требования безопасности перед началом работы</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2.1. Перед началом работы необходимо надеть спецодежду, приготовить средства индивидуальной защиты, инструменты и приспособления. Убедиться в их исправности и надежности.</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 xml:space="preserve">2.2. При техническом осмотре и роботах, связанных со спуском рабочего в колодец, бригада должна состоять не менее чем из трех человек: один работает в колодце, второй - на поверхности, третий специально наблюдает за работой в колодце и в случае необходимости оказывает помощь </w:t>
      </w:r>
      <w:proofErr w:type="gramStart"/>
      <w:r w:rsidRPr="00E11804">
        <w:rPr>
          <w:rFonts w:ascii="Times New Roman" w:hAnsi="Times New Roman" w:cs="Times New Roman"/>
          <w:sz w:val="28"/>
          <w:szCs w:val="28"/>
        </w:rPr>
        <w:t>работающему</w:t>
      </w:r>
      <w:proofErr w:type="gramEnd"/>
      <w:r w:rsidRPr="00E11804">
        <w:rPr>
          <w:rFonts w:ascii="Times New Roman" w:hAnsi="Times New Roman" w:cs="Times New Roman"/>
          <w:sz w:val="28"/>
          <w:szCs w:val="28"/>
        </w:rPr>
        <w:t xml:space="preserve"> в колодце. Запрещается отвлекать на другие работы наблюдающего рабочего до тех пор,  пока </w:t>
      </w:r>
      <w:proofErr w:type="gramStart"/>
      <w:r w:rsidRPr="00E11804">
        <w:rPr>
          <w:rFonts w:ascii="Times New Roman" w:hAnsi="Times New Roman" w:cs="Times New Roman"/>
          <w:sz w:val="28"/>
          <w:szCs w:val="28"/>
        </w:rPr>
        <w:t>работающий</w:t>
      </w:r>
      <w:proofErr w:type="gramEnd"/>
      <w:r w:rsidRPr="00E11804">
        <w:rPr>
          <w:rFonts w:ascii="Times New Roman" w:hAnsi="Times New Roman" w:cs="Times New Roman"/>
          <w:sz w:val="28"/>
          <w:szCs w:val="28"/>
        </w:rPr>
        <w:t xml:space="preserve"> в колодце не выйдет на поверхность.</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2.3. Перед спуском в колодец необходимо убедиться в отсутствии загазованности, используя газоанализатор (индикаторы газа) или лампу ЛБВК в соответствии с инструкцией завода-изготовителя, а также в прочности скоб или сходов с помощью шеста.</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2.4. Лампу ЛБВК зажигают на поверхности, вдали от открытого колодца. Запрещается зажигать лампу в колодцах. Независимо от результатов проверки рабочему запрещается спускаться в колодец и работать в нем без предохранительного пояса и лампы ЛБВК.</w:t>
      </w:r>
    </w:p>
    <w:p w:rsidR="003C566D" w:rsidRPr="00E11804" w:rsidRDefault="003C566D" w:rsidP="00E11804">
      <w:pPr>
        <w:pStyle w:val="a5"/>
        <w:jc w:val="both"/>
        <w:rPr>
          <w:rFonts w:ascii="Times New Roman" w:hAnsi="Times New Roman" w:cs="Times New Roman"/>
          <w:sz w:val="28"/>
          <w:szCs w:val="28"/>
        </w:rPr>
      </w:pPr>
      <w:r w:rsidRPr="00E11804">
        <w:rPr>
          <w:rStyle w:val="a4"/>
          <w:rFonts w:ascii="Times New Roman" w:hAnsi="Times New Roman" w:cs="Times New Roman"/>
          <w:color w:val="333333"/>
          <w:sz w:val="28"/>
          <w:szCs w:val="28"/>
        </w:rPr>
        <w:t>3. Требования безопасности во время выполнения работ</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3.1. Во время работ в колодцах и других подземных коммуникациях, где могут скапливаться взрывоопасные газы, разрешается использовать для освещения аккумуляторными фонарями напряжением не выше 6 В. Курить и пользоваться открытым огнем в этих местах запрещается.</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3.2. При выявлении газа в колодце необходимо удалить газ.</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После удаления газа работать в колодце разрешается с постоянным нагнетанием воздуха вентилятором. При этом для контроля лампа ЛБВК должна находиться в колодце.</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3.3. Для удаления газа нужно применять:</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 естественное проветривание путем открывания крышки люка рабочего колодца и двух соседних смотровых колодцев;</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 нагнетание воздуха ручным вентилятором или воздуходувками, установленными на спецмашинах;</w:t>
      </w:r>
    </w:p>
    <w:p w:rsidR="00E11804" w:rsidRDefault="00E11804" w:rsidP="00E11804">
      <w:pPr>
        <w:pStyle w:val="a5"/>
        <w:jc w:val="both"/>
        <w:rPr>
          <w:rFonts w:ascii="Times New Roman" w:hAnsi="Times New Roman" w:cs="Times New Roman"/>
          <w:sz w:val="28"/>
          <w:szCs w:val="28"/>
        </w:rPr>
      </w:pPr>
    </w:p>
    <w:p w:rsidR="00E11804" w:rsidRDefault="00E11804" w:rsidP="00E11804">
      <w:pPr>
        <w:pStyle w:val="a5"/>
        <w:jc w:val="both"/>
        <w:rPr>
          <w:rFonts w:ascii="Times New Roman" w:hAnsi="Times New Roman" w:cs="Times New Roman"/>
          <w:sz w:val="28"/>
          <w:szCs w:val="28"/>
        </w:rPr>
      </w:pPr>
    </w:p>
    <w:p w:rsidR="00E11804" w:rsidRDefault="00E11804" w:rsidP="00E11804">
      <w:pPr>
        <w:pStyle w:val="a5"/>
        <w:jc w:val="both"/>
        <w:rPr>
          <w:rFonts w:ascii="Times New Roman" w:hAnsi="Times New Roman" w:cs="Times New Roman"/>
          <w:sz w:val="28"/>
          <w:szCs w:val="28"/>
        </w:rPr>
      </w:pPr>
    </w:p>
    <w:p w:rsidR="00E11804" w:rsidRDefault="00E11804" w:rsidP="00E11804">
      <w:pPr>
        <w:pStyle w:val="a5"/>
        <w:jc w:val="both"/>
        <w:rPr>
          <w:rFonts w:ascii="Times New Roman" w:hAnsi="Times New Roman" w:cs="Times New Roman"/>
          <w:sz w:val="28"/>
          <w:szCs w:val="28"/>
        </w:rPr>
      </w:pPr>
    </w:p>
    <w:p w:rsidR="00E11804" w:rsidRDefault="00E11804" w:rsidP="00E11804">
      <w:pPr>
        <w:pStyle w:val="a5"/>
        <w:jc w:val="both"/>
        <w:rPr>
          <w:rFonts w:ascii="Times New Roman" w:hAnsi="Times New Roman" w:cs="Times New Roman"/>
          <w:sz w:val="28"/>
          <w:szCs w:val="28"/>
        </w:rPr>
      </w:pPr>
    </w:p>
    <w:p w:rsidR="00E11804" w:rsidRDefault="00E11804" w:rsidP="00E11804">
      <w:pPr>
        <w:pStyle w:val="a5"/>
        <w:jc w:val="both"/>
        <w:rPr>
          <w:rFonts w:ascii="Times New Roman" w:hAnsi="Times New Roman" w:cs="Times New Roman"/>
          <w:sz w:val="28"/>
          <w:szCs w:val="28"/>
        </w:rPr>
      </w:pP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 заполнение водой из пожарного гидранта, находящегося в водопроводном колодце с дальнейшей откачкой.</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3.4. Запрещается удалять газ выжиганием или подачей кислорода из баллона.</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3.5. В случае невозможности полного удаления газа из колодца спуск рабочего в колодец разрешается только в изолирующем шланговом противогазе марки ПШ-1 или ПШ-2, шланг которого выведен на поверхность на 2 м в сторону от колодца. Работать в колодце рабочему в маске с выкидным шлангом разрешается без перерыва не более 10 минут.</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3.6. Крышки колодцев належит открывать крюком или ломом. Запрещается открывать крышки руками. Снятую крышку нужно укладывать от колодца в направлении движения транспорта.</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3.7. При работе в колодцах, расположенных на проезжей части, участок работ подлежат огораживанию переносными предупреждающими дорожными знаками, устанавливаемыми навстречу движению транспорта на расстоянии 5-10 м от места проведения работ в зависимости от местных условий.</w:t>
      </w:r>
    </w:p>
    <w:p w:rsidR="003C566D" w:rsidRPr="00E11804" w:rsidRDefault="003C566D" w:rsidP="00E11804">
      <w:pPr>
        <w:pStyle w:val="a5"/>
        <w:jc w:val="both"/>
        <w:rPr>
          <w:rFonts w:ascii="Times New Roman" w:hAnsi="Times New Roman" w:cs="Times New Roman"/>
          <w:sz w:val="28"/>
          <w:szCs w:val="28"/>
        </w:rPr>
      </w:pPr>
      <w:r w:rsidRPr="00E11804">
        <w:rPr>
          <w:rStyle w:val="a4"/>
          <w:rFonts w:ascii="Times New Roman" w:hAnsi="Times New Roman" w:cs="Times New Roman"/>
          <w:color w:val="333333"/>
          <w:sz w:val="28"/>
          <w:szCs w:val="28"/>
        </w:rPr>
        <w:t>4. Требования безопасности после окончания работы</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4.1. По окончании работ сантехник обязан:</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 убрать и сложить в специально отведенном месте инструмент, приспособления и т.п.;</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 привести в порядок рабочее место;</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 снять спецодежду и средства индивидуальной защиты.</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4.2. Спецодежду, средства индивидуальной защиты сложить в отведенное для них место.</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4.3. Вымыть руки, лицо с мылом, при возможности принять душ.</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4.4. Обо всех замеченных неисправностях оснащения и инструмента доложить руководителю работ.</w:t>
      </w:r>
    </w:p>
    <w:p w:rsidR="003C566D" w:rsidRPr="00E11804" w:rsidRDefault="003C566D" w:rsidP="00E11804">
      <w:pPr>
        <w:pStyle w:val="a5"/>
        <w:jc w:val="both"/>
        <w:rPr>
          <w:rFonts w:ascii="Times New Roman" w:hAnsi="Times New Roman" w:cs="Times New Roman"/>
          <w:sz w:val="28"/>
          <w:szCs w:val="28"/>
        </w:rPr>
      </w:pPr>
      <w:r w:rsidRPr="00E11804">
        <w:rPr>
          <w:rStyle w:val="a4"/>
          <w:rFonts w:ascii="Times New Roman" w:hAnsi="Times New Roman" w:cs="Times New Roman"/>
          <w:color w:val="333333"/>
          <w:sz w:val="28"/>
          <w:szCs w:val="28"/>
        </w:rPr>
        <w:t>5. Требования безопасности в аварийных ситуациях</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5.1. О каждом несчастным случае, аварии пострадавший или очевидец несчастного случая должен немедленно доложить руководителю.</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Руководитель организует оказание первой медицинской помощи, транспортирование пострадавшего в лечебное учреждение.</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Для расследования причин несчастного случая до прибытия комиссии необходимо сохранить обстановку на месте происшествия такой, которой она была на момент происшествия, если это не угрожает жизни других работников, не усугубит аварийную ситуацию.</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5.2. Если имеются пострадавшие, оказать им первую медицинскую помощь, при необходимости вызвать скорую медицинскую помощь.</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5.3. Оказание первой медицинской помощи.</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5.3.1. Оказание первой помощи при поражении электрическим током.</w:t>
      </w:r>
    </w:p>
    <w:p w:rsidR="00E11804" w:rsidRDefault="00E11804" w:rsidP="00E11804">
      <w:pPr>
        <w:pStyle w:val="a5"/>
        <w:jc w:val="both"/>
        <w:rPr>
          <w:rFonts w:ascii="Times New Roman" w:hAnsi="Times New Roman" w:cs="Times New Roman"/>
          <w:sz w:val="28"/>
          <w:szCs w:val="28"/>
        </w:rPr>
      </w:pPr>
    </w:p>
    <w:p w:rsidR="00E11804" w:rsidRDefault="00E11804" w:rsidP="00E11804">
      <w:pPr>
        <w:pStyle w:val="a5"/>
        <w:jc w:val="both"/>
        <w:rPr>
          <w:rFonts w:ascii="Times New Roman" w:hAnsi="Times New Roman" w:cs="Times New Roman"/>
          <w:sz w:val="28"/>
          <w:szCs w:val="28"/>
        </w:rPr>
      </w:pPr>
    </w:p>
    <w:p w:rsidR="00E11804" w:rsidRDefault="00E11804" w:rsidP="00E11804">
      <w:pPr>
        <w:pStyle w:val="a5"/>
        <w:jc w:val="both"/>
        <w:rPr>
          <w:rFonts w:ascii="Times New Roman" w:hAnsi="Times New Roman" w:cs="Times New Roman"/>
          <w:sz w:val="28"/>
          <w:szCs w:val="28"/>
        </w:rPr>
      </w:pPr>
    </w:p>
    <w:p w:rsidR="00E11804" w:rsidRDefault="00E11804" w:rsidP="00E11804">
      <w:pPr>
        <w:pStyle w:val="a5"/>
        <w:jc w:val="both"/>
        <w:rPr>
          <w:rFonts w:ascii="Times New Roman" w:hAnsi="Times New Roman" w:cs="Times New Roman"/>
          <w:sz w:val="28"/>
          <w:szCs w:val="28"/>
        </w:rPr>
      </w:pPr>
    </w:p>
    <w:p w:rsidR="00E11804" w:rsidRDefault="00E11804" w:rsidP="00E11804">
      <w:pPr>
        <w:pStyle w:val="a5"/>
        <w:jc w:val="both"/>
        <w:rPr>
          <w:rFonts w:ascii="Times New Roman" w:hAnsi="Times New Roman" w:cs="Times New Roman"/>
          <w:sz w:val="28"/>
          <w:szCs w:val="28"/>
        </w:rPr>
      </w:pPr>
    </w:p>
    <w:p w:rsidR="00E11804" w:rsidRDefault="00E11804" w:rsidP="00E11804">
      <w:pPr>
        <w:pStyle w:val="a5"/>
        <w:jc w:val="both"/>
        <w:rPr>
          <w:rFonts w:ascii="Times New Roman" w:hAnsi="Times New Roman" w:cs="Times New Roman"/>
          <w:sz w:val="28"/>
          <w:szCs w:val="28"/>
        </w:rPr>
      </w:pP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При поражении электрическим током необходимо немедленно освободить потерпевшего от действия электрического тока, отключив электроустановку от источника питания, а при невозможности отключения - оттянуть его от токопроводящих частей за одежду или применив подручный изоляционный материал.</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При отсутствии у потерпевшего дыхания и пульса необходимо сделать ему искусственное дыхание и косвенный (внешний) массаж сердца, обращая внимание на зрачки. Расширенные зрачки свидетельствуют о резком ухудшении кровообращения мозга. При таком состоянии оживления начинать необходимо немедленно, после чего вызвать скорую медицинскую помощь.</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5.3.2. Первая помощь при ранении.</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 xml:space="preserve">Для оказания первой помощи при ранении необходимо раскрыть индивидуальный пакет, наложить стерильный перевязочный материал, который помещается в нем, на </w:t>
      </w:r>
      <w:proofErr w:type="gramStart"/>
      <w:r w:rsidRPr="00E11804">
        <w:rPr>
          <w:rFonts w:ascii="Times New Roman" w:hAnsi="Times New Roman" w:cs="Times New Roman"/>
          <w:sz w:val="28"/>
          <w:szCs w:val="28"/>
        </w:rPr>
        <w:t>рану</w:t>
      </w:r>
      <w:proofErr w:type="gramEnd"/>
      <w:r w:rsidRPr="00E11804">
        <w:rPr>
          <w:rFonts w:ascii="Times New Roman" w:hAnsi="Times New Roman" w:cs="Times New Roman"/>
          <w:sz w:val="28"/>
          <w:szCs w:val="28"/>
        </w:rPr>
        <w:t xml:space="preserve"> и завязать ее бинтом.</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Если индивидуального пакета каким-то образом не оказалось, то для перевязки необходимо использовать чистый носовой платок, чистую полотняную тряпку и т.д. На тряпку, которая накладывается непосредственно на рану, желательно накапать несколько капель настойки йода, чтобы получить пятно размером больше раны, после чего наложить тряпку на рану. Особенно важно применять настойку йода указанным образом при загрязненных ранах.</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5.3.3. Первая помощь при переломах, вывихах, ударах.</w:t>
      </w:r>
    </w:p>
    <w:p w:rsidR="00E11804"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 xml:space="preserve">При переломах и вывихах конечностей необходимо поврежденную конечность укрепить шиной, фанерной пластинкой, палкой, картоном или другим </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подобным предметом. Поврежденную руку можно также подвесить с помощью перевязки или платка к шее и прибинтовать к туловищу.</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При переломе черепа (несознательное состояние после удара по голове, кровотечение из ушей или изо рта) необходимо приложить к голове холодный предмет (грелку со льдом, снегом или холодной водой) или сделать холодную примочку.</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 xml:space="preserve">При подозрении перелома позвоночника необходимо пострадавшего положить на доску, не поднимая его, повернуть потерпевшего на живот, лицом вниз, наблюдая при этом, чтобы туловище не перегибалось, с целью </w:t>
      </w:r>
      <w:proofErr w:type="spellStart"/>
      <w:r w:rsidRPr="00E11804">
        <w:rPr>
          <w:rFonts w:ascii="Times New Roman" w:hAnsi="Times New Roman" w:cs="Times New Roman"/>
          <w:sz w:val="28"/>
          <w:szCs w:val="28"/>
        </w:rPr>
        <w:t>избежания</w:t>
      </w:r>
      <w:proofErr w:type="spellEnd"/>
      <w:r w:rsidRPr="00E11804">
        <w:rPr>
          <w:rFonts w:ascii="Times New Roman" w:hAnsi="Times New Roman" w:cs="Times New Roman"/>
          <w:sz w:val="28"/>
          <w:szCs w:val="28"/>
        </w:rPr>
        <w:t xml:space="preserve"> повреждения спинного мозга.</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При переломе ребер, признаком которого является боль при дыхании, кашле, чихании, движениях, необходимо туго забинтовать грудь или стянуть их полотенцем во время выдоха.</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5.3.4. Оказание первой помощи при ожогах кислотами и щелочью.</w:t>
      </w:r>
    </w:p>
    <w:p w:rsid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 xml:space="preserve">При попадании кислоты или щелочи на кожу, поврежденные участки необходимо тщательно промыть струей воды на протяжении 15-20 минут, </w:t>
      </w:r>
    </w:p>
    <w:p w:rsidR="00E11804" w:rsidRDefault="00E11804" w:rsidP="00E11804">
      <w:pPr>
        <w:pStyle w:val="a5"/>
        <w:jc w:val="both"/>
        <w:rPr>
          <w:rFonts w:ascii="Times New Roman" w:hAnsi="Times New Roman" w:cs="Times New Roman"/>
          <w:sz w:val="28"/>
          <w:szCs w:val="28"/>
        </w:rPr>
      </w:pPr>
    </w:p>
    <w:p w:rsidR="00E11804" w:rsidRDefault="00E11804" w:rsidP="00E11804">
      <w:pPr>
        <w:pStyle w:val="a5"/>
        <w:jc w:val="both"/>
        <w:rPr>
          <w:rFonts w:ascii="Times New Roman" w:hAnsi="Times New Roman" w:cs="Times New Roman"/>
          <w:sz w:val="28"/>
          <w:szCs w:val="28"/>
        </w:rPr>
      </w:pPr>
    </w:p>
    <w:p w:rsidR="00E11804" w:rsidRDefault="00E11804" w:rsidP="00E11804">
      <w:pPr>
        <w:pStyle w:val="a5"/>
        <w:jc w:val="both"/>
        <w:rPr>
          <w:rFonts w:ascii="Times New Roman" w:hAnsi="Times New Roman" w:cs="Times New Roman"/>
          <w:sz w:val="28"/>
          <w:szCs w:val="28"/>
        </w:rPr>
      </w:pPr>
    </w:p>
    <w:p w:rsidR="00E11804" w:rsidRDefault="00E11804" w:rsidP="00E11804">
      <w:pPr>
        <w:pStyle w:val="a5"/>
        <w:jc w:val="both"/>
        <w:rPr>
          <w:rFonts w:ascii="Times New Roman" w:hAnsi="Times New Roman" w:cs="Times New Roman"/>
          <w:sz w:val="28"/>
          <w:szCs w:val="28"/>
        </w:rPr>
      </w:pPr>
    </w:p>
    <w:p w:rsidR="00E11804" w:rsidRDefault="00E11804" w:rsidP="00E11804">
      <w:pPr>
        <w:pStyle w:val="a5"/>
        <w:jc w:val="both"/>
        <w:rPr>
          <w:rFonts w:ascii="Times New Roman" w:hAnsi="Times New Roman" w:cs="Times New Roman"/>
          <w:sz w:val="28"/>
          <w:szCs w:val="28"/>
        </w:rPr>
      </w:pPr>
    </w:p>
    <w:p w:rsidR="00E11804" w:rsidRDefault="00E11804" w:rsidP="00E11804">
      <w:pPr>
        <w:pStyle w:val="a5"/>
        <w:jc w:val="both"/>
        <w:rPr>
          <w:rFonts w:ascii="Times New Roman" w:hAnsi="Times New Roman" w:cs="Times New Roman"/>
          <w:sz w:val="28"/>
          <w:szCs w:val="28"/>
        </w:rPr>
      </w:pP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после этого поврежденную кислотой поверхность промыть 5%-ным раствором питьевой соды, а обожженную щелочью - 3%-ным раствором борной кислоты или раствором уксусной кислоты.</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При попадании на слизистую оболочку глаз кислоты или щелочи необходимо глаза тщательно промыть струйкой воды на протяжении 15-20 минут, после этого промыть 2%-ным раствором питьевой соды, а при поражении глаз щелочью - 2%-ным раствором борной кислоты.</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При ожогах полости рта щелочью необходимо полоскать 3%-ным раствором уксусной кислоты или 3%-ным раствором борной кислоты, при ожогах кислотой - 5%-ным раствором питьевой соды.</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При попадании кислоты в дыхательные пути необходимо дышать распыленным с помощью пульверизатора 10%-ным раствором питьевой соды, при попадании щелочи - распыленным 3%-ным раствором уксусной кислоты.</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5.3.5. Оказание первой помощи при тепловых ожогах.</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При ожогах огнем, паром, горячими предметами ни в коем случае нельзя вскрывать образовавшиеся пузыри и перевязывать ожоги бинтом.</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При ожогах первой степени (покраснение) обожженное место обрабатывают ватой, смоченной этиловым спиртом.</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При ожогах второй степени (пузыре) обожженное место обрабатывают спиртом или 3%-ним марганцевым раствором или 5%-ним раствором танина.</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При ожогах третьей степени (разрушение кожаной ткани) рану накрывают стерильной повязкой, вызвать врача.</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5.3.6. Первая помощь при кровотечении.</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Для того чтобы остановить кровотечение, необходимо:</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 поднять раненную конечность вверх;</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 xml:space="preserve">- кровоточащую рану закрыть перевязочным материалом (из пакета), сложенным в клубок, придавить его сверху, не касаясь самой раны, подержать на протяжении 4-5 минут. </w:t>
      </w:r>
      <w:proofErr w:type="gramStart"/>
      <w:r w:rsidRPr="00E11804">
        <w:rPr>
          <w:rFonts w:ascii="Times New Roman" w:hAnsi="Times New Roman" w:cs="Times New Roman"/>
          <w:sz w:val="28"/>
          <w:szCs w:val="28"/>
        </w:rPr>
        <w:t>Если кровотечение остановилось, не снимая наложенного материала, поверх него положить еще одну подушечку из другого пакета или кусок ваты и забинтовать раненное место (с некоторым нажимом);</w:t>
      </w:r>
      <w:proofErr w:type="gramEnd"/>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 в случае сильного кровотечения, которое нельзя остановить повязкой, применяется сдавливание кровеносных сосудов, которые питают раненную область, при помощи изгибания конечности в суставах, а также пальцами, жгутом или зажимом. В случае сильного кровотечения необходимо срочно вызвать врача.</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5.3.7. Первая помощь при попадании инородных тел под кожу или в глаза.</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 xml:space="preserve">Извлекать инородное тело можно лишь в том случае, если есть уверенность, что это можно сделать легко и полностью. После его удаления смазать место ранения настойкой йода; наложить повязку. </w:t>
      </w:r>
      <w:proofErr w:type="gramStart"/>
      <w:r w:rsidRPr="00E11804">
        <w:rPr>
          <w:rFonts w:ascii="Times New Roman" w:hAnsi="Times New Roman" w:cs="Times New Roman"/>
          <w:sz w:val="28"/>
          <w:szCs w:val="28"/>
        </w:rPr>
        <w:t>Извлекать инородные тела из глаз, лучше всего промывая струей воды, направляя струю от внешнего угла глаза (от виска) к внутреннего (к носу).</w:t>
      </w:r>
      <w:proofErr w:type="gramEnd"/>
      <w:r w:rsidRPr="00E11804">
        <w:rPr>
          <w:rFonts w:ascii="Times New Roman" w:hAnsi="Times New Roman" w:cs="Times New Roman"/>
          <w:sz w:val="28"/>
          <w:szCs w:val="28"/>
        </w:rPr>
        <w:t xml:space="preserve"> Тереть глаза не следует.</w:t>
      </w:r>
    </w:p>
    <w:p w:rsidR="00E11804" w:rsidRDefault="00E11804" w:rsidP="00E11804">
      <w:pPr>
        <w:pStyle w:val="a5"/>
        <w:jc w:val="both"/>
        <w:rPr>
          <w:rFonts w:ascii="Times New Roman" w:hAnsi="Times New Roman" w:cs="Times New Roman"/>
          <w:sz w:val="28"/>
          <w:szCs w:val="28"/>
        </w:rPr>
      </w:pPr>
    </w:p>
    <w:p w:rsidR="00E11804" w:rsidRDefault="00E11804" w:rsidP="00E11804">
      <w:pPr>
        <w:pStyle w:val="a5"/>
        <w:jc w:val="both"/>
        <w:rPr>
          <w:rFonts w:ascii="Times New Roman" w:hAnsi="Times New Roman" w:cs="Times New Roman"/>
          <w:sz w:val="28"/>
          <w:szCs w:val="28"/>
        </w:rPr>
      </w:pPr>
    </w:p>
    <w:p w:rsidR="00E11804" w:rsidRDefault="00E11804" w:rsidP="00E11804">
      <w:pPr>
        <w:pStyle w:val="a5"/>
        <w:jc w:val="both"/>
        <w:rPr>
          <w:rFonts w:ascii="Times New Roman" w:hAnsi="Times New Roman" w:cs="Times New Roman"/>
          <w:sz w:val="28"/>
          <w:szCs w:val="28"/>
        </w:rPr>
      </w:pPr>
    </w:p>
    <w:p w:rsidR="00E11804" w:rsidRDefault="00E11804" w:rsidP="00E11804">
      <w:pPr>
        <w:pStyle w:val="a5"/>
        <w:jc w:val="both"/>
        <w:rPr>
          <w:rFonts w:ascii="Times New Roman" w:hAnsi="Times New Roman" w:cs="Times New Roman"/>
          <w:sz w:val="28"/>
          <w:szCs w:val="28"/>
        </w:rPr>
      </w:pP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5.3.8. Первая помощь при отравлении газом.</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Во всех случаях при отравлении газом до прибытия врача необходимо:</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 поднять потерпевшего на свежий воздух;</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noBreakHyphen/>
        <w:t xml:space="preserve"> устранить все, что затрудняет дыхание потерпевшего;</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noBreakHyphen/>
        <w:t> очистить потерпевшему марлей рот от слизи и дать понюхать нашатырный спирт;</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 в случае потери сознания делать потерпевшему искусственное дыхание.</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5.4. Если произошло возгорание, приступить к тушению имеющимися средствами пожаротушения. При необходимости, вызвать пожарную часть.</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5.5. Выполнять указания руководителя работ по устранению аварийной ситуации.</w:t>
      </w:r>
    </w:p>
    <w:p w:rsidR="00E11804" w:rsidRDefault="00E11804" w:rsidP="00E11804">
      <w:pPr>
        <w:pStyle w:val="a5"/>
        <w:jc w:val="both"/>
        <w:rPr>
          <w:rFonts w:ascii="Times New Roman" w:hAnsi="Times New Roman" w:cs="Times New Roman"/>
          <w:sz w:val="28"/>
          <w:szCs w:val="28"/>
        </w:rPr>
      </w:pPr>
    </w:p>
    <w:p w:rsidR="00E11804" w:rsidRDefault="00E11804" w:rsidP="00E11804">
      <w:pPr>
        <w:pStyle w:val="a5"/>
        <w:jc w:val="both"/>
        <w:rPr>
          <w:rFonts w:ascii="Times New Roman" w:hAnsi="Times New Roman" w:cs="Times New Roman"/>
          <w:sz w:val="28"/>
          <w:szCs w:val="28"/>
        </w:rPr>
      </w:pPr>
    </w:p>
    <w:p w:rsidR="00E11804" w:rsidRDefault="00E11804" w:rsidP="00E11804">
      <w:pPr>
        <w:pStyle w:val="a5"/>
        <w:jc w:val="both"/>
        <w:rPr>
          <w:rFonts w:ascii="Times New Roman" w:hAnsi="Times New Roman" w:cs="Times New Roman"/>
          <w:sz w:val="28"/>
          <w:szCs w:val="28"/>
        </w:rPr>
      </w:pPr>
    </w:p>
    <w:p w:rsidR="00E11804" w:rsidRDefault="00E11804" w:rsidP="00E11804">
      <w:pPr>
        <w:pStyle w:val="a5"/>
        <w:jc w:val="both"/>
        <w:rPr>
          <w:rFonts w:ascii="Times New Roman" w:hAnsi="Times New Roman" w:cs="Times New Roman"/>
          <w:sz w:val="28"/>
          <w:szCs w:val="28"/>
        </w:rPr>
      </w:pPr>
    </w:p>
    <w:p w:rsidR="00E11804" w:rsidRDefault="00E11804" w:rsidP="00E11804">
      <w:pPr>
        <w:pStyle w:val="a5"/>
        <w:jc w:val="both"/>
        <w:rPr>
          <w:rFonts w:ascii="Times New Roman" w:hAnsi="Times New Roman" w:cs="Times New Roman"/>
          <w:sz w:val="28"/>
          <w:szCs w:val="28"/>
        </w:rPr>
      </w:pPr>
    </w:p>
    <w:p w:rsidR="00E11804" w:rsidRDefault="00E11804" w:rsidP="00E11804">
      <w:pPr>
        <w:pStyle w:val="a5"/>
        <w:jc w:val="both"/>
        <w:rPr>
          <w:rFonts w:ascii="Times New Roman" w:hAnsi="Times New Roman" w:cs="Times New Roman"/>
          <w:sz w:val="28"/>
          <w:szCs w:val="28"/>
        </w:rPr>
      </w:pPr>
    </w:p>
    <w:p w:rsidR="00E11804" w:rsidRDefault="00E11804" w:rsidP="00E11804">
      <w:pPr>
        <w:pStyle w:val="a5"/>
        <w:jc w:val="both"/>
        <w:rPr>
          <w:rFonts w:ascii="Times New Roman" w:hAnsi="Times New Roman" w:cs="Times New Roman"/>
          <w:sz w:val="28"/>
          <w:szCs w:val="28"/>
        </w:rPr>
      </w:pP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________________________    ________________  _________________</w:t>
      </w:r>
    </w:p>
    <w:p w:rsidR="003C566D" w:rsidRPr="00E11804" w:rsidRDefault="003C566D" w:rsidP="00E11804">
      <w:pPr>
        <w:pStyle w:val="a5"/>
        <w:jc w:val="both"/>
        <w:rPr>
          <w:rFonts w:ascii="Times New Roman" w:hAnsi="Times New Roman" w:cs="Times New Roman"/>
          <w:sz w:val="28"/>
          <w:szCs w:val="28"/>
        </w:rPr>
      </w:pPr>
      <w:proofErr w:type="gramStart"/>
      <w:r w:rsidRPr="00E11804">
        <w:rPr>
          <w:rFonts w:ascii="Times New Roman" w:hAnsi="Times New Roman" w:cs="Times New Roman"/>
          <w:sz w:val="28"/>
          <w:szCs w:val="28"/>
        </w:rPr>
        <w:t>(должность руководителя        (личная подпись)   (фамилия, инициалы)</w:t>
      </w:r>
      <w:proofErr w:type="gramEnd"/>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подразделения</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/организации/ - разработчика)</w:t>
      </w:r>
    </w:p>
    <w:p w:rsidR="003C566D" w:rsidRPr="00E11804" w:rsidRDefault="003C566D" w:rsidP="00E11804">
      <w:pPr>
        <w:pStyle w:val="a5"/>
        <w:jc w:val="both"/>
        <w:rPr>
          <w:rFonts w:ascii="Times New Roman" w:hAnsi="Times New Roman" w:cs="Times New Roman"/>
          <w:sz w:val="28"/>
          <w:szCs w:val="28"/>
        </w:rPr>
      </w:pPr>
      <w:r w:rsidRPr="00E11804">
        <w:rPr>
          <w:rStyle w:val="a4"/>
          <w:rFonts w:ascii="Times New Roman" w:hAnsi="Times New Roman" w:cs="Times New Roman"/>
          <w:color w:val="333333"/>
          <w:sz w:val="28"/>
          <w:szCs w:val="28"/>
        </w:rPr>
        <w:t>СОГЛАСОВАНО:</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Руководитель (специалист)</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службы охраны</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труда предприятия                ______________  _______________</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(личная подпись) (фамилия, инициалы)</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Юрисконсульт                      ______________  _______________</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(личная подпись) (фамилия, инициалы)</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Главный технолог                  ______________  _______________</w:t>
      </w:r>
    </w:p>
    <w:p w:rsidR="003C566D" w:rsidRPr="00E11804" w:rsidRDefault="003C566D" w:rsidP="00E11804">
      <w:pPr>
        <w:pStyle w:val="a5"/>
        <w:jc w:val="both"/>
        <w:rPr>
          <w:rFonts w:ascii="Times New Roman" w:hAnsi="Times New Roman" w:cs="Times New Roman"/>
          <w:sz w:val="28"/>
          <w:szCs w:val="28"/>
        </w:rPr>
      </w:pPr>
      <w:r w:rsidRPr="00E11804">
        <w:rPr>
          <w:rFonts w:ascii="Times New Roman" w:hAnsi="Times New Roman" w:cs="Times New Roman"/>
          <w:sz w:val="28"/>
          <w:szCs w:val="28"/>
        </w:rPr>
        <w:t>(личная подпись) (фамилия, инициалы)</w:t>
      </w:r>
    </w:p>
    <w:p w:rsidR="000F0CB0" w:rsidRPr="00E11804" w:rsidRDefault="000F0CB0" w:rsidP="00E11804">
      <w:pPr>
        <w:pStyle w:val="a5"/>
        <w:jc w:val="both"/>
        <w:rPr>
          <w:rFonts w:ascii="Times New Roman" w:hAnsi="Times New Roman" w:cs="Times New Roman"/>
          <w:sz w:val="28"/>
          <w:szCs w:val="28"/>
        </w:rPr>
      </w:pPr>
    </w:p>
    <w:sectPr w:rsidR="000F0CB0" w:rsidRPr="00E11804" w:rsidSect="00E11804">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3C566D"/>
    <w:rsid w:val="0008601C"/>
    <w:rsid w:val="000F0CB0"/>
    <w:rsid w:val="003C566D"/>
    <w:rsid w:val="00925EE2"/>
    <w:rsid w:val="00C3339D"/>
    <w:rsid w:val="00C72CED"/>
    <w:rsid w:val="00E118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C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C56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C566D"/>
    <w:rPr>
      <w:b/>
      <w:bCs/>
    </w:rPr>
  </w:style>
  <w:style w:type="character" w:customStyle="1" w:styleId="apple-converted-space">
    <w:name w:val="apple-converted-space"/>
    <w:basedOn w:val="a0"/>
    <w:rsid w:val="003C566D"/>
  </w:style>
  <w:style w:type="paragraph" w:styleId="a5">
    <w:name w:val="No Spacing"/>
    <w:uiPriority w:val="1"/>
    <w:qFormat/>
    <w:rsid w:val="00E11804"/>
    <w:pPr>
      <w:spacing w:after="0" w:line="240" w:lineRule="auto"/>
    </w:pPr>
  </w:style>
</w:styles>
</file>

<file path=word/webSettings.xml><?xml version="1.0" encoding="utf-8"?>
<w:webSettings xmlns:r="http://schemas.openxmlformats.org/officeDocument/2006/relationships" xmlns:w="http://schemas.openxmlformats.org/wordprocessingml/2006/main">
  <w:divs>
    <w:div w:id="212325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2244</Words>
  <Characters>12794</Characters>
  <Application>Microsoft Office Word</Application>
  <DocSecurity>0</DocSecurity>
  <Lines>106</Lines>
  <Paragraphs>30</Paragraphs>
  <ScaleCrop>false</ScaleCrop>
  <Company/>
  <LinksUpToDate>false</LinksUpToDate>
  <CharactersWithSpaces>15008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2024-06-18T10:48:00Z</dcterms:created>
  <dcterms:modified xsi:type="dcterms:W3CDTF">2024-06-18T10:48:00Z</dcterms:modified>
</cp:coreProperties>
</file>