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0A" w:rsidRDefault="00F10344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AF0E0A" w:rsidRDefault="00F10344">
      <w:pPr>
        <w:jc w:val="center"/>
        <w:rPr>
          <w:b/>
          <w:sz w:val="28"/>
        </w:rPr>
      </w:pPr>
      <w:r>
        <w:rPr>
          <w:b/>
          <w:sz w:val="28"/>
        </w:rPr>
        <w:t xml:space="preserve"> публичных слушаний по отчету исполнения бюджета  Дергачевского  муниципального района за 2023 год </w:t>
      </w:r>
    </w:p>
    <w:p w:rsidR="00AF0E0A" w:rsidRDefault="00AF0E0A">
      <w:pPr>
        <w:jc w:val="center"/>
        <w:rPr>
          <w:b/>
          <w:sz w:val="28"/>
        </w:rPr>
      </w:pPr>
    </w:p>
    <w:p w:rsidR="00AF0E0A" w:rsidRDefault="00F10344">
      <w:pPr>
        <w:jc w:val="both"/>
        <w:rPr>
          <w:b/>
          <w:sz w:val="28"/>
        </w:rPr>
      </w:pPr>
      <w:r>
        <w:rPr>
          <w:b/>
          <w:sz w:val="28"/>
        </w:rPr>
        <w:t>15.04.2024г.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9.30 мин. </w:t>
      </w:r>
    </w:p>
    <w:p w:rsidR="00AF0E0A" w:rsidRDefault="00F10344">
      <w:pPr>
        <w:jc w:val="both"/>
        <w:rPr>
          <w:b/>
          <w:sz w:val="28"/>
        </w:rPr>
      </w:pPr>
      <w:r>
        <w:rPr>
          <w:b/>
          <w:sz w:val="28"/>
        </w:rPr>
        <w:t>Место проведения публичных слушаний:</w:t>
      </w:r>
    </w:p>
    <w:p w:rsidR="00AF0E0A" w:rsidRDefault="00F10344">
      <w:pPr>
        <w:jc w:val="both"/>
        <w:rPr>
          <w:sz w:val="28"/>
        </w:rPr>
      </w:pPr>
      <w:r>
        <w:rPr>
          <w:sz w:val="28"/>
        </w:rPr>
        <w:t>Администрация Дергачевского муниципального района, зал заседаний.</w:t>
      </w:r>
    </w:p>
    <w:p w:rsidR="00AF0E0A" w:rsidRDefault="00F10344">
      <w:pPr>
        <w:jc w:val="both"/>
        <w:rPr>
          <w:sz w:val="28"/>
        </w:rPr>
      </w:pPr>
      <w:r>
        <w:rPr>
          <w:b/>
          <w:sz w:val="28"/>
        </w:rPr>
        <w:t xml:space="preserve">Инициатор </w:t>
      </w:r>
      <w:r>
        <w:rPr>
          <w:b/>
          <w:sz w:val="28"/>
        </w:rPr>
        <w:t>проведения публичных слушаний:</w:t>
      </w:r>
      <w:r>
        <w:rPr>
          <w:sz w:val="28"/>
        </w:rPr>
        <w:t xml:space="preserve"> администрация Дергачевского муниципального района. </w:t>
      </w:r>
    </w:p>
    <w:p w:rsidR="00AF0E0A" w:rsidRDefault="00F10344">
      <w:pPr>
        <w:jc w:val="both"/>
        <w:rPr>
          <w:sz w:val="28"/>
        </w:rPr>
      </w:pPr>
      <w:r>
        <w:rPr>
          <w:b/>
          <w:sz w:val="28"/>
        </w:rPr>
        <w:t xml:space="preserve">Председательствующий: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Эдуард </w:t>
      </w:r>
      <w:proofErr w:type="spellStart"/>
      <w:r>
        <w:rPr>
          <w:sz w:val="28"/>
        </w:rPr>
        <w:t>Равильевич</w:t>
      </w:r>
      <w:proofErr w:type="spellEnd"/>
      <w:r>
        <w:rPr>
          <w:sz w:val="28"/>
        </w:rPr>
        <w:t xml:space="preserve">. </w:t>
      </w:r>
    </w:p>
    <w:p w:rsidR="00AF0E0A" w:rsidRDefault="00F10344">
      <w:pPr>
        <w:jc w:val="both"/>
        <w:rPr>
          <w:sz w:val="28"/>
        </w:rPr>
      </w:pPr>
      <w:r>
        <w:rPr>
          <w:b/>
          <w:sz w:val="28"/>
        </w:rPr>
        <w:t xml:space="preserve">Присутствуют: </w:t>
      </w:r>
      <w:r>
        <w:rPr>
          <w:sz w:val="28"/>
        </w:rPr>
        <w:t xml:space="preserve"> глава Дергачевского муниципального района С.Н. </w:t>
      </w:r>
      <w:proofErr w:type="spellStart"/>
      <w:r>
        <w:rPr>
          <w:sz w:val="28"/>
        </w:rPr>
        <w:t>Мурзаков</w:t>
      </w:r>
      <w:proofErr w:type="spellEnd"/>
      <w:r>
        <w:rPr>
          <w:sz w:val="28"/>
        </w:rPr>
        <w:t>, члены комиссии, депутаты Собрания, депутаты Совета</w:t>
      </w:r>
      <w:r>
        <w:rPr>
          <w:sz w:val="28"/>
        </w:rPr>
        <w:t xml:space="preserve"> городского поселения, главы муниципальных образований, члены общественных организаций, жители района. </w:t>
      </w:r>
    </w:p>
    <w:p w:rsidR="00AF0E0A" w:rsidRDefault="00F10344">
      <w:pPr>
        <w:ind w:firstLine="708"/>
        <w:jc w:val="both"/>
        <w:rPr>
          <w:sz w:val="28"/>
        </w:rPr>
      </w:pPr>
      <w:r>
        <w:rPr>
          <w:sz w:val="28"/>
        </w:rPr>
        <w:t>Всего присутствуют 53 человека. (Списки участников публичных слушаний прилагаются)</w:t>
      </w:r>
    </w:p>
    <w:p w:rsidR="00AF0E0A" w:rsidRDefault="00AF0E0A">
      <w:pPr>
        <w:jc w:val="center"/>
        <w:rPr>
          <w:b/>
          <w:sz w:val="28"/>
        </w:rPr>
      </w:pPr>
    </w:p>
    <w:p w:rsidR="00AF0E0A" w:rsidRDefault="00F10344">
      <w:pPr>
        <w:jc w:val="center"/>
        <w:rPr>
          <w:b/>
          <w:sz w:val="28"/>
        </w:rPr>
      </w:pPr>
      <w:r>
        <w:rPr>
          <w:b/>
          <w:sz w:val="28"/>
        </w:rPr>
        <w:t>Повестка дня</w:t>
      </w:r>
    </w:p>
    <w:p w:rsidR="00AF0E0A" w:rsidRDefault="00F10344">
      <w:pPr>
        <w:jc w:val="both"/>
        <w:rPr>
          <w:sz w:val="28"/>
        </w:rPr>
      </w:pPr>
      <w:r>
        <w:rPr>
          <w:sz w:val="28"/>
        </w:rPr>
        <w:t>1.Отчет об исполнении бюджета Дергачевского муниципальн</w:t>
      </w:r>
      <w:r>
        <w:rPr>
          <w:sz w:val="28"/>
        </w:rPr>
        <w:t xml:space="preserve">ого района за 2023 г.  </w:t>
      </w:r>
    </w:p>
    <w:p w:rsidR="00AF0E0A" w:rsidRDefault="00AF0E0A">
      <w:pPr>
        <w:jc w:val="both"/>
        <w:rPr>
          <w:sz w:val="28"/>
        </w:rPr>
      </w:pPr>
    </w:p>
    <w:p w:rsidR="00AF0E0A" w:rsidRDefault="00F10344">
      <w:pPr>
        <w:jc w:val="both"/>
        <w:rPr>
          <w:sz w:val="28"/>
        </w:rPr>
      </w:pPr>
      <w:r>
        <w:rPr>
          <w:b/>
          <w:sz w:val="28"/>
        </w:rPr>
        <w:t>Выступил</w:t>
      </w:r>
      <w:r>
        <w:rPr>
          <w:sz w:val="28"/>
        </w:rPr>
        <w:t xml:space="preserve">: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 </w:t>
      </w:r>
      <w:r>
        <w:rPr>
          <w:color w:val="000000" w:themeColor="text1"/>
          <w:sz w:val="28"/>
        </w:rPr>
        <w:t>В соответствии с Уставом Дергачевского муниципального района, Положением о публичных слушаниях</w:t>
      </w:r>
      <w:proofErr w:type="gramStart"/>
      <w:r>
        <w:rPr>
          <w:color w:val="000000" w:themeColor="text1"/>
          <w:sz w:val="28"/>
        </w:rPr>
        <w:t xml:space="preserve"> ,</w:t>
      </w:r>
      <w:proofErr w:type="gramEnd"/>
      <w:r>
        <w:rPr>
          <w:color w:val="000000" w:themeColor="text1"/>
          <w:sz w:val="28"/>
        </w:rPr>
        <w:t xml:space="preserve"> Положением о бюджетном процессе  сегодня проводятся слушания по исполнению бюджета Дергачевского муниципальног</w:t>
      </w:r>
      <w:r>
        <w:rPr>
          <w:color w:val="000000" w:themeColor="text1"/>
          <w:sz w:val="28"/>
        </w:rPr>
        <w:t xml:space="preserve">о района за 2023г. Решением № 41-267 от 25 марта  к рассмотрению принят   отчет об исполнении бюджета района за 2023г. Решением № 41-268 была назначена комиссия по подготовке и проведению данных </w:t>
      </w:r>
      <w:proofErr w:type="spellStart"/>
      <w:r>
        <w:rPr>
          <w:color w:val="000000" w:themeColor="text1"/>
          <w:sz w:val="28"/>
        </w:rPr>
        <w:t>слушаний</w:t>
      </w:r>
      <w:proofErr w:type="gramStart"/>
      <w:r>
        <w:rPr>
          <w:color w:val="000000" w:themeColor="text1"/>
          <w:sz w:val="28"/>
        </w:rPr>
        <w:t>.П</w:t>
      </w:r>
      <w:proofErr w:type="gramEnd"/>
      <w:r>
        <w:rPr>
          <w:color w:val="000000" w:themeColor="text1"/>
          <w:sz w:val="28"/>
        </w:rPr>
        <w:t>редседателем</w:t>
      </w:r>
      <w:proofErr w:type="spellEnd"/>
      <w:r>
        <w:rPr>
          <w:color w:val="000000" w:themeColor="text1"/>
          <w:sz w:val="28"/>
        </w:rPr>
        <w:t xml:space="preserve"> комиссии назначен </w:t>
      </w:r>
      <w:proofErr w:type="spellStart"/>
      <w:r>
        <w:rPr>
          <w:color w:val="000000" w:themeColor="text1"/>
          <w:sz w:val="28"/>
        </w:rPr>
        <w:t>Шамьюнов</w:t>
      </w:r>
      <w:proofErr w:type="spellEnd"/>
      <w:r>
        <w:rPr>
          <w:color w:val="000000" w:themeColor="text1"/>
          <w:sz w:val="28"/>
        </w:rPr>
        <w:t xml:space="preserve"> Э.Р.</w:t>
      </w:r>
    </w:p>
    <w:p w:rsidR="00AF0E0A" w:rsidRDefault="00F10344">
      <w:pPr>
        <w:pStyle w:val="1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t xml:space="preserve"> Проек</w:t>
      </w:r>
      <w:r>
        <w:rPr>
          <w:rFonts w:ascii="Times New Roman" w:hAnsi="Times New Roman"/>
          <w:b w:val="0"/>
          <w:color w:val="000000" w:themeColor="text1"/>
          <w:sz w:val="28"/>
        </w:rPr>
        <w:t>т отчета исполнения Бюджета Дергачевского муниципального района за 2023г. был размещен на официальном сайте администрации.  Информация о проведении Публичных слушаний, с  указанием даты, времени, места  проведения  была размещена на официальном сайте админ</w:t>
      </w:r>
      <w:r>
        <w:rPr>
          <w:rFonts w:ascii="Times New Roman" w:hAnsi="Times New Roman"/>
          <w:b w:val="0"/>
          <w:color w:val="000000" w:themeColor="text1"/>
          <w:sz w:val="28"/>
        </w:rPr>
        <w:t>истрации и опубликована в газете «Знамя труда».</w:t>
      </w:r>
    </w:p>
    <w:p w:rsidR="00AF0E0A" w:rsidRDefault="00F10344">
      <w:pPr>
        <w:rPr>
          <w:sz w:val="28"/>
        </w:rPr>
      </w:pPr>
      <w:r>
        <w:rPr>
          <w:sz w:val="28"/>
        </w:rPr>
        <w:t xml:space="preserve">          </w:t>
      </w:r>
      <w:r>
        <w:rPr>
          <w:rStyle w:val="11"/>
          <w:rFonts w:ascii="Times New Roman" w:hAnsi="Times New Roman"/>
          <w:b w:val="0"/>
          <w:color w:val="000000" w:themeColor="text1"/>
          <w:sz w:val="28"/>
        </w:rPr>
        <w:t>В комиссию по подготовке и проведению публичных слушаний</w:t>
      </w:r>
      <w:proofErr w:type="gramStart"/>
      <w:r>
        <w:rPr>
          <w:rStyle w:val="11"/>
          <w:rFonts w:ascii="Times New Roman" w:hAnsi="Times New Roman"/>
          <w:b w:val="0"/>
          <w:color w:val="000000" w:themeColor="text1"/>
          <w:sz w:val="28"/>
        </w:rPr>
        <w:t xml:space="preserve">  ,</w:t>
      </w:r>
      <w:proofErr w:type="gramEnd"/>
      <w:r>
        <w:rPr>
          <w:rStyle w:val="11"/>
          <w:rFonts w:ascii="Times New Roman" w:hAnsi="Times New Roman"/>
          <w:b w:val="0"/>
          <w:color w:val="000000" w:themeColor="text1"/>
          <w:sz w:val="28"/>
        </w:rPr>
        <w:t xml:space="preserve"> от жителей поселка,   письменных и устных  заявлений не поступало.  На заседании комиссии , 10 апреля, с подробными разъяснениями по испол</w:t>
      </w:r>
      <w:r>
        <w:rPr>
          <w:rStyle w:val="11"/>
          <w:rFonts w:ascii="Times New Roman" w:hAnsi="Times New Roman"/>
          <w:b w:val="0"/>
          <w:color w:val="000000" w:themeColor="text1"/>
          <w:sz w:val="28"/>
        </w:rPr>
        <w:t xml:space="preserve">нению бюджета,  </w:t>
      </w:r>
      <w:r>
        <w:rPr>
          <w:sz w:val="28"/>
        </w:rPr>
        <w:t xml:space="preserve">была заслушана Татьяна Михайловна </w:t>
      </w:r>
      <w:proofErr w:type="spellStart"/>
      <w:r>
        <w:rPr>
          <w:sz w:val="28"/>
        </w:rPr>
        <w:t>Бабошкина</w:t>
      </w:r>
      <w:proofErr w:type="spellEnd"/>
      <w:r>
        <w:rPr>
          <w:sz w:val="28"/>
        </w:rPr>
        <w:t xml:space="preserve">. начальник финансового управления. </w:t>
      </w:r>
    </w:p>
    <w:p w:rsidR="00AF0E0A" w:rsidRDefault="00F10344">
      <w:pPr>
        <w:rPr>
          <w:sz w:val="28"/>
        </w:rPr>
      </w:pPr>
      <w:r>
        <w:rPr>
          <w:sz w:val="28"/>
        </w:rPr>
        <w:t>На все возникшие вопросы, от членов комиссии, Татьяна Михайловна дала подробные ответы.</w:t>
      </w:r>
    </w:p>
    <w:p w:rsidR="00AF0E0A" w:rsidRDefault="00F10344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Э.Р.. он отметил, что за отведенный  период  времени предложен</w:t>
      </w:r>
      <w:r>
        <w:rPr>
          <w:sz w:val="28"/>
        </w:rPr>
        <w:t xml:space="preserve">ий и аргументированных замечаний от жителей района в  </w:t>
      </w:r>
      <w:r>
        <w:rPr>
          <w:sz w:val="28"/>
        </w:rPr>
        <w:lastRenderedPageBreak/>
        <w:t>комиссию по  подготовке и проведению публичных слушаний не поступало. Исполнение бюджета района рассматривался членами  комиссий 10 апреля 2024г. На все заданные вопросы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члены комиссии получили подроб</w:t>
      </w:r>
      <w:r>
        <w:rPr>
          <w:sz w:val="28"/>
        </w:rPr>
        <w:t>ные ответы.</w:t>
      </w:r>
    </w:p>
    <w:p w:rsidR="00AF0E0A" w:rsidRDefault="00F10344">
      <w:pPr>
        <w:ind w:left="-540"/>
        <w:jc w:val="both"/>
        <w:rPr>
          <w:sz w:val="28"/>
        </w:rPr>
      </w:pPr>
      <w:r>
        <w:rPr>
          <w:sz w:val="28"/>
        </w:rPr>
        <w:t xml:space="preserve">   Получено экспертное заключение  контрольно счетного органа района.</w:t>
      </w:r>
    </w:p>
    <w:p w:rsidR="00AF0E0A" w:rsidRDefault="00F10344">
      <w:pPr>
        <w:ind w:left="-540"/>
        <w:jc w:val="both"/>
        <w:rPr>
          <w:sz w:val="28"/>
        </w:rPr>
      </w:pPr>
      <w:r>
        <w:rPr>
          <w:b/>
          <w:sz w:val="28"/>
        </w:rPr>
        <w:t xml:space="preserve">Слушали: </w:t>
      </w:r>
      <w:proofErr w:type="spellStart"/>
      <w:r>
        <w:rPr>
          <w:sz w:val="28"/>
        </w:rPr>
        <w:t>Бабошкину</w:t>
      </w:r>
      <w:proofErr w:type="spellEnd"/>
      <w:r>
        <w:rPr>
          <w:sz w:val="28"/>
        </w:rPr>
        <w:t xml:space="preserve"> Татьяну Михайловну начальника финансового управления администрации Дергачевского муниципального района</w:t>
      </w:r>
      <w:proofErr w:type="gramStart"/>
      <w:r>
        <w:rPr>
          <w:sz w:val="28"/>
        </w:rPr>
        <w:t xml:space="preserve"> .</w:t>
      </w:r>
      <w:proofErr w:type="gramEnd"/>
    </w:p>
    <w:p w:rsidR="00AF0E0A" w:rsidRDefault="00F10344">
      <w:pPr>
        <w:jc w:val="both"/>
        <w:rPr>
          <w:sz w:val="28"/>
        </w:rPr>
      </w:pPr>
      <w:r>
        <w:rPr>
          <w:sz w:val="28"/>
        </w:rPr>
        <w:t>(Информация прилагается)</w:t>
      </w:r>
    </w:p>
    <w:p w:rsidR="00AF0E0A" w:rsidRDefault="00F10344">
      <w:pPr>
        <w:ind w:left="-540"/>
        <w:jc w:val="both"/>
        <w:rPr>
          <w:sz w:val="28"/>
        </w:rPr>
      </w:pPr>
      <w:r>
        <w:rPr>
          <w:sz w:val="28"/>
          <w:highlight w:val="yellow"/>
        </w:rPr>
        <w:t xml:space="preserve"> 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Председательствующий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Ша</w:t>
      </w:r>
      <w:r>
        <w:rPr>
          <w:b/>
          <w:sz w:val="28"/>
        </w:rPr>
        <w:t>мьюнов</w:t>
      </w:r>
      <w:proofErr w:type="spellEnd"/>
      <w:r>
        <w:rPr>
          <w:b/>
          <w:sz w:val="28"/>
        </w:rPr>
        <w:t xml:space="preserve"> Э.Р. </w:t>
      </w:r>
      <w:r>
        <w:rPr>
          <w:sz w:val="28"/>
        </w:rPr>
        <w:t xml:space="preserve">У кого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будут предложения?</w:t>
      </w:r>
    </w:p>
    <w:p w:rsidR="00AF0E0A" w:rsidRDefault="00F10344">
      <w:pPr>
        <w:pStyle w:val="a7"/>
        <w:jc w:val="both"/>
        <w:rPr>
          <w:rFonts w:ascii="Times New Roman" w:hAnsi="Times New Roman"/>
          <w:sz w:val="28"/>
        </w:rPr>
      </w:pPr>
      <w:r>
        <w:rPr>
          <w:sz w:val="28"/>
        </w:rPr>
        <w:t>Предложение, поступившее от Евтеевой В.В.об одобрении  отчета бюджета за 2023 год</w:t>
      </w:r>
      <w:r>
        <w:rPr>
          <w:rFonts w:ascii="Times New Roman" w:hAnsi="Times New Roman"/>
          <w:sz w:val="28"/>
        </w:rPr>
        <w:t xml:space="preserve">.                                       </w:t>
      </w:r>
    </w:p>
    <w:p w:rsidR="00AF0E0A" w:rsidRDefault="00F10344">
      <w:pPr>
        <w:pStyle w:val="a7"/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sz w:val="28"/>
        </w:rPr>
        <w:tab/>
        <w:t xml:space="preserve">За утверждение отчета об исполнении бюджета Дергачевского муниципального района за </w:t>
      </w:r>
      <w:r>
        <w:rPr>
          <w:sz w:val="28"/>
        </w:rPr>
        <w:t>2023г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юджета голосовали: </w:t>
      </w:r>
    </w:p>
    <w:p w:rsidR="00AF0E0A" w:rsidRDefault="00F10344">
      <w:pPr>
        <w:ind w:left="-540" w:firstLine="1248"/>
        <w:jc w:val="both"/>
        <w:rPr>
          <w:sz w:val="28"/>
        </w:rPr>
      </w:pPr>
      <w:r>
        <w:rPr>
          <w:sz w:val="28"/>
        </w:rPr>
        <w:t xml:space="preserve">"за" - единогласно  53 </w:t>
      </w:r>
      <w:proofErr w:type="spellStart"/>
      <w:r>
        <w:rPr>
          <w:sz w:val="28"/>
        </w:rPr>
        <w:t>человк</w:t>
      </w:r>
      <w:proofErr w:type="spellEnd"/>
    </w:p>
    <w:p w:rsidR="00AF0E0A" w:rsidRDefault="00F10344">
      <w:pPr>
        <w:ind w:left="-540" w:firstLine="1248"/>
        <w:jc w:val="both"/>
        <w:rPr>
          <w:sz w:val="28"/>
        </w:rPr>
      </w:pPr>
      <w:r>
        <w:rPr>
          <w:sz w:val="28"/>
        </w:rPr>
        <w:t xml:space="preserve"> " против" – нет</w:t>
      </w:r>
    </w:p>
    <w:p w:rsidR="00AF0E0A" w:rsidRDefault="00F10344">
      <w:pPr>
        <w:ind w:left="-540" w:firstLine="1248"/>
        <w:jc w:val="both"/>
        <w:rPr>
          <w:sz w:val="28"/>
        </w:rPr>
      </w:pPr>
      <w:r>
        <w:rPr>
          <w:sz w:val="28"/>
        </w:rPr>
        <w:t>Выступила Прокофьева И.В.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зачитала текст Заключения)</w:t>
      </w:r>
    </w:p>
    <w:p w:rsidR="00AF0E0A" w:rsidRDefault="00F10344">
      <w:pPr>
        <w:ind w:left="-709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AF0E0A" w:rsidRDefault="00F10344">
      <w:pPr>
        <w:ind w:left="-709"/>
        <w:jc w:val="center"/>
        <w:rPr>
          <w:b/>
          <w:sz w:val="28"/>
        </w:rPr>
      </w:pPr>
      <w:r>
        <w:rPr>
          <w:b/>
          <w:sz w:val="28"/>
        </w:rPr>
        <w:t xml:space="preserve">публичных слушаний  по исполнению бюджета  </w:t>
      </w:r>
    </w:p>
    <w:p w:rsidR="00AF0E0A" w:rsidRDefault="00F10344">
      <w:pPr>
        <w:ind w:left="-709"/>
        <w:jc w:val="center"/>
        <w:rPr>
          <w:b/>
          <w:sz w:val="28"/>
        </w:rPr>
      </w:pPr>
      <w:r>
        <w:rPr>
          <w:b/>
          <w:sz w:val="28"/>
        </w:rPr>
        <w:t>Дергачевского     муниципального района за 2023г.</w:t>
      </w:r>
    </w:p>
    <w:p w:rsidR="00AF0E0A" w:rsidRDefault="00F10344">
      <w:pPr>
        <w:ind w:left="-709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sz w:val="28"/>
        </w:rPr>
        <w:t xml:space="preserve">На публичных </w:t>
      </w:r>
      <w:r>
        <w:rPr>
          <w:sz w:val="28"/>
        </w:rPr>
        <w:t>слушаниях по проекту решения по исполнению бюджета   Дергачевского муниципального района за 2023г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рисутствовали 53 человека: депутаты Собрания, депутаты городского поселения, руководители, члены  трудовых коллективов,  члены общественных организаций.</w:t>
      </w:r>
    </w:p>
    <w:p w:rsidR="00AF0E0A" w:rsidRDefault="00F10344">
      <w:pPr>
        <w:ind w:left="-709" w:firstLine="708"/>
        <w:jc w:val="both"/>
        <w:rPr>
          <w:sz w:val="28"/>
        </w:rPr>
      </w:pPr>
      <w:r>
        <w:rPr>
          <w:sz w:val="28"/>
        </w:rPr>
        <w:t>Иниц</w:t>
      </w:r>
      <w:r>
        <w:rPr>
          <w:sz w:val="28"/>
        </w:rPr>
        <w:t xml:space="preserve">иатор проведения публичных слушаний  администрация Дергачевского муниципального района.  </w:t>
      </w:r>
    </w:p>
    <w:p w:rsidR="00AF0E0A" w:rsidRDefault="00F10344">
      <w:pPr>
        <w:ind w:left="-709" w:firstLine="708"/>
        <w:jc w:val="both"/>
        <w:rPr>
          <w:sz w:val="28"/>
        </w:rPr>
      </w:pPr>
      <w:r>
        <w:rPr>
          <w:sz w:val="28"/>
        </w:rPr>
        <w:t>Решение Собрания Дергачевского муниципального района  о принятии к рассмотрению проекта  было размещено (обнародовано) в районной газете «Знамя труда» и на сайте адми</w:t>
      </w:r>
      <w:r>
        <w:rPr>
          <w:sz w:val="28"/>
        </w:rPr>
        <w:t xml:space="preserve">нистрации Дергачевского муниципального района. </w:t>
      </w:r>
    </w:p>
    <w:p w:rsidR="00AF0E0A" w:rsidRDefault="00F10344">
      <w:pPr>
        <w:ind w:left="-709" w:firstLine="708"/>
        <w:jc w:val="both"/>
        <w:rPr>
          <w:sz w:val="28"/>
        </w:rPr>
      </w:pPr>
      <w:r>
        <w:rPr>
          <w:sz w:val="28"/>
        </w:rPr>
        <w:t>Место проведения публичных слушаний: здание администрации ул.М.Горького №4,  15 апреля 2024 г. в 9.30 ч.</w:t>
      </w:r>
    </w:p>
    <w:p w:rsidR="00AF0E0A" w:rsidRDefault="00F10344">
      <w:pPr>
        <w:ind w:left="-709"/>
        <w:jc w:val="both"/>
        <w:rPr>
          <w:sz w:val="28"/>
        </w:rPr>
      </w:pPr>
      <w:r>
        <w:rPr>
          <w:sz w:val="28"/>
        </w:rPr>
        <w:tab/>
        <w:t>Протокол публичных слушаний по исполнению бюджета Дергачевского муниципального района за 2023г. от 15.</w:t>
      </w:r>
      <w:r>
        <w:rPr>
          <w:sz w:val="28"/>
        </w:rPr>
        <w:t>04.2024 г.</w:t>
      </w:r>
    </w:p>
    <w:p w:rsidR="00AF0E0A" w:rsidRDefault="00F10344">
      <w:pPr>
        <w:ind w:left="-709"/>
        <w:jc w:val="both"/>
        <w:rPr>
          <w:sz w:val="28"/>
        </w:rPr>
      </w:pPr>
      <w:r>
        <w:rPr>
          <w:sz w:val="28"/>
        </w:rPr>
        <w:tab/>
        <w:t xml:space="preserve">           Обсудив отчет по исполнению бюджета  Дергачевского муниципального района за 2023г. участники публичных слушаний решили:</w:t>
      </w:r>
    </w:p>
    <w:p w:rsidR="00AF0E0A" w:rsidRDefault="00F10344">
      <w:pPr>
        <w:ind w:left="-709"/>
        <w:jc w:val="both"/>
        <w:rPr>
          <w:sz w:val="28"/>
        </w:rPr>
      </w:pPr>
      <w:r>
        <w:rPr>
          <w:sz w:val="28"/>
        </w:rPr>
        <w:tab/>
        <w:t>1.Одобрить отчет по исполнению бюджета Дергачевского муниципального района за 2023г:</w:t>
      </w:r>
    </w:p>
    <w:p w:rsidR="00AF0E0A" w:rsidRDefault="00F10344">
      <w:pPr>
        <w:ind w:left="-709"/>
        <w:jc w:val="both"/>
        <w:rPr>
          <w:sz w:val="28"/>
        </w:rPr>
      </w:pPr>
      <w:r>
        <w:rPr>
          <w:sz w:val="28"/>
        </w:rPr>
        <w:t xml:space="preserve">            по доходам 668 </w:t>
      </w:r>
      <w:r>
        <w:rPr>
          <w:sz w:val="28"/>
        </w:rPr>
        <w:t xml:space="preserve">236 877,60 </w:t>
      </w:r>
      <w:proofErr w:type="spellStart"/>
      <w:proofErr w:type="gramStart"/>
      <w:r>
        <w:rPr>
          <w:sz w:val="28"/>
        </w:rPr>
        <w:t>тыс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AF0E0A" w:rsidRDefault="00F10344">
      <w:pPr>
        <w:ind w:left="-709"/>
        <w:jc w:val="both"/>
        <w:rPr>
          <w:sz w:val="28"/>
        </w:rPr>
      </w:pPr>
      <w:r>
        <w:rPr>
          <w:sz w:val="28"/>
        </w:rPr>
        <w:t xml:space="preserve">            по расходам 667 640 596,86 </w:t>
      </w:r>
      <w:proofErr w:type="spellStart"/>
      <w:proofErr w:type="gramStart"/>
      <w:r>
        <w:rPr>
          <w:sz w:val="28"/>
        </w:rPr>
        <w:t>тыс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AF0E0A" w:rsidRDefault="00F10344">
      <w:pPr>
        <w:ind w:left="-709"/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  + 596 280,74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</w:p>
    <w:p w:rsidR="00AF0E0A" w:rsidRDefault="00F10344">
      <w:pPr>
        <w:ind w:left="-540" w:firstLine="1248"/>
        <w:jc w:val="both"/>
        <w:rPr>
          <w:sz w:val="28"/>
        </w:rPr>
      </w:pPr>
      <w:r>
        <w:rPr>
          <w:sz w:val="28"/>
        </w:rPr>
        <w:t>2.Направить заключение публичных слушаний депутатам Собрания  Дергачевского муниципального района Саратовской области для учета мнения уч</w:t>
      </w:r>
      <w:r>
        <w:rPr>
          <w:sz w:val="28"/>
        </w:rPr>
        <w:t xml:space="preserve">астников публичных слушаний,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принятия реше</w:t>
      </w:r>
      <w:r w:rsidR="0083551A">
        <w:rPr>
          <w:sz w:val="28"/>
        </w:rPr>
        <w:t>ния</w:t>
      </w:r>
      <w:r>
        <w:rPr>
          <w:sz w:val="28"/>
        </w:rPr>
        <w:t xml:space="preserve">                              </w:t>
      </w:r>
    </w:p>
    <w:p w:rsidR="00AF0E0A" w:rsidRDefault="00F10344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F0E0A" w:rsidRDefault="00AF0E0A">
      <w:pPr>
        <w:ind w:left="-540" w:firstLine="1248"/>
        <w:jc w:val="both"/>
        <w:rPr>
          <w:sz w:val="28"/>
        </w:rPr>
      </w:pPr>
    </w:p>
    <w:p w:rsidR="00AF0E0A" w:rsidRDefault="00F10344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на публичных слушаниях    </w:t>
      </w:r>
      <w:proofErr w:type="spellStart"/>
      <w:r>
        <w:rPr>
          <w:b/>
          <w:sz w:val="28"/>
        </w:rPr>
        <w:t>Э.Р.Шамьюнов</w:t>
      </w:r>
      <w:proofErr w:type="spellEnd"/>
      <w:r>
        <w:rPr>
          <w:b/>
          <w:sz w:val="28"/>
        </w:rPr>
        <w:t>.</w:t>
      </w:r>
    </w:p>
    <w:p w:rsidR="00AF0E0A" w:rsidRDefault="00F10344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AF0E0A">
      <w:pPr>
        <w:jc w:val="both"/>
        <w:rPr>
          <w:b/>
          <w:sz w:val="28"/>
        </w:rPr>
      </w:pPr>
    </w:p>
    <w:p w:rsidR="00AF0E0A" w:rsidRDefault="00F10344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AF0E0A" w:rsidSect="00AF0E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E0A"/>
    <w:rsid w:val="0083551A"/>
    <w:rsid w:val="00AF0E0A"/>
    <w:rsid w:val="00F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0E0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F0E0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F0E0A"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F0E0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F0E0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F0E0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0E0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F0E0A"/>
    <w:pPr>
      <w:ind w:left="200"/>
    </w:pPr>
  </w:style>
  <w:style w:type="character" w:customStyle="1" w:styleId="22">
    <w:name w:val="Оглавление 2 Знак"/>
    <w:link w:val="21"/>
    <w:rsid w:val="00AF0E0A"/>
  </w:style>
  <w:style w:type="paragraph" w:styleId="41">
    <w:name w:val="toc 4"/>
    <w:next w:val="a"/>
    <w:link w:val="42"/>
    <w:uiPriority w:val="39"/>
    <w:rsid w:val="00AF0E0A"/>
    <w:pPr>
      <w:ind w:left="600"/>
    </w:pPr>
  </w:style>
  <w:style w:type="character" w:customStyle="1" w:styleId="42">
    <w:name w:val="Оглавление 4 Знак"/>
    <w:link w:val="41"/>
    <w:rsid w:val="00AF0E0A"/>
  </w:style>
  <w:style w:type="paragraph" w:customStyle="1" w:styleId="a3">
    <w:name w:val="Òåêñò äîêóìåíòà"/>
    <w:basedOn w:val="a"/>
    <w:link w:val="a4"/>
    <w:rsid w:val="00AF0E0A"/>
    <w:pPr>
      <w:ind w:firstLine="720"/>
      <w:jc w:val="both"/>
    </w:pPr>
    <w:rPr>
      <w:sz w:val="28"/>
    </w:rPr>
  </w:style>
  <w:style w:type="character" w:customStyle="1" w:styleId="a4">
    <w:name w:val="Òåêñò äîêóìåíòà"/>
    <w:basedOn w:val="1"/>
    <w:link w:val="a3"/>
    <w:rsid w:val="00AF0E0A"/>
    <w:rPr>
      <w:sz w:val="28"/>
    </w:rPr>
  </w:style>
  <w:style w:type="paragraph" w:styleId="a5">
    <w:name w:val="Body Text Indent"/>
    <w:basedOn w:val="a"/>
    <w:link w:val="a6"/>
    <w:rsid w:val="00AF0E0A"/>
    <w:pPr>
      <w:ind w:left="-540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F0E0A"/>
    <w:rPr>
      <w:sz w:val="28"/>
    </w:rPr>
  </w:style>
  <w:style w:type="paragraph" w:styleId="6">
    <w:name w:val="toc 6"/>
    <w:next w:val="a"/>
    <w:link w:val="60"/>
    <w:uiPriority w:val="39"/>
    <w:rsid w:val="00AF0E0A"/>
    <w:pPr>
      <w:ind w:left="1000"/>
    </w:pPr>
  </w:style>
  <w:style w:type="character" w:customStyle="1" w:styleId="60">
    <w:name w:val="Оглавление 6 Знак"/>
    <w:link w:val="6"/>
    <w:rsid w:val="00AF0E0A"/>
  </w:style>
  <w:style w:type="paragraph" w:styleId="7">
    <w:name w:val="toc 7"/>
    <w:next w:val="a"/>
    <w:link w:val="70"/>
    <w:uiPriority w:val="39"/>
    <w:rsid w:val="00AF0E0A"/>
    <w:pPr>
      <w:ind w:left="1200"/>
    </w:pPr>
  </w:style>
  <w:style w:type="character" w:customStyle="1" w:styleId="70">
    <w:name w:val="Оглавление 7 Знак"/>
    <w:link w:val="7"/>
    <w:rsid w:val="00AF0E0A"/>
  </w:style>
  <w:style w:type="paragraph" w:customStyle="1" w:styleId="12">
    <w:name w:val="Основной шрифт абзаца1"/>
    <w:link w:val="3"/>
    <w:rsid w:val="00AF0E0A"/>
  </w:style>
  <w:style w:type="character" w:customStyle="1" w:styleId="30">
    <w:name w:val="Заголовок 3 Знак"/>
    <w:link w:val="3"/>
    <w:rsid w:val="00AF0E0A"/>
    <w:rPr>
      <w:rFonts w:ascii="XO Thames" w:hAnsi="XO Thames"/>
      <w:b/>
      <w:i/>
      <w:color w:val="000000"/>
    </w:rPr>
  </w:style>
  <w:style w:type="paragraph" w:styleId="a7">
    <w:name w:val="No Spacing"/>
    <w:link w:val="a8"/>
    <w:rsid w:val="00AF0E0A"/>
    <w:pPr>
      <w:spacing w:after="0" w:line="240" w:lineRule="auto"/>
    </w:pPr>
  </w:style>
  <w:style w:type="character" w:customStyle="1" w:styleId="a8">
    <w:name w:val="Без интервала Знак"/>
    <w:link w:val="a7"/>
    <w:rsid w:val="00AF0E0A"/>
  </w:style>
  <w:style w:type="paragraph" w:styleId="a9">
    <w:name w:val="List Paragraph"/>
    <w:basedOn w:val="a"/>
    <w:link w:val="aa"/>
    <w:rsid w:val="00AF0E0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AF0E0A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AF0E0A"/>
    <w:pPr>
      <w:ind w:left="400"/>
    </w:pPr>
  </w:style>
  <w:style w:type="character" w:customStyle="1" w:styleId="32">
    <w:name w:val="Оглавление 3 Знак"/>
    <w:link w:val="31"/>
    <w:rsid w:val="00AF0E0A"/>
  </w:style>
  <w:style w:type="paragraph" w:customStyle="1" w:styleId="ConsPlusNormal">
    <w:name w:val="ConsPlusNormal"/>
    <w:link w:val="ConsPlusNormal0"/>
    <w:rsid w:val="00AF0E0A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F0E0A"/>
    <w:rPr>
      <w:rFonts w:ascii="Arial" w:hAnsi="Arial"/>
      <w:sz w:val="20"/>
    </w:rPr>
  </w:style>
  <w:style w:type="character" w:customStyle="1" w:styleId="50">
    <w:name w:val="Заголовок 5 Знак"/>
    <w:link w:val="5"/>
    <w:rsid w:val="00AF0E0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F0E0A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AF0E0A"/>
    <w:rPr>
      <w:color w:val="0000FF"/>
      <w:u w:val="single"/>
    </w:rPr>
  </w:style>
  <w:style w:type="character" w:styleId="ab">
    <w:name w:val="Hyperlink"/>
    <w:link w:val="13"/>
    <w:rsid w:val="00AF0E0A"/>
    <w:rPr>
      <w:color w:val="0000FF"/>
      <w:u w:val="single"/>
    </w:rPr>
  </w:style>
  <w:style w:type="paragraph" w:customStyle="1" w:styleId="Footnote">
    <w:name w:val="Footnote"/>
    <w:link w:val="Footnote0"/>
    <w:rsid w:val="00AF0E0A"/>
    <w:rPr>
      <w:rFonts w:ascii="XO Thames" w:hAnsi="XO Thames"/>
    </w:rPr>
  </w:style>
  <w:style w:type="character" w:customStyle="1" w:styleId="Footnote0">
    <w:name w:val="Footnote"/>
    <w:link w:val="Footnote"/>
    <w:rsid w:val="00AF0E0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F0E0A"/>
    <w:rPr>
      <w:rFonts w:ascii="XO Thames" w:hAnsi="XO Thames"/>
      <w:b/>
    </w:rPr>
  </w:style>
  <w:style w:type="character" w:customStyle="1" w:styleId="15">
    <w:name w:val="Оглавление 1 Знак"/>
    <w:link w:val="14"/>
    <w:rsid w:val="00AF0E0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F0E0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F0E0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F0E0A"/>
    <w:pPr>
      <w:ind w:left="1600"/>
    </w:pPr>
  </w:style>
  <w:style w:type="character" w:customStyle="1" w:styleId="90">
    <w:name w:val="Оглавление 9 Знак"/>
    <w:link w:val="9"/>
    <w:rsid w:val="00AF0E0A"/>
  </w:style>
  <w:style w:type="paragraph" w:styleId="8">
    <w:name w:val="toc 8"/>
    <w:next w:val="a"/>
    <w:link w:val="80"/>
    <w:uiPriority w:val="39"/>
    <w:rsid w:val="00AF0E0A"/>
    <w:pPr>
      <w:ind w:left="1400"/>
    </w:pPr>
  </w:style>
  <w:style w:type="character" w:customStyle="1" w:styleId="80">
    <w:name w:val="Оглавление 8 Знак"/>
    <w:link w:val="8"/>
    <w:rsid w:val="00AF0E0A"/>
  </w:style>
  <w:style w:type="paragraph" w:customStyle="1" w:styleId="ac">
    <w:name w:val="Текст документа"/>
    <w:basedOn w:val="a"/>
    <w:link w:val="ad"/>
    <w:rsid w:val="00AF0E0A"/>
    <w:pPr>
      <w:ind w:firstLine="720"/>
      <w:jc w:val="both"/>
    </w:pPr>
    <w:rPr>
      <w:sz w:val="28"/>
    </w:rPr>
  </w:style>
  <w:style w:type="character" w:customStyle="1" w:styleId="ad">
    <w:name w:val="Текст документа"/>
    <w:basedOn w:val="1"/>
    <w:link w:val="ac"/>
    <w:rsid w:val="00AF0E0A"/>
    <w:rPr>
      <w:sz w:val="28"/>
    </w:rPr>
  </w:style>
  <w:style w:type="paragraph" w:styleId="51">
    <w:name w:val="toc 5"/>
    <w:next w:val="a"/>
    <w:link w:val="52"/>
    <w:uiPriority w:val="39"/>
    <w:rsid w:val="00AF0E0A"/>
    <w:pPr>
      <w:ind w:left="800"/>
    </w:pPr>
  </w:style>
  <w:style w:type="character" w:customStyle="1" w:styleId="52">
    <w:name w:val="Оглавление 5 Знак"/>
    <w:link w:val="51"/>
    <w:rsid w:val="00AF0E0A"/>
  </w:style>
  <w:style w:type="paragraph" w:styleId="ae">
    <w:name w:val="Balloon Text"/>
    <w:basedOn w:val="a"/>
    <w:link w:val="af"/>
    <w:rsid w:val="00AF0E0A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AF0E0A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rsid w:val="00AF0E0A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AF0E0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F0E0A"/>
    <w:pPr>
      <w:ind w:left="1800"/>
    </w:pPr>
  </w:style>
  <w:style w:type="character" w:customStyle="1" w:styleId="toc100">
    <w:name w:val="toc 10"/>
    <w:link w:val="toc10"/>
    <w:rsid w:val="00AF0E0A"/>
  </w:style>
  <w:style w:type="paragraph" w:styleId="af2">
    <w:name w:val="Title"/>
    <w:next w:val="a"/>
    <w:link w:val="af3"/>
    <w:uiPriority w:val="10"/>
    <w:qFormat/>
    <w:rsid w:val="00AF0E0A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AF0E0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F0E0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AF0E0A"/>
    <w:rPr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2024-06-28T08:27:00Z</dcterms:created>
  <dcterms:modified xsi:type="dcterms:W3CDTF">2024-06-28T08:27:00Z</dcterms:modified>
</cp:coreProperties>
</file>