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2B" w:rsidRPr="00FB1FE1" w:rsidRDefault="004C4449" w:rsidP="00FB1FE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1F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94C68" w:rsidRPr="00FB1FE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1FE1">
        <w:rPr>
          <w:rFonts w:ascii="Times New Roman" w:hAnsi="Times New Roman" w:cs="Times New Roman"/>
          <w:sz w:val="28"/>
          <w:szCs w:val="28"/>
        </w:rPr>
        <w:t xml:space="preserve"> </w:t>
      </w:r>
      <w:r w:rsidR="008D022B" w:rsidRPr="00FB1FE1">
        <w:rPr>
          <w:rFonts w:ascii="Times New Roman" w:hAnsi="Times New Roman" w:cs="Times New Roman"/>
          <w:sz w:val="28"/>
          <w:szCs w:val="28"/>
        </w:rPr>
        <w:t>«Утверждаю»:</w:t>
      </w:r>
    </w:p>
    <w:p w:rsidR="008D022B" w:rsidRPr="00FB1FE1" w:rsidRDefault="004C4449" w:rsidP="00FB1FE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1F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94C68" w:rsidRPr="00FB1FE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1FE1">
        <w:rPr>
          <w:rFonts w:ascii="Times New Roman" w:hAnsi="Times New Roman" w:cs="Times New Roman"/>
          <w:sz w:val="28"/>
          <w:szCs w:val="28"/>
        </w:rPr>
        <w:t xml:space="preserve"> </w:t>
      </w:r>
      <w:r w:rsidR="008D022B" w:rsidRPr="00FB1FE1">
        <w:rPr>
          <w:rFonts w:ascii="Times New Roman" w:hAnsi="Times New Roman" w:cs="Times New Roman"/>
          <w:sz w:val="28"/>
          <w:szCs w:val="28"/>
        </w:rPr>
        <w:t xml:space="preserve">Глава Дергачевского </w:t>
      </w:r>
    </w:p>
    <w:p w:rsidR="008D022B" w:rsidRPr="00FB1FE1" w:rsidRDefault="004C4449" w:rsidP="00FB1FE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1F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94C68" w:rsidRPr="00FB1FE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D022B" w:rsidRPr="00FB1FE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64956" w:rsidRPr="00FB1FE1" w:rsidRDefault="004C4449" w:rsidP="00FB1FE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1F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___</w:t>
      </w:r>
      <w:r w:rsidR="008D022B" w:rsidRPr="00FB1FE1">
        <w:rPr>
          <w:rFonts w:ascii="Times New Roman" w:hAnsi="Times New Roman" w:cs="Times New Roman"/>
          <w:sz w:val="28"/>
          <w:szCs w:val="28"/>
        </w:rPr>
        <w:t>___________ С.Н. Мурзаков</w:t>
      </w:r>
    </w:p>
    <w:p w:rsidR="00864956" w:rsidRPr="00FB1FE1" w:rsidRDefault="00864956" w:rsidP="00FB1FE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64956" w:rsidRPr="00FB1FE1" w:rsidRDefault="00864956" w:rsidP="00FB1FE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64956" w:rsidRPr="00FB1FE1" w:rsidRDefault="00864956" w:rsidP="00FB1FE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FE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12262" w:rsidRPr="00FB1FE1" w:rsidRDefault="00864956" w:rsidP="00FB1FE1">
      <w:pPr>
        <w:spacing w:after="0" w:line="0" w:lineRule="atLeast"/>
        <w:ind w:right="-3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B1F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проведении районного конкурса рисунков </w:t>
      </w:r>
      <w:r w:rsidR="00512262" w:rsidRPr="00FB1F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«Белая Ромашка!» </w:t>
      </w:r>
      <w:proofErr w:type="gramStart"/>
      <w:r w:rsidR="00512262" w:rsidRPr="00FB1F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приуроченный</w:t>
      </w:r>
      <w:proofErr w:type="gramEnd"/>
      <w:r w:rsidR="00512262" w:rsidRPr="00FB1F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 Всемирному дню борьбы с туберкулезом.</w:t>
      </w:r>
    </w:p>
    <w:p w:rsidR="00512262" w:rsidRPr="00FB1FE1" w:rsidRDefault="00512262" w:rsidP="00FB1FE1">
      <w:pPr>
        <w:spacing w:after="0" w:line="0" w:lineRule="atLeast"/>
        <w:ind w:right="-3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2262" w:rsidRPr="00FB1FE1" w:rsidRDefault="00512262" w:rsidP="00FB1FE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FE1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512262" w:rsidRPr="00FB1FE1" w:rsidRDefault="00512262" w:rsidP="00FB1FE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1FE1">
        <w:rPr>
          <w:rFonts w:ascii="Times New Roman" w:hAnsi="Times New Roman" w:cs="Times New Roman"/>
          <w:sz w:val="28"/>
          <w:szCs w:val="28"/>
        </w:rPr>
        <w:t>1.1. Положение о Конкурсе рисунка «Белая  Ромашка!»  (далее - Конкурс),  приуроченного к месячнику борьбы с туберкулёзом регламентирует порядок и условия организации и проведения конкурса среди детей, и подростков  проживающих на территории Дергачевского муниципального района.</w:t>
      </w:r>
    </w:p>
    <w:p w:rsidR="00512262" w:rsidRPr="00FB1FE1" w:rsidRDefault="00512262" w:rsidP="00FB1FE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1FE1">
        <w:rPr>
          <w:rFonts w:ascii="Times New Roman" w:hAnsi="Times New Roman" w:cs="Times New Roman"/>
          <w:sz w:val="28"/>
          <w:szCs w:val="28"/>
        </w:rPr>
        <w:t xml:space="preserve">1.2. Организатором конкурса является </w:t>
      </w:r>
      <w:r w:rsidR="006635EB" w:rsidRPr="00FB1FE1">
        <w:rPr>
          <w:rFonts w:ascii="Times New Roman" w:hAnsi="Times New Roman" w:cs="Times New Roman"/>
          <w:sz w:val="28"/>
          <w:szCs w:val="28"/>
        </w:rPr>
        <w:t>администрация Дергачевского муниципального района</w:t>
      </w:r>
    </w:p>
    <w:p w:rsidR="00512262" w:rsidRPr="00FB1FE1" w:rsidRDefault="00512262" w:rsidP="00FB1FE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1FE1">
        <w:rPr>
          <w:rFonts w:ascii="Times New Roman" w:hAnsi="Times New Roman" w:cs="Times New Roman"/>
          <w:sz w:val="28"/>
          <w:szCs w:val="28"/>
        </w:rPr>
        <w:t xml:space="preserve">1.3. Участниками конкурса могут быть несовершеннолетние граждане в возрасте от </w:t>
      </w:r>
      <w:r w:rsidR="006635EB" w:rsidRPr="00FB1FE1">
        <w:rPr>
          <w:rFonts w:ascii="Times New Roman" w:hAnsi="Times New Roman" w:cs="Times New Roman"/>
          <w:sz w:val="28"/>
          <w:szCs w:val="28"/>
        </w:rPr>
        <w:t>7 до 18 лет</w:t>
      </w:r>
      <w:r w:rsidRPr="00FB1FE1">
        <w:rPr>
          <w:rFonts w:ascii="Times New Roman" w:hAnsi="Times New Roman" w:cs="Times New Roman"/>
          <w:sz w:val="28"/>
          <w:szCs w:val="28"/>
        </w:rPr>
        <w:t>.</w:t>
      </w:r>
    </w:p>
    <w:p w:rsidR="006635EB" w:rsidRPr="00FB1FE1" w:rsidRDefault="006635EB" w:rsidP="00FB1FE1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5EB" w:rsidRPr="00FB1FE1" w:rsidRDefault="006635EB" w:rsidP="00FB1FE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FE1">
        <w:rPr>
          <w:rFonts w:ascii="Times New Roman" w:hAnsi="Times New Roman" w:cs="Times New Roman"/>
          <w:b/>
          <w:sz w:val="28"/>
          <w:szCs w:val="28"/>
        </w:rPr>
        <w:t>2. Цель и задачи Конкурса.</w:t>
      </w:r>
    </w:p>
    <w:p w:rsidR="006635EB" w:rsidRPr="00FB1FE1" w:rsidRDefault="006635EB" w:rsidP="00FB1FE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1FE1">
        <w:rPr>
          <w:rFonts w:ascii="Times New Roman" w:hAnsi="Times New Roman" w:cs="Times New Roman"/>
          <w:sz w:val="28"/>
          <w:szCs w:val="28"/>
        </w:rPr>
        <w:t>2.1. Целью Конкурса является привл</w:t>
      </w:r>
      <w:r w:rsidR="00930918">
        <w:rPr>
          <w:rFonts w:ascii="Times New Roman" w:hAnsi="Times New Roman" w:cs="Times New Roman"/>
          <w:sz w:val="28"/>
          <w:szCs w:val="28"/>
        </w:rPr>
        <w:t>ечение внимания детей и молодежи</w:t>
      </w:r>
      <w:r w:rsidRPr="00FB1FE1">
        <w:rPr>
          <w:rFonts w:ascii="Times New Roman" w:hAnsi="Times New Roman" w:cs="Times New Roman"/>
          <w:sz w:val="28"/>
          <w:szCs w:val="28"/>
        </w:rPr>
        <w:t xml:space="preserve"> к здоровому образу жизни. </w:t>
      </w:r>
    </w:p>
    <w:p w:rsidR="006635EB" w:rsidRPr="00FB1FE1" w:rsidRDefault="00F62EE7" w:rsidP="00FB1FE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="006635EB" w:rsidRPr="00FB1FE1">
        <w:rPr>
          <w:rFonts w:ascii="Times New Roman" w:hAnsi="Times New Roman" w:cs="Times New Roman"/>
          <w:color w:val="000000"/>
          <w:sz w:val="28"/>
          <w:szCs w:val="28"/>
        </w:rPr>
        <w:t>ознакомить как можно больше людей с проблемой туберкулеза, способах заражения и профилактики этого заболевания, довести до их сознания необходимость бережного отношения к своему здоровью, а также оказания помощи больным туберкулезом на их пути к выздоровлению;</w:t>
      </w:r>
    </w:p>
    <w:p w:rsidR="006635EB" w:rsidRPr="00FB1FE1" w:rsidRDefault="006635EB" w:rsidP="00FB1FE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FE1">
        <w:rPr>
          <w:rFonts w:ascii="Times New Roman" w:hAnsi="Times New Roman" w:cs="Times New Roman"/>
          <w:b/>
          <w:sz w:val="28"/>
          <w:szCs w:val="28"/>
        </w:rPr>
        <w:t>2.2. Задачами организатора Конкурса являются:</w:t>
      </w:r>
    </w:p>
    <w:p w:rsidR="006635EB" w:rsidRPr="00FB1FE1" w:rsidRDefault="006635EB" w:rsidP="00FB1FE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1FE1">
        <w:rPr>
          <w:rFonts w:ascii="Times New Roman" w:hAnsi="Times New Roman" w:cs="Times New Roman"/>
          <w:sz w:val="28"/>
          <w:szCs w:val="28"/>
        </w:rPr>
        <w:t xml:space="preserve">- организация и проведение Конкурса рисунка </w:t>
      </w:r>
      <w:r w:rsidRPr="00FB1FE1">
        <w:rPr>
          <w:rFonts w:ascii="Times New Roman" w:hAnsi="Times New Roman" w:cs="Times New Roman"/>
          <w:color w:val="000000" w:themeColor="text1"/>
          <w:sz w:val="28"/>
          <w:szCs w:val="28"/>
        </w:rPr>
        <w:t>«Белая Ромашка!»</w:t>
      </w:r>
    </w:p>
    <w:p w:rsidR="006635EB" w:rsidRPr="00FB1FE1" w:rsidRDefault="006635EB" w:rsidP="00FB1FE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1FE1">
        <w:rPr>
          <w:rFonts w:ascii="Times New Roman" w:hAnsi="Times New Roman" w:cs="Times New Roman"/>
          <w:sz w:val="28"/>
          <w:szCs w:val="28"/>
        </w:rPr>
        <w:t xml:space="preserve">- обеспечение доступности информации о проведении Конкурса; </w:t>
      </w:r>
    </w:p>
    <w:p w:rsidR="006635EB" w:rsidRPr="00FB1FE1" w:rsidRDefault="006635EB" w:rsidP="00FB1FE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1FE1">
        <w:rPr>
          <w:rFonts w:ascii="Times New Roman" w:hAnsi="Times New Roman" w:cs="Times New Roman"/>
          <w:sz w:val="28"/>
          <w:szCs w:val="28"/>
        </w:rPr>
        <w:t xml:space="preserve">- организация работы жюри для оценки работ участников Конкурса; </w:t>
      </w:r>
    </w:p>
    <w:p w:rsidR="006635EB" w:rsidRPr="00FB1FE1" w:rsidRDefault="006635EB" w:rsidP="00FB1FE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1FE1">
        <w:rPr>
          <w:rFonts w:ascii="Times New Roman" w:hAnsi="Times New Roman" w:cs="Times New Roman"/>
          <w:sz w:val="28"/>
          <w:szCs w:val="28"/>
        </w:rPr>
        <w:t xml:space="preserve">- опубликование работ призеров </w:t>
      </w:r>
      <w:r w:rsidRPr="00FB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средствах массовой информации, на официальных сайтах</w:t>
      </w:r>
      <w:r w:rsidRPr="00FB1FE1">
        <w:rPr>
          <w:rFonts w:ascii="Times New Roman" w:hAnsi="Times New Roman" w:cs="Times New Roman"/>
          <w:sz w:val="28"/>
          <w:szCs w:val="28"/>
        </w:rPr>
        <w:t xml:space="preserve"> администрации Дергачевского муниципального района и в районной газете «Знамя труда».</w:t>
      </w:r>
    </w:p>
    <w:p w:rsidR="006635EB" w:rsidRPr="00FB1FE1" w:rsidRDefault="006635EB" w:rsidP="00FB1FE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1FE1" w:rsidRDefault="006635EB" w:rsidP="00FB1FE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представления и оформления конкурсных работ</w:t>
      </w:r>
    </w:p>
    <w:p w:rsidR="00FB1FE1" w:rsidRDefault="006635EB" w:rsidP="00FB1FE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Все рисунки должны соответствовать тематике Конкурса; </w:t>
      </w:r>
    </w:p>
    <w:p w:rsidR="00FB1FE1" w:rsidRDefault="006635EB" w:rsidP="00FB1FE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На Конкурс принимаются рисунки, выполненные на бумаге (картоне) в формате: А3 (29,7 х 42 см). Рисунки могут быть выполнены в любом жанре и технике (тушь, гуашь, акварель, пастель и т.д.). </w:t>
      </w:r>
    </w:p>
    <w:p w:rsidR="00FB1FE1" w:rsidRDefault="006635EB" w:rsidP="00FB1FE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Конкурсные рисунки должны быть выполнены аккуратно, их содержание не должно нарушать права и достоинства граждан.</w:t>
      </w:r>
    </w:p>
    <w:p w:rsidR="00FB1FE1" w:rsidRPr="008C3D70" w:rsidRDefault="006635EB" w:rsidP="00FB1FE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На каждой работе с обратной стороны нужно указать: название работы, имя и фамилию автора, контактный телефон. </w:t>
      </w:r>
    </w:p>
    <w:p w:rsidR="006635EB" w:rsidRPr="008C3D70" w:rsidRDefault="006635EB" w:rsidP="00FB1FE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7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Максимальное количество рисунков от одного участника — 1;</w:t>
      </w:r>
    </w:p>
    <w:p w:rsidR="006635EB" w:rsidRPr="008C3D70" w:rsidRDefault="006635EB" w:rsidP="00FB1FE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="00930918" w:rsidRPr="008C3D7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не соответствующие тематике Конкурса н</w:t>
      </w:r>
      <w:r w:rsidRPr="008C3D70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допускаются к участию и не рассматриваются:</w:t>
      </w:r>
    </w:p>
    <w:p w:rsidR="006635EB" w:rsidRPr="008C3D70" w:rsidRDefault="006635EB" w:rsidP="00FB1FE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коллективные и анонимные рисунки (не содержащие информацию об участнике конкурса); </w:t>
      </w:r>
    </w:p>
    <w:p w:rsidR="006635EB" w:rsidRPr="008C3D70" w:rsidRDefault="006635EB" w:rsidP="00FB1FE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7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рисунки религиозной тематики;</w:t>
      </w:r>
    </w:p>
    <w:p w:rsidR="00FB1FE1" w:rsidRDefault="00930918" w:rsidP="0093091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C3D7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</w:t>
      </w:r>
      <w:proofErr w:type="gramEnd"/>
      <w:r w:rsidRPr="008C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противоречащие </w:t>
      </w:r>
      <w:r w:rsidR="006635EB" w:rsidRPr="008C3D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законодательству РФ.</w:t>
      </w:r>
      <w:r w:rsidR="006635EB"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022B"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Работы, принятые для участия в Конкурсе, не рецензируется, и обратно не возвращаются. </w:t>
      </w:r>
    </w:p>
    <w:p w:rsidR="008D022B" w:rsidRPr="00FB1FE1" w:rsidRDefault="008D022B" w:rsidP="00FB1FE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Организатор имеет право демонстрировать работы участников, использовать при проведении мероприятий, при подготовке информационных бюллетеней и печатной продукции (выпуск поздравительных открыток для поздравления жителей района), при организации выставок, без дополнительного уведомления автора.</w:t>
      </w:r>
    </w:p>
    <w:p w:rsidR="008D022B" w:rsidRPr="00FB1FE1" w:rsidRDefault="008D022B" w:rsidP="00FB1FE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D022B" w:rsidRPr="00FB1FE1" w:rsidRDefault="008D022B" w:rsidP="00FB1FE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Критерии оценки конкурсных работ</w:t>
      </w:r>
    </w:p>
    <w:p w:rsidR="008D022B" w:rsidRPr="00FB1FE1" w:rsidRDefault="008D022B" w:rsidP="00FB1FE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Соблюдение требований к работам (глава 3 настоящего положения); </w:t>
      </w:r>
    </w:p>
    <w:p w:rsidR="008D022B" w:rsidRPr="00FB1FE1" w:rsidRDefault="008D022B" w:rsidP="00FB1FE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Критериями оценки работ являются: </w:t>
      </w:r>
    </w:p>
    <w:p w:rsidR="008D022B" w:rsidRPr="00FB1FE1" w:rsidRDefault="008D022B" w:rsidP="00FB1FE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-раскрытие темы конкурса; </w:t>
      </w:r>
    </w:p>
    <w:p w:rsidR="008D022B" w:rsidRPr="00FB1FE1" w:rsidRDefault="008D022B" w:rsidP="00FB1FE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-оригинальность идеи и техники исполнения; </w:t>
      </w:r>
    </w:p>
    <w:p w:rsidR="008D022B" w:rsidRPr="00FB1FE1" w:rsidRDefault="008D022B" w:rsidP="00FB1FE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-творческий подход; </w:t>
      </w:r>
    </w:p>
    <w:p w:rsidR="008D022B" w:rsidRPr="00FB1FE1" w:rsidRDefault="008D022B" w:rsidP="00FB1FE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-художественное мастерство. </w:t>
      </w:r>
    </w:p>
    <w:p w:rsidR="008D022B" w:rsidRPr="00FB1FE1" w:rsidRDefault="008D022B" w:rsidP="00FB1FE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Оценка работ участников Конкурса осуществляется комиссией Конкурса методом экспертной оценки по 5-балльной шкале. Оценки всех членов комиссии по каждому из участников суммируются, после чего высчитывается средний балл, дающий основание делать выводы о степени успешности участия в конкурсе. </w:t>
      </w:r>
    </w:p>
    <w:p w:rsidR="008D022B" w:rsidRPr="00FB1FE1" w:rsidRDefault="008D022B" w:rsidP="00FB1FE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Победителями становятся участники Конкурса, набравшие наибольшее количество баллов.</w:t>
      </w:r>
      <w:bookmarkStart w:id="0" w:name="_GoBack"/>
      <w:bookmarkEnd w:id="0"/>
    </w:p>
    <w:p w:rsidR="008D022B" w:rsidRPr="00FB1FE1" w:rsidRDefault="008D022B" w:rsidP="00FB1FE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D022B" w:rsidRPr="00FB1FE1" w:rsidRDefault="008D022B" w:rsidP="00FB1FE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Сроки проведе</w:t>
      </w:r>
      <w:r w:rsidR="00475643" w:rsidRPr="00FB1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 конкурса</w:t>
      </w:r>
    </w:p>
    <w:p w:rsidR="008D022B" w:rsidRPr="00F62EE7" w:rsidRDefault="008D022B" w:rsidP="00FB1FE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Работы н</w:t>
      </w:r>
      <w:r w:rsidR="00864956"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конкурс принимаются с </w:t>
      </w:r>
      <w:r w:rsidR="00864956" w:rsidRPr="00F6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72D2B" w:rsidRPr="00F6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C3D70" w:rsidRPr="00F6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B6645" w:rsidRPr="00F6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64956" w:rsidRPr="00F6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35EB" w:rsidRPr="00F6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марта </w:t>
      </w:r>
      <w:r w:rsidR="00864956" w:rsidRPr="00F6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6635EB" w:rsidRPr="00F6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864956" w:rsidRPr="00F6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по «</w:t>
      </w:r>
      <w:r w:rsidR="006635EB" w:rsidRPr="00F6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CB6645" w:rsidRPr="00F6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64956" w:rsidRPr="00F6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35EB" w:rsidRPr="00F6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F6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 w:rsidR="006635EB" w:rsidRPr="00F6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D6DF2"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Дергачевского </w:t>
      </w:r>
      <w:r w:rsidR="00475643"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по адресу: р.п. Дергачи</w:t>
      </w:r>
      <w:r w:rsidR="00475643"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475643" w:rsidRPr="00FB1FE1">
        <w:rPr>
          <w:rFonts w:ascii="Times New Roman" w:hAnsi="Times New Roman" w:cs="Times New Roman"/>
          <w:sz w:val="28"/>
          <w:szCs w:val="28"/>
        </w:rPr>
        <w:t>пл. М. Горького д.4</w:t>
      </w:r>
      <w:r w:rsidR="00475643"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2D2B"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4C4449"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абинет</w:t>
      </w:r>
      <w:r w:rsidR="00872D2B"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4C4449"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лавного  специалиста</w:t>
      </w:r>
      <w:r w:rsidR="00475643"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работе с молодежью</w:t>
      </w:r>
      <w:r w:rsidR="00872D2B"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35EB" w:rsidRPr="00F6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Авдюшкиной</w:t>
      </w:r>
      <w:proofErr w:type="spellEnd"/>
      <w:r w:rsidR="007D15F7" w:rsidRPr="00F6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Екатерин</w:t>
      </w:r>
      <w:r w:rsidR="00872D2B" w:rsidRPr="00F6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7D15F7" w:rsidRPr="00F6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D15F7" w:rsidRPr="00F6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Булатовны</w:t>
      </w:r>
      <w:proofErr w:type="spellEnd"/>
      <w:r w:rsidR="00872D2B" w:rsidRPr="00F6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864956" w:rsidRPr="00F6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15F7" w:rsidRPr="00F6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5643" w:rsidRPr="00F6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</w:t>
      </w:r>
      <w:r w:rsidR="00864956" w:rsidRPr="00F6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(84563)2-91-43</w:t>
      </w:r>
      <w:r w:rsidR="00872D2B" w:rsidRPr="00F6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D022B" w:rsidRPr="00FB1FE1" w:rsidRDefault="008D022B" w:rsidP="00FB1FE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75643" w:rsidRPr="00FB1FE1" w:rsidRDefault="00475643" w:rsidP="00FB1FE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Призовой фонд, награждение победителей</w:t>
      </w:r>
    </w:p>
    <w:p w:rsidR="00475643" w:rsidRPr="00FB1FE1" w:rsidRDefault="00A843D2" w:rsidP="00FB1FE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 соответствии с решением жюри, победители, определяются в каждой возрастной группе, им</w:t>
      </w:r>
      <w:r w:rsidRPr="00FB1F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5131F5"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вручаются дипломы, приз</w:t>
      </w:r>
      <w:r w:rsidR="00872D2B"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131F5"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643" w:rsidRPr="00FB1FE1" w:rsidRDefault="00475643" w:rsidP="00FB1FE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75643" w:rsidRPr="00FB1FE1" w:rsidRDefault="00475643" w:rsidP="00FB1FE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Функции и обязанности Организатора</w:t>
      </w:r>
    </w:p>
    <w:p w:rsidR="00475643" w:rsidRPr="00FB1FE1" w:rsidRDefault="00475643" w:rsidP="00FB1FE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 Организатора Конкурса возлагаются следующие функции по координации проведения Конкурса: </w:t>
      </w:r>
    </w:p>
    <w:p w:rsidR="00475643" w:rsidRPr="00FB1FE1" w:rsidRDefault="00475643" w:rsidP="00FB1FE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условий проведения Конкурса; </w:t>
      </w:r>
    </w:p>
    <w:p w:rsidR="00475643" w:rsidRPr="00FB1FE1" w:rsidRDefault="00475643" w:rsidP="00FB1FE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формулирование требований к конкурсным работам, заявленным для участия в данном Конкурсе; </w:t>
      </w:r>
    </w:p>
    <w:p w:rsidR="00475643" w:rsidRPr="00FB1FE1" w:rsidRDefault="00475643" w:rsidP="00FB1FE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утверждение сроков принятия рисунков и оценка членов Комиссии; </w:t>
      </w:r>
    </w:p>
    <w:p w:rsidR="00475643" w:rsidRPr="00FB1FE1" w:rsidRDefault="00475643" w:rsidP="00FB1FE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принятие решения о составе Комиссии; </w:t>
      </w:r>
    </w:p>
    <w:p w:rsidR="00475643" w:rsidRDefault="00475643" w:rsidP="00FB1FE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распространение информации о результатах Конкурса. </w:t>
      </w:r>
    </w:p>
    <w:p w:rsidR="00FB1FE1" w:rsidRPr="00FB1FE1" w:rsidRDefault="00FB1FE1" w:rsidP="00FB1FE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643" w:rsidRPr="00FB1FE1" w:rsidRDefault="00475643" w:rsidP="00FB1FE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В обязанности Организатора Конкурса входит: </w:t>
      </w:r>
    </w:p>
    <w:p w:rsidR="00475643" w:rsidRPr="00FB1FE1" w:rsidRDefault="00475643" w:rsidP="00FB1FE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создание равных условий для всех участников Конкурса; </w:t>
      </w:r>
    </w:p>
    <w:p w:rsidR="00475643" w:rsidRPr="00FB1FE1" w:rsidRDefault="00475643" w:rsidP="00FB1FE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гласности проведения Конкурса.</w:t>
      </w:r>
    </w:p>
    <w:p w:rsidR="00475643" w:rsidRPr="00FB1FE1" w:rsidRDefault="00475643" w:rsidP="00FB1FE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75643" w:rsidRPr="00FB1FE1" w:rsidRDefault="00475643" w:rsidP="00FB1FE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Работа комиссии Конкурса. Состав комиссии Конкурса:</w:t>
      </w:r>
    </w:p>
    <w:p w:rsidR="00475643" w:rsidRPr="00FB1FE1" w:rsidRDefault="00475643" w:rsidP="00FB1FE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>8.1.Состав Комиссии Конкурса определяется Организатором Конкурса.</w:t>
      </w:r>
    </w:p>
    <w:p w:rsidR="00475643" w:rsidRPr="00FB1FE1" w:rsidRDefault="00475643" w:rsidP="00FB1FE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8.2.Комиссия оценивает конкурсные работы и определяет Победителя Конкурса. </w:t>
      </w:r>
    </w:p>
    <w:p w:rsidR="00475643" w:rsidRPr="00FB1FE1" w:rsidRDefault="00475643" w:rsidP="00FB1FE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Члены Комиссии обязаны обеспечить: </w:t>
      </w:r>
    </w:p>
    <w:p w:rsidR="00475643" w:rsidRPr="00FB1FE1" w:rsidRDefault="00475643" w:rsidP="00FB1FE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неразглашение сведений о промежуточных и окончательных результатах Конкурса ранее даты завершения Конкурса.</w:t>
      </w:r>
    </w:p>
    <w:p w:rsidR="00475643" w:rsidRPr="00FB1FE1" w:rsidRDefault="00475643" w:rsidP="00FB1FE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75643" w:rsidRPr="00FB1FE1" w:rsidRDefault="00475643" w:rsidP="00FB1FE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Жюри конкурса</w:t>
      </w:r>
    </w:p>
    <w:p w:rsidR="00475643" w:rsidRPr="00FB1FE1" w:rsidRDefault="00475643" w:rsidP="00FB1FE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E1">
        <w:rPr>
          <w:rFonts w:ascii="Times New Roman" w:eastAsia="Times New Roman" w:hAnsi="Times New Roman" w:cs="Times New Roman"/>
          <w:sz w:val="28"/>
          <w:szCs w:val="28"/>
          <w:lang w:eastAsia="ru-RU"/>
        </w:rPr>
        <w:t>9.1 Члены жюри:</w:t>
      </w:r>
    </w:p>
    <w:p w:rsidR="00CB6645" w:rsidRPr="00FB1FE1" w:rsidRDefault="00A843D2" w:rsidP="00FB1FE1">
      <w:pPr>
        <w:spacing w:after="0" w:line="0" w:lineRule="atLeas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B1FE1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4C4449" w:rsidRPr="00FB1FE1">
        <w:rPr>
          <w:rFonts w:ascii="Times New Roman" w:hAnsi="Times New Roman" w:cs="Times New Roman"/>
          <w:spacing w:val="-1"/>
          <w:sz w:val="28"/>
          <w:szCs w:val="28"/>
        </w:rPr>
        <w:t xml:space="preserve">редседатель комитета жюри: </w:t>
      </w:r>
      <w:proofErr w:type="spellStart"/>
      <w:r w:rsidR="00FB1FE1" w:rsidRPr="00FB1FE1">
        <w:rPr>
          <w:rFonts w:ascii="Times New Roman" w:hAnsi="Times New Roman" w:cs="Times New Roman"/>
          <w:spacing w:val="-1"/>
          <w:sz w:val="28"/>
          <w:szCs w:val="28"/>
        </w:rPr>
        <w:t>Конопелько</w:t>
      </w:r>
      <w:proofErr w:type="spellEnd"/>
      <w:r w:rsidR="00FB1FE1" w:rsidRPr="00FB1FE1">
        <w:rPr>
          <w:rFonts w:ascii="Times New Roman" w:hAnsi="Times New Roman" w:cs="Times New Roman"/>
          <w:spacing w:val="-1"/>
          <w:sz w:val="28"/>
          <w:szCs w:val="28"/>
        </w:rPr>
        <w:t xml:space="preserve"> Е.Л</w:t>
      </w:r>
      <w:r w:rsidR="004C4449" w:rsidRPr="00FB1FE1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proofErr w:type="spellStart"/>
      <w:r w:rsidR="00872D2B" w:rsidRPr="00FB1FE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8D6DF2" w:rsidRPr="00FB1FE1">
        <w:rPr>
          <w:rFonts w:ascii="Times New Roman" w:hAnsi="Times New Roman" w:cs="Times New Roman"/>
          <w:spacing w:val="-1"/>
          <w:sz w:val="28"/>
          <w:szCs w:val="28"/>
        </w:rPr>
        <w:t>.о</w:t>
      </w:r>
      <w:proofErr w:type="spellEnd"/>
      <w:r w:rsidR="005B1C29" w:rsidRPr="00FB1FE1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8D6DF2" w:rsidRPr="00FB1FE1">
        <w:rPr>
          <w:rFonts w:ascii="Times New Roman" w:hAnsi="Times New Roman" w:cs="Times New Roman"/>
          <w:spacing w:val="-1"/>
          <w:sz w:val="28"/>
          <w:szCs w:val="28"/>
        </w:rPr>
        <w:t xml:space="preserve"> заместителя</w:t>
      </w:r>
      <w:r w:rsidR="004C4449" w:rsidRPr="00FB1FE1">
        <w:rPr>
          <w:rFonts w:ascii="Times New Roman" w:hAnsi="Times New Roman" w:cs="Times New Roman"/>
          <w:spacing w:val="-1"/>
          <w:sz w:val="28"/>
          <w:szCs w:val="28"/>
        </w:rPr>
        <w:t xml:space="preserve"> Главы администрации Дергачевского муниципального района  по социальной сфере </w:t>
      </w:r>
    </w:p>
    <w:p w:rsidR="00A843D2" w:rsidRPr="00FB1FE1" w:rsidRDefault="00CB6645" w:rsidP="00FB1FE1">
      <w:pPr>
        <w:spacing w:after="0" w:line="0" w:lineRule="atLeast"/>
        <w:rPr>
          <w:rFonts w:ascii="Times New Roman" w:hAnsi="Times New Roman" w:cs="Times New Roman"/>
          <w:spacing w:val="-1"/>
          <w:sz w:val="28"/>
          <w:szCs w:val="28"/>
        </w:rPr>
      </w:pPr>
      <w:r w:rsidRPr="00FB1FE1">
        <w:rPr>
          <w:rFonts w:ascii="Times New Roman" w:hAnsi="Times New Roman" w:cs="Times New Roman"/>
          <w:spacing w:val="-1"/>
          <w:sz w:val="28"/>
          <w:szCs w:val="28"/>
        </w:rPr>
        <w:t>- Евтеева Е.М. –</w:t>
      </w:r>
      <w:r w:rsidR="00FB1FE1" w:rsidRPr="00FB1FE1">
        <w:rPr>
          <w:rFonts w:ascii="Times New Roman" w:hAnsi="Times New Roman" w:cs="Times New Roman"/>
          <w:spacing w:val="-1"/>
          <w:sz w:val="28"/>
          <w:szCs w:val="28"/>
        </w:rPr>
        <w:t xml:space="preserve">директор, </w:t>
      </w:r>
      <w:r w:rsidRPr="00FB1FE1">
        <w:rPr>
          <w:rFonts w:ascii="Times New Roman" w:hAnsi="Times New Roman" w:cs="Times New Roman"/>
          <w:spacing w:val="-1"/>
          <w:sz w:val="28"/>
          <w:szCs w:val="28"/>
        </w:rPr>
        <w:t>главный редактор районной газеты «Знамя труда»</w:t>
      </w:r>
      <w:r w:rsidR="00FB1FE1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FB1FE1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</w:t>
      </w:r>
      <w:r w:rsidR="00A843D2" w:rsidRPr="00FB1FE1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  - </w:t>
      </w:r>
      <w:proofErr w:type="spellStart"/>
      <w:r w:rsidR="00A843D2" w:rsidRPr="00FB1FE1">
        <w:rPr>
          <w:rFonts w:ascii="Times New Roman" w:hAnsi="Times New Roman" w:cs="Times New Roman"/>
          <w:spacing w:val="-1"/>
          <w:sz w:val="28"/>
          <w:szCs w:val="28"/>
        </w:rPr>
        <w:t>Котогроб</w:t>
      </w:r>
      <w:proofErr w:type="spellEnd"/>
      <w:r w:rsidR="00A843D2" w:rsidRPr="00FB1FE1">
        <w:rPr>
          <w:rFonts w:ascii="Times New Roman" w:hAnsi="Times New Roman" w:cs="Times New Roman"/>
          <w:spacing w:val="-1"/>
          <w:sz w:val="28"/>
          <w:szCs w:val="28"/>
        </w:rPr>
        <w:t xml:space="preserve"> Н.Н.- начальник управления культуры и кино администрации Дергачевского муниципального района</w:t>
      </w:r>
      <w:r w:rsidR="00FB1FE1">
        <w:rPr>
          <w:rFonts w:ascii="Times New Roman" w:hAnsi="Times New Roman" w:cs="Times New Roman"/>
          <w:spacing w:val="-1"/>
          <w:sz w:val="28"/>
          <w:szCs w:val="28"/>
        </w:rPr>
        <w:t xml:space="preserve"> (по согласованию).</w:t>
      </w:r>
      <w:r w:rsidR="00FB1FE1" w:rsidRPr="00FB1FE1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</w:t>
      </w:r>
      <w:r w:rsidR="00A843D2" w:rsidRPr="00FB1FE1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                  - Саламаткина Н.Ф. – начальник управления образования администрации Дергачевского муниципал</w:t>
      </w:r>
      <w:r w:rsidR="00FB1FE1">
        <w:rPr>
          <w:rFonts w:ascii="Times New Roman" w:hAnsi="Times New Roman" w:cs="Times New Roman"/>
          <w:spacing w:val="-1"/>
          <w:sz w:val="28"/>
          <w:szCs w:val="28"/>
        </w:rPr>
        <w:t>ьного района  (по согласованию).</w:t>
      </w:r>
      <w:r w:rsidR="00A843D2" w:rsidRPr="00FB1FE1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- Суворова С.Н. – руководитель аппарата администрации Дергачевского муниципального района                                                                                                    </w:t>
      </w:r>
      <w:r w:rsidR="00864956" w:rsidRPr="00FB1FE1">
        <w:rPr>
          <w:rFonts w:ascii="Times New Roman" w:hAnsi="Times New Roman" w:cs="Times New Roman"/>
          <w:spacing w:val="-1"/>
          <w:sz w:val="28"/>
          <w:szCs w:val="28"/>
        </w:rPr>
        <w:t xml:space="preserve">                  </w:t>
      </w:r>
      <w:r w:rsidR="002C268B" w:rsidRPr="00FB1FE1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5B1C29" w:rsidRPr="00FB1FE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FB1FE1" w:rsidRPr="00FB1FE1">
        <w:rPr>
          <w:rFonts w:ascii="Times New Roman" w:hAnsi="Times New Roman" w:cs="Times New Roman"/>
          <w:spacing w:val="-1"/>
          <w:sz w:val="28"/>
          <w:szCs w:val="28"/>
        </w:rPr>
        <w:t>Авдюшкина</w:t>
      </w:r>
      <w:proofErr w:type="spellEnd"/>
      <w:r w:rsidR="00FB1FE1" w:rsidRPr="00FB1FE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1FE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64956" w:rsidRPr="00FB1FE1">
        <w:rPr>
          <w:rFonts w:ascii="Times New Roman" w:hAnsi="Times New Roman" w:cs="Times New Roman"/>
          <w:spacing w:val="-1"/>
          <w:sz w:val="28"/>
          <w:szCs w:val="28"/>
        </w:rPr>
        <w:t>Е.Б</w:t>
      </w:r>
      <w:r w:rsidR="002C268B" w:rsidRPr="00FB1FE1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A843D2" w:rsidRPr="00FB1FE1">
        <w:rPr>
          <w:rFonts w:ascii="Times New Roman" w:hAnsi="Times New Roman" w:cs="Times New Roman"/>
          <w:spacing w:val="-1"/>
          <w:sz w:val="28"/>
          <w:szCs w:val="28"/>
        </w:rPr>
        <w:t xml:space="preserve"> – главный специалист по работе с молодежью</w:t>
      </w:r>
    </w:p>
    <w:p w:rsidR="00A843D2" w:rsidRPr="00FB1FE1" w:rsidRDefault="00A843D2" w:rsidP="00FB1FE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75643" w:rsidRPr="008F60A1" w:rsidRDefault="00475643" w:rsidP="0047564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643" w:rsidRPr="008F60A1" w:rsidRDefault="00930918" w:rsidP="008D022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5643" w:rsidRPr="008F60A1" w:rsidSect="00FB1FE1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22B"/>
    <w:rsid w:val="00031246"/>
    <w:rsid w:val="00083FC5"/>
    <w:rsid w:val="000B3130"/>
    <w:rsid w:val="000F2154"/>
    <w:rsid w:val="002C268B"/>
    <w:rsid w:val="002F068A"/>
    <w:rsid w:val="003042D4"/>
    <w:rsid w:val="00394C68"/>
    <w:rsid w:val="003E677B"/>
    <w:rsid w:val="00475643"/>
    <w:rsid w:val="004C0254"/>
    <w:rsid w:val="004C4449"/>
    <w:rsid w:val="00512262"/>
    <w:rsid w:val="005131F5"/>
    <w:rsid w:val="00526CB6"/>
    <w:rsid w:val="0055517D"/>
    <w:rsid w:val="005B1C29"/>
    <w:rsid w:val="006635EB"/>
    <w:rsid w:val="007D13BB"/>
    <w:rsid w:val="007D15F7"/>
    <w:rsid w:val="00864956"/>
    <w:rsid w:val="00872D2B"/>
    <w:rsid w:val="008C3D70"/>
    <w:rsid w:val="008D022B"/>
    <w:rsid w:val="008D6DF2"/>
    <w:rsid w:val="008F60A1"/>
    <w:rsid w:val="00930918"/>
    <w:rsid w:val="00955105"/>
    <w:rsid w:val="00A60299"/>
    <w:rsid w:val="00A843D2"/>
    <w:rsid w:val="00A9116E"/>
    <w:rsid w:val="00B27276"/>
    <w:rsid w:val="00C04CCD"/>
    <w:rsid w:val="00CB6645"/>
    <w:rsid w:val="00F62EE7"/>
    <w:rsid w:val="00FB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2B"/>
  </w:style>
  <w:style w:type="paragraph" w:styleId="2">
    <w:name w:val="heading 2"/>
    <w:basedOn w:val="a"/>
    <w:link w:val="20"/>
    <w:uiPriority w:val="9"/>
    <w:qFormat/>
    <w:rsid w:val="008D6D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6D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D6DF2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8D6DF2"/>
  </w:style>
  <w:style w:type="paragraph" w:styleId="a4">
    <w:name w:val="Normal (Web)"/>
    <w:basedOn w:val="a"/>
    <w:uiPriority w:val="99"/>
    <w:semiHidden/>
    <w:unhideWhenUsed/>
    <w:rsid w:val="0051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E54E0-AE31-4E2A-8CD4-CE27D18D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Molodejka</dc:creator>
  <cp:lastModifiedBy>Администрация</cp:lastModifiedBy>
  <cp:revision>4</cp:revision>
  <cp:lastPrinted>2023-03-22T05:44:00Z</cp:lastPrinted>
  <dcterms:created xsi:type="dcterms:W3CDTF">2023-03-22T05:49:00Z</dcterms:created>
  <dcterms:modified xsi:type="dcterms:W3CDTF">2023-03-22T11:24:00Z</dcterms:modified>
</cp:coreProperties>
</file>