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FF" w:rsidRDefault="005B37FF" w:rsidP="005B37F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4676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7FF" w:rsidRDefault="005B37FF" w:rsidP="005B37FF">
      <w:pPr>
        <w:jc w:val="center"/>
        <w:rPr>
          <w:rFonts w:ascii="Times New Roman" w:hAnsi="Times New Roman"/>
          <w:sz w:val="28"/>
          <w:szCs w:val="28"/>
        </w:rPr>
      </w:pPr>
    </w:p>
    <w:p w:rsidR="005B37FF" w:rsidRPr="005B37FF" w:rsidRDefault="005B37FF" w:rsidP="005B37F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B37FF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5B37FF" w:rsidRPr="005B37FF" w:rsidRDefault="005B37FF" w:rsidP="005B37F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B37FF">
        <w:rPr>
          <w:rFonts w:ascii="Times New Roman" w:hAnsi="Times New Roman"/>
          <w:b/>
          <w:sz w:val="28"/>
          <w:szCs w:val="28"/>
          <w:lang w:val="ru-RU"/>
        </w:rPr>
        <w:t>ВОСТОЧНОГО  МУНИЦИПАЛЬНОГО ОБРАЗОВАНИЯ</w:t>
      </w:r>
    </w:p>
    <w:p w:rsidR="005B37FF" w:rsidRPr="005B37FF" w:rsidRDefault="005B37FF" w:rsidP="005B37F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B37FF">
        <w:rPr>
          <w:rFonts w:ascii="Times New Roman" w:hAnsi="Times New Roman"/>
          <w:b/>
          <w:sz w:val="28"/>
          <w:szCs w:val="28"/>
          <w:lang w:val="ru-RU"/>
        </w:rPr>
        <w:t>ДЕРГАЧЕВСКОГО МУНИЦИПАЛЬНОГО РАЙОНА</w:t>
      </w:r>
    </w:p>
    <w:p w:rsidR="005B37FF" w:rsidRPr="005B37FF" w:rsidRDefault="005B37FF" w:rsidP="005B37F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B37FF">
        <w:rPr>
          <w:rFonts w:ascii="Times New Roman" w:hAnsi="Times New Roman"/>
          <w:b/>
          <w:sz w:val="28"/>
          <w:szCs w:val="28"/>
          <w:lang w:val="ru-RU"/>
        </w:rPr>
        <w:t>САРАТОВСКОЙ ОБЛАСТИ</w:t>
      </w:r>
    </w:p>
    <w:p w:rsidR="005B37FF" w:rsidRPr="005B37FF" w:rsidRDefault="005B37FF" w:rsidP="005B37F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37FF" w:rsidRPr="005B37FF" w:rsidRDefault="005B37FF" w:rsidP="005B37FF">
      <w:pPr>
        <w:tabs>
          <w:tab w:val="left" w:pos="332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 № 11/3</w:t>
      </w:r>
    </w:p>
    <w:p w:rsidR="005B37FF" w:rsidRPr="005B37FF" w:rsidRDefault="005B37FF" w:rsidP="005B37FF">
      <w:pPr>
        <w:tabs>
          <w:tab w:val="left" w:pos="332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B37FF">
        <w:rPr>
          <w:rFonts w:ascii="Times New Roman" w:hAnsi="Times New Roman"/>
          <w:b/>
          <w:sz w:val="28"/>
          <w:szCs w:val="28"/>
          <w:lang w:val="ru-RU"/>
        </w:rPr>
        <w:t>от  2 мая 2024 года</w:t>
      </w:r>
    </w:p>
    <w:p w:rsidR="00D16E9F" w:rsidRPr="00A67B99" w:rsidRDefault="00003F58" w:rsidP="00A67B99">
      <w:pPr>
        <w:rPr>
          <w:lang w:val="ru-RU"/>
        </w:rPr>
      </w:pPr>
      <w:r>
        <w:rPr>
          <w:lang w:val="ru-RU"/>
        </w:rPr>
        <w:t xml:space="preserve"> </w:t>
      </w:r>
    </w:p>
    <w:p w:rsidR="00934E74" w:rsidRDefault="00A158C9" w:rsidP="00934E74">
      <w:pPr>
        <w:widowControl/>
        <w:suppressAutoHyphens/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</w:pPr>
      <w:r w:rsidRPr="00A158C9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 xml:space="preserve">Об утверждении Порядка </w:t>
      </w:r>
      <w:r w:rsidR="00934E74" w:rsidRPr="00934E74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 xml:space="preserve">учета и ведения реестра </w:t>
      </w:r>
    </w:p>
    <w:p w:rsidR="00D40B2F" w:rsidRDefault="00934E74" w:rsidP="005B37FF">
      <w:pPr>
        <w:widowControl/>
        <w:suppressAutoHyphens/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</w:pPr>
      <w:r w:rsidRPr="00934E74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 xml:space="preserve">муниципального имущества </w:t>
      </w:r>
      <w:r w:rsidR="005B37FF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>Восточного</w:t>
      </w:r>
    </w:p>
    <w:p w:rsidR="005B37FF" w:rsidRDefault="005B37FF" w:rsidP="005B37FF">
      <w:pPr>
        <w:widowControl/>
        <w:suppressAutoHyphens/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 xml:space="preserve">муниципального образования Дергачевского </w:t>
      </w:r>
    </w:p>
    <w:p w:rsidR="005B37FF" w:rsidRDefault="005B37FF" w:rsidP="005B37FF">
      <w:pPr>
        <w:widowControl/>
        <w:suppressAutoHyphens/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 xml:space="preserve">муниципального района Саратовской области </w:t>
      </w:r>
    </w:p>
    <w:p w:rsidR="00A158C9" w:rsidRDefault="00A158C9" w:rsidP="00381193">
      <w:pPr>
        <w:widowControl/>
        <w:suppressAutoHyphens/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</w:pPr>
    </w:p>
    <w:p w:rsidR="00A158C9" w:rsidRDefault="00A158C9" w:rsidP="00534B8B">
      <w:pPr>
        <w:widowControl/>
        <w:suppressAutoHyphens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</w:pPr>
    </w:p>
    <w:p w:rsidR="00881934" w:rsidRPr="00881934" w:rsidRDefault="0012393E" w:rsidP="00881934">
      <w:pPr>
        <w:widowControl/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</w:pPr>
      <w:r w:rsidRPr="0012393E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руководствуясь </w:t>
      </w:r>
      <w:r w:rsidRPr="0012393E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Уставом </w:t>
      </w:r>
      <w:r w:rsidR="00881934" w:rsidRPr="00881934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Восточного</w:t>
      </w:r>
      <w:r w:rsidR="00881934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</w:t>
      </w:r>
      <w:r w:rsidR="00881934" w:rsidRPr="00881934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муниципального образования Дергачевского</w:t>
      </w:r>
      <w:r w:rsidR="00881934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</w:t>
      </w:r>
      <w:r w:rsidR="00881934" w:rsidRPr="00881934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муниципального района Саратовской области </w:t>
      </w:r>
    </w:p>
    <w:p w:rsidR="00A67B99" w:rsidRDefault="00A67B99" w:rsidP="00293983">
      <w:pPr>
        <w:widowControl/>
        <w:suppressAutoHyphens/>
        <w:spacing w:line="276" w:lineRule="auto"/>
        <w:ind w:right="-28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</w:pPr>
    </w:p>
    <w:p w:rsidR="0012393E" w:rsidRPr="0079304D" w:rsidRDefault="0012393E" w:rsidP="00A67B99">
      <w:pPr>
        <w:widowControl/>
        <w:suppressAutoHyphens/>
        <w:ind w:right="-28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ar-SA"/>
        </w:rPr>
      </w:pPr>
    </w:p>
    <w:p w:rsidR="00A67B99" w:rsidRPr="0079304D" w:rsidRDefault="00A67B99" w:rsidP="00A67B99">
      <w:pPr>
        <w:widowControl/>
        <w:suppressAutoHyphens/>
        <w:ind w:right="-285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7930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ПОСТАНОВЛЯЮ:</w:t>
      </w:r>
    </w:p>
    <w:p w:rsidR="00A67B99" w:rsidRPr="0079304D" w:rsidRDefault="00A67B99" w:rsidP="00A67B99">
      <w:pPr>
        <w:widowControl/>
        <w:suppressAutoHyphens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A158C9" w:rsidRDefault="00D40B2F" w:rsidP="00A158C9">
      <w:pPr>
        <w:pStyle w:val="a6"/>
        <w:spacing w:before="0" w:beforeAutospacing="0" w:after="0" w:afterAutospacing="0" w:line="276" w:lineRule="auto"/>
        <w:jc w:val="both"/>
      </w:pPr>
      <w:r>
        <w:t xml:space="preserve">1. </w:t>
      </w:r>
      <w:r w:rsidR="00A158C9" w:rsidRPr="00A158C9">
        <w:t xml:space="preserve">Утвердить прилагаемый Порядок </w:t>
      </w:r>
      <w:r w:rsidR="0012393E" w:rsidRPr="0012393E">
        <w:t>ведения реестра муниципальног</w:t>
      </w:r>
      <w:r w:rsidR="0012393E">
        <w:t xml:space="preserve">о имущества </w:t>
      </w:r>
      <w:r w:rsidR="00881934" w:rsidRPr="00881934">
        <w:rPr>
          <w:kern w:val="1"/>
          <w:lang w:eastAsia="ar-SA"/>
        </w:rPr>
        <w:t>Восточного</w:t>
      </w:r>
      <w:r w:rsidR="00881934">
        <w:rPr>
          <w:kern w:val="1"/>
          <w:lang w:eastAsia="ar-SA"/>
        </w:rPr>
        <w:t xml:space="preserve"> </w:t>
      </w:r>
      <w:r w:rsidR="00881934" w:rsidRPr="00881934">
        <w:rPr>
          <w:kern w:val="1"/>
          <w:lang w:eastAsia="ar-SA"/>
        </w:rPr>
        <w:t>муниципального образования Дергачевского</w:t>
      </w:r>
      <w:r w:rsidR="00881934">
        <w:rPr>
          <w:kern w:val="1"/>
          <w:lang w:eastAsia="ar-SA"/>
        </w:rPr>
        <w:t xml:space="preserve"> </w:t>
      </w:r>
      <w:r w:rsidR="00881934" w:rsidRPr="00881934">
        <w:rPr>
          <w:kern w:val="1"/>
          <w:lang w:eastAsia="ar-SA"/>
        </w:rPr>
        <w:t>муниципального района Саратовской области</w:t>
      </w:r>
      <w:r w:rsidR="00A158C9">
        <w:t>.</w:t>
      </w:r>
    </w:p>
    <w:p w:rsidR="00A8177E" w:rsidRPr="00A8177E" w:rsidRDefault="00A158C9" w:rsidP="00A8177E">
      <w:pPr>
        <w:jc w:val="both"/>
        <w:rPr>
          <w:rFonts w:ascii="Times New Roman" w:hAnsi="Times New Roman"/>
          <w:sz w:val="24"/>
          <w:szCs w:val="28"/>
          <w:lang w:val="ru-RU"/>
        </w:rPr>
      </w:pPr>
      <w:r w:rsidRPr="00A8177E">
        <w:rPr>
          <w:lang w:val="ru-RU"/>
        </w:rPr>
        <w:t>2</w:t>
      </w:r>
      <w:r w:rsidR="007B0F32" w:rsidRPr="00A8177E">
        <w:rPr>
          <w:lang w:val="ru-RU"/>
        </w:rPr>
        <w:t xml:space="preserve">. </w:t>
      </w:r>
      <w:r w:rsidR="00A8177E" w:rsidRPr="00A8177E">
        <w:rPr>
          <w:rFonts w:ascii="Times New Roman" w:hAnsi="Times New Roman"/>
          <w:sz w:val="24"/>
          <w:szCs w:val="28"/>
          <w:lang w:val="ru-RU"/>
        </w:rPr>
        <w:t>Настоящее постановление обнародовать в официальном печатном органе Восточного  МО «Вестник  Восточного МО» и разместить на официальном сайте администрации Дергачевского муниципального района.</w:t>
      </w:r>
    </w:p>
    <w:p w:rsidR="006250B5" w:rsidRDefault="00A158C9" w:rsidP="00A158C9">
      <w:pPr>
        <w:pStyle w:val="a6"/>
        <w:spacing w:line="276" w:lineRule="auto"/>
        <w:jc w:val="both"/>
      </w:pPr>
      <w:r>
        <w:t>3</w:t>
      </w:r>
      <w:r w:rsidR="00D40B2F">
        <w:t xml:space="preserve">. </w:t>
      </w:r>
      <w:r w:rsidR="006250B5">
        <w:t>Настоящее постановление вступает в силу со дня его опубликования (обнародования).</w:t>
      </w:r>
    </w:p>
    <w:p w:rsidR="0079304D" w:rsidRDefault="00A158C9" w:rsidP="00A158C9">
      <w:pPr>
        <w:pStyle w:val="a6"/>
        <w:spacing w:line="276" w:lineRule="auto"/>
        <w:jc w:val="both"/>
      </w:pPr>
      <w:r>
        <w:t>4</w:t>
      </w:r>
      <w:r w:rsidR="006250B5">
        <w:t xml:space="preserve">. </w:t>
      </w:r>
      <w:proofErr w:type="gramStart"/>
      <w:r w:rsidR="006250B5">
        <w:t>Контроль за</w:t>
      </w:r>
      <w:proofErr w:type="gramEnd"/>
      <w:r w:rsidR="006250B5">
        <w:t xml:space="preserve"> исполнением настоящего постановления оставляю за собой.</w:t>
      </w:r>
    </w:p>
    <w:p w:rsidR="006250B5" w:rsidRDefault="006250B5" w:rsidP="00D40B2F">
      <w:pPr>
        <w:widowControl/>
        <w:suppressAutoHyphens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AA7B27" w:rsidRPr="0079304D" w:rsidRDefault="00AA7B27" w:rsidP="00D40B2F">
      <w:pPr>
        <w:widowControl/>
        <w:suppressAutoHyphens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A8177E" w:rsidRDefault="006250B5" w:rsidP="00A8177E">
      <w:pPr>
        <w:widowControl/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</w:pPr>
      <w:r w:rsidRPr="006250B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Глава </w:t>
      </w:r>
      <w:proofErr w:type="gramStart"/>
      <w:r w:rsidR="00A8177E" w:rsidRPr="00881934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Восточного</w:t>
      </w:r>
      <w:proofErr w:type="gramEnd"/>
      <w:r w:rsidR="00A8177E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</w:t>
      </w:r>
    </w:p>
    <w:p w:rsidR="00A67B99" w:rsidRPr="00A67B99" w:rsidRDefault="00A8177E" w:rsidP="00A8177E">
      <w:pPr>
        <w:widowControl/>
        <w:suppressAutoHyphens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881934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муниципального образования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С.Г.Галкин</w:t>
      </w:r>
      <w:proofErr w:type="spellEnd"/>
    </w:p>
    <w:p w:rsidR="00A67B99" w:rsidRDefault="00A67B99" w:rsidP="00D40B2F">
      <w:pPr>
        <w:widowControl/>
        <w:suppressAutoHyphens/>
        <w:spacing w:before="280" w:after="280"/>
        <w:ind w:left="5245" w:right="-28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</w:p>
    <w:p w:rsidR="0012393E" w:rsidRDefault="0012393E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</w:p>
    <w:p w:rsidR="0012393E" w:rsidRDefault="0012393E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</w:p>
    <w:p w:rsidR="0012393E" w:rsidRDefault="0012393E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</w:p>
    <w:p w:rsidR="00A8177E" w:rsidRDefault="00A8177E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</w:p>
    <w:p w:rsidR="00A8177E" w:rsidRDefault="00A8177E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</w:p>
    <w:p w:rsidR="0012393E" w:rsidRDefault="0012393E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</w:p>
    <w:p w:rsidR="0012393E" w:rsidRDefault="0012393E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</w:p>
    <w:p w:rsidR="00285977" w:rsidRPr="00A8177E" w:rsidRDefault="00A158C9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A817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Приложение</w:t>
      </w:r>
    </w:p>
    <w:p w:rsidR="00A158C9" w:rsidRPr="00A8177E" w:rsidRDefault="00A8177E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A817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к постановлению № 11/3</w:t>
      </w:r>
      <w:r w:rsidR="00A158C9" w:rsidRPr="00A817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 от </w:t>
      </w:r>
      <w:r w:rsidRPr="00A817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02.05</w:t>
      </w:r>
      <w:r w:rsidR="00A158C9" w:rsidRPr="00A817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.2024 г.</w:t>
      </w:r>
    </w:p>
    <w:p w:rsidR="00A158C9" w:rsidRPr="00A8177E" w:rsidRDefault="00A158C9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</w:p>
    <w:p w:rsidR="00A158C9" w:rsidRPr="00A8177E" w:rsidRDefault="00A158C9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A817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УТВЕРЖДЕН</w:t>
      </w:r>
    </w:p>
    <w:p w:rsidR="00A158C9" w:rsidRPr="00A8177E" w:rsidRDefault="00A158C9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A817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Постановлением администрации </w:t>
      </w:r>
      <w:r w:rsidR="00A8177E" w:rsidRPr="00A817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Восточного МО  №  11/3</w:t>
      </w:r>
      <w:r w:rsidRPr="00A817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 от </w:t>
      </w:r>
      <w:r w:rsidR="00A8177E" w:rsidRPr="00A817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0</w:t>
      </w:r>
      <w:r w:rsidR="0012393E" w:rsidRPr="00A817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2</w:t>
      </w:r>
      <w:r w:rsidR="00A8177E" w:rsidRPr="00A817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.05</w:t>
      </w:r>
      <w:r w:rsidRPr="00A817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.2024 г.</w:t>
      </w:r>
    </w:p>
    <w:p w:rsidR="00A158C9" w:rsidRDefault="00A158C9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</w:p>
    <w:p w:rsidR="00285977" w:rsidRDefault="00285977" w:rsidP="00C84A1A">
      <w:pPr>
        <w:widowControl/>
        <w:suppressAutoHyphens/>
        <w:spacing w:before="280" w:after="280"/>
        <w:ind w:right="-28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</w:p>
    <w:p w:rsidR="0012393E" w:rsidRPr="0012393E" w:rsidRDefault="0012393E" w:rsidP="0012393E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239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Порядок </w:t>
      </w:r>
    </w:p>
    <w:p w:rsidR="00A8177E" w:rsidRPr="00881934" w:rsidRDefault="0012393E" w:rsidP="00A8177E">
      <w:pPr>
        <w:widowControl/>
        <w:suppressAutoHyphens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</w:pPr>
      <w:r w:rsidRPr="001239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ведения реестра муниципального имущества </w:t>
      </w:r>
      <w:r w:rsidR="00A8177E" w:rsidRPr="00A8177E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>Восточного муниципального образования Дергачевского муниципального района Саратовской области</w:t>
      </w:r>
    </w:p>
    <w:p w:rsidR="00A158C9" w:rsidRPr="00A158C9" w:rsidRDefault="00A158C9" w:rsidP="00A158C9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58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(далее – Порядок)</w:t>
      </w:r>
    </w:p>
    <w:p w:rsidR="00A158C9" w:rsidRPr="00A158C9" w:rsidRDefault="00A158C9" w:rsidP="00A158C9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B450A" w:rsidRPr="002E2BDB" w:rsidRDefault="00CB450A" w:rsidP="00CB450A">
      <w:pPr>
        <w:pStyle w:val="a7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E2BDB">
        <w:rPr>
          <w:rFonts w:ascii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CB450A" w:rsidRPr="0095251A" w:rsidRDefault="00CB450A" w:rsidP="0095251A">
      <w:pPr>
        <w:widowControl/>
        <w:suppressAutoHyphens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525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</w:t>
      </w:r>
      <w:proofErr w:type="gramStart"/>
      <w:r w:rsidRPr="009525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Настоящий Порядок устанавливает правила ведения </w:t>
      </w:r>
      <w:r w:rsidR="0095251A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Восточным</w:t>
      </w:r>
      <w:r w:rsidR="0095251A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</w:t>
      </w:r>
      <w:r w:rsidR="0095251A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муниципальным образованием</w:t>
      </w:r>
      <w:r w:rsidR="0095251A" w:rsidRPr="00881934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Дергачевского</w:t>
      </w:r>
      <w:r w:rsidR="0095251A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</w:t>
      </w:r>
      <w:r w:rsidR="0095251A" w:rsidRPr="00881934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муниципального района Саратовской области</w:t>
      </w:r>
      <w:r w:rsidR="0095251A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</w:t>
      </w:r>
      <w:bookmarkStart w:id="0" w:name="_GoBack"/>
      <w:bookmarkEnd w:id="0"/>
      <w:r w:rsidR="0095251A" w:rsidRPr="009525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5251A">
        <w:rPr>
          <w:rFonts w:ascii="Times New Roman" w:hAnsi="Times New Roman" w:cs="Times New Roman"/>
          <w:sz w:val="24"/>
          <w:szCs w:val="24"/>
          <w:lang w:val="ru-RU" w:eastAsia="ru-RU"/>
        </w:rPr>
        <w:t>(далее -  орган местного самоуправления) реестра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  <w:proofErr w:type="gramEnd"/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CB450A">
        <w:rPr>
          <w:rFonts w:ascii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CB450A">
        <w:rPr>
          <w:rFonts w:ascii="Times New Roman" w:hAnsi="Times New Roman" w:cs="Times New Roman"/>
          <w:sz w:val="24"/>
          <w:szCs w:val="24"/>
          <w:lang w:eastAsia="ru-RU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</w:t>
      </w:r>
      <w:hyperlink r:id="rId7" w:anchor="1111" w:history="1">
        <w:r w:rsidRPr="00CB450A">
          <w:rPr>
            <w:rStyle w:val="a5"/>
            <w:rFonts w:ascii="Times New Roman" w:hAnsi="Times New Roman" w:cs="Times New Roman"/>
            <w:sz w:val="24"/>
            <w:szCs w:val="24"/>
            <w:vertAlign w:val="superscript"/>
            <w:lang w:eastAsia="ru-RU"/>
          </w:rPr>
          <w:t>1</w:t>
        </w:r>
      </w:hyperlink>
      <w:r w:rsidRPr="00CB450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</w:t>
      </w:r>
      <w:r w:rsidR="002E2BDB">
        <w:rPr>
          <w:rFonts w:ascii="Times New Roman" w:hAnsi="Times New Roman" w:cs="Times New Roman"/>
          <w:sz w:val="24"/>
          <w:szCs w:val="24"/>
          <w:lang w:eastAsia="ru-RU"/>
        </w:rPr>
        <w:t>ии от 21 июля 1993 г. № 5485-1 «О государственной тайне»</w:t>
      </w:r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 к государственной тайне, самостоятельно.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5. Ведение реестров осуществляется уполномоченными органами местного самоуправления соответствующих муниципальных образований (далее - уполномоченный орган).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Рекомендуемый образец выписки из реестра приведен в </w:t>
      </w:r>
      <w:hyperlink r:id="rId8" w:anchor="11000" w:history="1">
        <w:r w:rsidRPr="00CB450A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приложении</w:t>
        </w:r>
      </w:hyperlink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Порядку.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8. Реестры ведутся на бумажных и  электронных носителях.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Способ ведения реестра определяется уполномоченным органом самостоятельно.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CB450A">
        <w:rPr>
          <w:rFonts w:ascii="Times New Roman" w:hAnsi="Times New Roman" w:cs="Times New Roman"/>
          <w:sz w:val="24"/>
          <w:szCs w:val="24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10. Неотъемлемой частью реестра являются: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б) иные документы, предусмотренные правовыми актами органов местного самоуправления.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Сведения, содержащиеся в реестре, хранятся в соответствии с Федеральным законом </w:t>
      </w:r>
      <w:r w:rsidR="002E2BDB">
        <w:rPr>
          <w:rFonts w:ascii="Times New Roman" w:hAnsi="Times New Roman" w:cs="Times New Roman"/>
          <w:sz w:val="24"/>
          <w:szCs w:val="24"/>
          <w:lang w:eastAsia="ru-RU"/>
        </w:rPr>
        <w:t>от 22 октября 2004 г. № 125-ФЗ «</w:t>
      </w:r>
      <w:r w:rsidRPr="00CB450A">
        <w:rPr>
          <w:rFonts w:ascii="Times New Roman" w:hAnsi="Times New Roman" w:cs="Times New Roman"/>
          <w:sz w:val="24"/>
          <w:szCs w:val="24"/>
          <w:lang w:eastAsia="ru-RU"/>
        </w:rPr>
        <w:t>Об архив</w:t>
      </w:r>
      <w:r w:rsidR="002E2BDB">
        <w:rPr>
          <w:rFonts w:ascii="Times New Roman" w:hAnsi="Times New Roman" w:cs="Times New Roman"/>
          <w:sz w:val="24"/>
          <w:szCs w:val="24"/>
          <w:lang w:eastAsia="ru-RU"/>
        </w:rPr>
        <w:t>ном деле в Российской Федерации»</w:t>
      </w:r>
      <w:r w:rsidRPr="00CB450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E2BDB" w:rsidRDefault="002E2BDB" w:rsidP="002E2BDB">
      <w:pPr>
        <w:pStyle w:val="a7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B450A" w:rsidRPr="002E2BDB" w:rsidRDefault="00CB450A" w:rsidP="002E2BDB">
      <w:pPr>
        <w:pStyle w:val="a7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E2BDB">
        <w:rPr>
          <w:rFonts w:ascii="Times New Roman" w:hAnsi="Times New Roman" w:cs="Times New Roman"/>
          <w:b/>
          <w:sz w:val="24"/>
          <w:szCs w:val="24"/>
          <w:lang w:eastAsia="ru-RU"/>
        </w:rPr>
        <w:t>II. Состав сведений, подлежащих отражению в реестре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12. Реестр состоит из 3 разделов. </w:t>
      </w:r>
      <w:proofErr w:type="gramStart"/>
      <w:r w:rsidRPr="00CB450A">
        <w:rPr>
          <w:rFonts w:ascii="Times New Roman" w:hAnsi="Times New Roman" w:cs="Times New Roman"/>
          <w:sz w:val="24"/>
          <w:szCs w:val="24"/>
          <w:lang w:eastAsia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13. В раздел 1 вносятся сведения о недвижимом имуществе.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В подраздел 1.1</w:t>
      </w:r>
      <w:r w:rsidR="002E2BD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 раздела 1 реестра вносятся сведения о земельных участках, в том числе: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наименование земельного участка;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кадастровый номер земельного участка (с датой присвоения);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B45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сведения о стоимости земельного участка;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сведения о произведенном улучшении земельного участка;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B450A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CB450A">
        <w:rPr>
          <w:rFonts w:ascii="Times New Roman" w:hAnsi="Times New Roman" w:cs="Times New Roman"/>
          <w:sz w:val="24"/>
          <w:szCs w:val="24"/>
          <w:lang w:eastAsia="ru-RU"/>
        </w:rPr>
        <w:t>) (далее - сведения о лице, в пользу которого установлены ограничения (обременения);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В подраздел 1.2</w:t>
      </w:r>
      <w:r w:rsidR="002E2BD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вид объекта учета;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наименование объекта учета;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назначение объекта учета;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адрес (местоположение) объекта учета (с указанием кода ОКТМО);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кадастровый номер объекта учета (с датой присвоения);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инвентарный номер объекта учета;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сведения о стоимости объекта учета;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В подраздел 1.3</w:t>
      </w:r>
      <w:r w:rsidR="002E2BD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 раздела 1 реестра вносятся сведения о помещениях, </w:t>
      </w:r>
      <w:proofErr w:type="spellStart"/>
      <w:r w:rsidRPr="00CB450A">
        <w:rPr>
          <w:rFonts w:ascii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CB450A">
        <w:rPr>
          <w:rFonts w:ascii="Times New Roman" w:hAnsi="Times New Roman" w:cs="Times New Roman"/>
          <w:sz w:val="24"/>
          <w:szCs w:val="24"/>
          <w:lang w:eastAsia="ru-RU"/>
        </w:rPr>
        <w:t>-местах и иных объектах, отнесенных законом к недвижимости, в том числе: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вид объекта учета;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наименование объекта учета;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назначение объекта учета;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адрес (местоположение) объекта учета (с указанием кода ОКТМО);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кадастровый номер объекта учета (с датой присвоения);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инвентарный номер объекта учета;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сведения о стоимости объекта учета;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вид объекта учета;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наименование объекта учета;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назначение объекта учета;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порт (место) регистрации и (или) место (аэродром) базирования (с указанием кода ОКТМО);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регистрационный номер (с датой присвоения);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сведения о стоимости судна;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 </w:t>
      </w:r>
      <w:proofErr w:type="gramStart"/>
      <w:r w:rsidRPr="00CB450A">
        <w:rPr>
          <w:rFonts w:ascii="Times New Roman" w:hAnsi="Times New Roman" w:cs="Times New Roman"/>
          <w:sz w:val="24"/>
          <w:szCs w:val="24"/>
          <w:lang w:eastAsia="ru-RU"/>
        </w:rPr>
        <w:t>произведенных</w:t>
      </w:r>
      <w:proofErr w:type="gramEnd"/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 ремонте, модернизации судна;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В раздел 2 вносятся сведения о движимом и ином имуществе.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В подраздел 2.1</w:t>
      </w:r>
      <w:r w:rsidR="002E2BD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 раздела 2 реестра вносятся сведения об акциях, в том числе: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В подраздел 2.2</w:t>
      </w:r>
      <w:r w:rsidR="002E2BD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В подраздел 2.3</w:t>
      </w:r>
      <w:r w:rsidR="002E2BD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наименование движимого имущества (иного имущества);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сведения об объекте учета, в том числе: марка, модель, год выпуска, инвентарный номер;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сведения о стоимости;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В подраздел 2.4</w:t>
      </w:r>
      <w:r w:rsidR="002E2BD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сведения о стоимости доли;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</w:t>
      </w:r>
      <w:r w:rsidRPr="00CB45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правообладателях;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реестровый номер объектов учета, принадлежащих на соответствующем вещном праве;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Ведение учета объекта учета без указания стоимостной оценки не допускается.</w:t>
      </w:r>
    </w:p>
    <w:p w:rsidR="002E2BDB" w:rsidRDefault="002E2BDB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2E2BDB" w:rsidRDefault="00CB450A" w:rsidP="002E2BDB">
      <w:pPr>
        <w:pStyle w:val="a7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E2BDB">
        <w:rPr>
          <w:rFonts w:ascii="Times New Roman" w:hAnsi="Times New Roman" w:cs="Times New Roman"/>
          <w:b/>
          <w:sz w:val="24"/>
          <w:szCs w:val="24"/>
          <w:lang w:eastAsia="ru-RU"/>
        </w:rPr>
        <w:t>III. Порядок учета муниципального имущества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CB450A">
        <w:rPr>
          <w:rFonts w:ascii="Times New Roman" w:hAnsi="Times New Roman" w:cs="Times New Roman"/>
          <w:sz w:val="24"/>
          <w:szCs w:val="24"/>
          <w:lang w:eastAsia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 w:rsidRPr="00CB450A">
        <w:rPr>
          <w:rFonts w:ascii="Times New Roman" w:hAnsi="Times New Roman" w:cs="Times New Roman"/>
          <w:sz w:val="24"/>
          <w:szCs w:val="24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17. </w:t>
      </w:r>
      <w:proofErr w:type="gramStart"/>
      <w:r w:rsidRPr="00CB450A">
        <w:rPr>
          <w:rFonts w:ascii="Times New Roman" w:hAnsi="Times New Roman" w:cs="Times New Roman"/>
          <w:sz w:val="24"/>
          <w:szCs w:val="24"/>
          <w:lang w:eastAsia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r:id="rId9" w:anchor="1017" w:history="1">
        <w:r w:rsidRPr="00CB450A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абзаце первом</w:t>
        </w:r>
      </w:hyperlink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пункта, в отношении каждого объекта учета.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18. В случае</w:t>
      </w:r>
      <w:proofErr w:type="gramStart"/>
      <w:r w:rsidRPr="00CB450A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r:id="rId10" w:anchor="1018" w:history="1">
        <w:r w:rsidRPr="00CB450A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абзаце первом</w:t>
        </w:r>
      </w:hyperlink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пункта, в отношении каждого объекта учета.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19. </w:t>
      </w:r>
      <w:proofErr w:type="gramStart"/>
      <w:r w:rsidRPr="00CB450A">
        <w:rPr>
          <w:rFonts w:ascii="Times New Roman" w:hAnsi="Times New Roman" w:cs="Times New Roman"/>
          <w:sz w:val="24"/>
          <w:szCs w:val="24"/>
          <w:lang w:eastAsia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 и реквизитов документов, подтверждающих засекречивание этих сведений.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образование не позднее дня, следующего за днем получения обращения об исключении из реестра засекреченных сведений, </w:t>
      </w:r>
      <w:proofErr w:type="gramStart"/>
      <w:r w:rsidRPr="00CB450A">
        <w:rPr>
          <w:rFonts w:ascii="Times New Roman" w:hAnsi="Times New Roman" w:cs="Times New Roman"/>
          <w:sz w:val="24"/>
          <w:szCs w:val="24"/>
          <w:lang w:eastAsia="ru-RU"/>
        </w:rPr>
        <w:t>обязан</w:t>
      </w:r>
      <w:proofErr w:type="gramEnd"/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20. Сведения об объекте учета, заявления и документы, указанные в </w:t>
      </w:r>
      <w:hyperlink r:id="rId11" w:anchor="1015" w:history="1">
        <w:r w:rsidRPr="00CB450A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пунктах 15 - 18</w:t>
        </w:r>
      </w:hyperlink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CB450A">
        <w:rPr>
          <w:rFonts w:ascii="Times New Roman" w:hAnsi="Times New Roman" w:cs="Times New Roman"/>
          <w:sz w:val="24"/>
          <w:szCs w:val="24"/>
          <w:lang w:eastAsia="ru-RU"/>
        </w:rPr>
        <w:t>подписи</w:t>
      </w:r>
      <w:proofErr w:type="gramEnd"/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 уполномоченным должностным лицом правообладателя.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CB450A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22. Муниципальное образование 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B450A">
        <w:rPr>
          <w:rFonts w:ascii="Times New Roman" w:hAnsi="Times New Roman" w:cs="Times New Roman"/>
          <w:sz w:val="24"/>
          <w:szCs w:val="24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в) о приостановлении процедуры учета в реестре объекта учета в следующих случаях: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B450A">
        <w:rPr>
          <w:rFonts w:ascii="Times New Roman" w:hAnsi="Times New Roman" w:cs="Times New Roman"/>
          <w:sz w:val="24"/>
          <w:szCs w:val="24"/>
          <w:lang w:eastAsia="ru-RU"/>
        </w:rPr>
        <w:t>установлены</w:t>
      </w:r>
      <w:proofErr w:type="gramEnd"/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принятия муниципальным образованием решения, предусмотренного </w:t>
      </w:r>
      <w:hyperlink r:id="rId12" w:anchor="1223" w:history="1">
        <w:r w:rsidRPr="00CB450A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подпунктом "в"</w:t>
        </w:r>
      </w:hyperlink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23. </w:t>
      </w:r>
      <w:proofErr w:type="gramStart"/>
      <w:r w:rsidRPr="00CB450A">
        <w:rPr>
          <w:rFonts w:ascii="Times New Roman" w:hAnsi="Times New Roman" w:cs="Times New Roman"/>
          <w:sz w:val="24"/>
          <w:szCs w:val="24"/>
          <w:lang w:eastAsia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муниципальное образование  в 7-дневный срок:</w:t>
      </w:r>
      <w:proofErr w:type="gramEnd"/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</w:t>
      </w:r>
      <w:r w:rsidRPr="00CB450A">
        <w:rPr>
          <w:rFonts w:ascii="Times New Roman" w:hAnsi="Times New Roman" w:cs="Times New Roman"/>
          <w:sz w:val="24"/>
          <w:szCs w:val="24"/>
        </w:rPr>
        <w:t xml:space="preserve"> </w:t>
      </w:r>
      <w:r w:rsidRPr="00CB450A">
        <w:rPr>
          <w:rFonts w:ascii="Times New Roman" w:hAnsi="Times New Roman" w:cs="Times New Roman"/>
          <w:sz w:val="24"/>
          <w:szCs w:val="24"/>
          <w:lang w:eastAsia="ru-RU"/>
        </w:rPr>
        <w:t>муниципальное образование  (в том числе с дополнительными документами, подтверждающими недостающие в реестре сведения).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24. </w:t>
      </w:r>
      <w:proofErr w:type="gramStart"/>
      <w:r w:rsidRPr="00CB450A">
        <w:rPr>
          <w:rFonts w:ascii="Times New Roman" w:hAnsi="Times New Roman" w:cs="Times New Roman"/>
          <w:sz w:val="24"/>
          <w:szCs w:val="24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, осуществляется муниципальным образованием в порядке, установленном </w:t>
      </w:r>
      <w:hyperlink r:id="rId13" w:anchor="1015" w:history="1">
        <w:r w:rsidRPr="00CB450A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пунктами 15 - 23</w:t>
        </w:r>
      </w:hyperlink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муниципальным образованием  самостоятельно.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CB450A" w:rsidRPr="00C75904" w:rsidRDefault="00CB450A" w:rsidP="00C75904">
      <w:pPr>
        <w:pStyle w:val="a7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75904">
        <w:rPr>
          <w:rFonts w:ascii="Times New Roman" w:hAnsi="Times New Roman" w:cs="Times New Roman"/>
          <w:b/>
          <w:sz w:val="24"/>
          <w:szCs w:val="24"/>
          <w:lang w:eastAsia="ru-RU"/>
        </w:rPr>
        <w:t>IV. Предоставление информации из реестра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1"/>
      <w:bookmarkStart w:id="2" w:name="1027"/>
      <w:bookmarkEnd w:id="1"/>
      <w:bookmarkEnd w:id="2"/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27. </w:t>
      </w:r>
      <w:proofErr w:type="gramStart"/>
      <w:r w:rsidRPr="00CB450A">
        <w:rPr>
          <w:rFonts w:ascii="Times New Roman" w:hAnsi="Times New Roman" w:cs="Times New Roman"/>
          <w:sz w:val="24"/>
          <w:szCs w:val="24"/>
          <w:lang w:eastAsia="ru-RU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</w:t>
      </w:r>
      <w:hyperlink r:id="rId14" w:anchor="1112" w:history="1">
        <w:r w:rsidRPr="00CB450A">
          <w:rPr>
            <w:rStyle w:val="a5"/>
            <w:rFonts w:ascii="Times New Roman" w:hAnsi="Times New Roman" w:cs="Times New Roman"/>
            <w:sz w:val="24"/>
            <w:szCs w:val="24"/>
            <w:vertAlign w:val="superscript"/>
            <w:lang w:eastAsia="ru-RU"/>
          </w:rPr>
          <w:t>2</w:t>
        </w:r>
      </w:hyperlink>
      <w:r w:rsidRPr="00CB450A">
        <w:rPr>
          <w:rFonts w:ascii="Times New Roman" w:hAnsi="Times New Roman" w:cs="Times New Roman"/>
          <w:sz w:val="24"/>
          <w:szCs w:val="24"/>
          <w:lang w:eastAsia="ru-RU"/>
        </w:rPr>
        <w:t>, а также региональных</w:t>
      </w:r>
      <w:proofErr w:type="gramEnd"/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образование вправе </w:t>
      </w:r>
      <w:proofErr w:type="gramStart"/>
      <w:r w:rsidRPr="00CB450A">
        <w:rPr>
          <w:rFonts w:ascii="Times New Roman" w:hAnsi="Times New Roman" w:cs="Times New Roman"/>
          <w:sz w:val="24"/>
          <w:szCs w:val="24"/>
          <w:lang w:eastAsia="ru-RU"/>
        </w:rPr>
        <w:t>предоставлять документы</w:t>
      </w:r>
      <w:proofErr w:type="gramEnd"/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 </w:t>
      </w:r>
      <w:hyperlink r:id="rId15" w:anchor="1029" w:history="1">
        <w:r w:rsidRPr="00CB450A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пунктом 29</w:t>
        </w:r>
      </w:hyperlink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29. </w:t>
      </w:r>
      <w:proofErr w:type="gramStart"/>
      <w:r w:rsidRPr="00CB450A">
        <w:rPr>
          <w:rFonts w:ascii="Times New Roman" w:hAnsi="Times New Roman" w:cs="Times New Roman"/>
          <w:sz w:val="24"/>
          <w:szCs w:val="24"/>
          <w:lang w:eastAsia="ru-RU"/>
        </w:rPr>
        <w:t>Муниципальное образование 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 им муниципального имущества.</w:t>
      </w:r>
    </w:p>
    <w:p w:rsidR="00CB450A" w:rsidRPr="00CB450A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CB450A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CB450A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CB450A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CB450A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CB450A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CB450A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CB450A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CB450A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CB450A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CB450A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CB450A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CB450A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CB450A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CB450A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5904" w:rsidRDefault="00C75904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5904" w:rsidRDefault="00C75904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5904" w:rsidRDefault="00C75904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5904" w:rsidRDefault="00C75904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5904" w:rsidRDefault="00C75904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5904" w:rsidRDefault="00C75904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5904" w:rsidRDefault="00C75904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5904" w:rsidRDefault="00C75904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5904" w:rsidRDefault="00C75904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5904" w:rsidRDefault="00C75904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5904" w:rsidRDefault="00C75904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5904" w:rsidRDefault="00C75904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5904" w:rsidRDefault="00C75904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5904" w:rsidRDefault="00C75904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5904" w:rsidRPr="00CB450A" w:rsidRDefault="00C75904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CB450A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CB450A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CB450A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CB450A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CB450A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CB450A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CB450A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CB450A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CB450A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CB450A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CB450A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к порядку</w:t>
      </w:r>
    </w:p>
    <w:p w:rsidR="00CB450A" w:rsidRPr="00CB450A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CB450A" w:rsidRDefault="00CB450A" w:rsidP="00C75904">
      <w:pPr>
        <w:pStyle w:val="a7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b/>
          <w:sz w:val="24"/>
          <w:szCs w:val="24"/>
          <w:lang w:eastAsia="ru-RU"/>
        </w:rPr>
        <w:t>ВЫПИСКА №______</w:t>
      </w:r>
    </w:p>
    <w:p w:rsidR="00CB450A" w:rsidRPr="00CB450A" w:rsidRDefault="00CB450A" w:rsidP="00C75904">
      <w:pPr>
        <w:pStyle w:val="a7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b/>
          <w:sz w:val="24"/>
          <w:szCs w:val="24"/>
          <w:lang w:eastAsia="ru-RU"/>
        </w:rPr>
        <w:t>из реестра муниципального имущества об объекте</w:t>
      </w:r>
    </w:p>
    <w:p w:rsidR="00CB450A" w:rsidRPr="00CB450A" w:rsidRDefault="00CB450A" w:rsidP="00C75904">
      <w:pPr>
        <w:pStyle w:val="a7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b/>
          <w:sz w:val="24"/>
          <w:szCs w:val="24"/>
          <w:lang w:eastAsia="ru-RU"/>
        </w:rPr>
        <w:t>учета муниципального имущества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на "____"______________20___г.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Орган   местного    самоуправления, уполномоченный   на  ведение  реестра муниципального имущества_________________________________</w:t>
      </w:r>
      <w:r w:rsidR="00C75904">
        <w:rPr>
          <w:rFonts w:ascii="Times New Roman" w:hAnsi="Times New Roman" w:cs="Times New Roman"/>
          <w:sz w:val="24"/>
          <w:szCs w:val="24"/>
          <w:lang w:eastAsia="ru-RU"/>
        </w:rPr>
        <w:t>______________________</w:t>
      </w:r>
      <w:r w:rsidRPr="00CB450A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CB450A" w:rsidRPr="00C75904" w:rsidRDefault="00CB450A" w:rsidP="00C75904">
      <w:pPr>
        <w:pStyle w:val="a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75904">
        <w:rPr>
          <w:rFonts w:ascii="Times New Roman" w:hAnsi="Times New Roman" w:cs="Times New Roman"/>
          <w:sz w:val="18"/>
          <w:szCs w:val="18"/>
          <w:lang w:eastAsia="ru-RU"/>
        </w:rPr>
        <w:t>(наименование органа местного самоуправления,</w:t>
      </w:r>
      <w:r w:rsidR="00C75904" w:rsidRPr="00C75904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C75904">
        <w:rPr>
          <w:rFonts w:ascii="Times New Roman" w:hAnsi="Times New Roman" w:cs="Times New Roman"/>
          <w:sz w:val="18"/>
          <w:szCs w:val="18"/>
          <w:lang w:eastAsia="ru-RU"/>
        </w:rPr>
        <w:t>уполномоченного на ведение реестра муниципального имущества)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Заявитель______________________________________________</w:t>
      </w:r>
      <w:r w:rsidR="00C75904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  <w:r w:rsidRPr="00CB450A">
        <w:rPr>
          <w:rFonts w:ascii="Times New Roman" w:hAnsi="Times New Roman" w:cs="Times New Roman"/>
          <w:sz w:val="24"/>
          <w:szCs w:val="24"/>
          <w:lang w:eastAsia="ru-RU"/>
        </w:rPr>
        <w:t>_______</w:t>
      </w:r>
    </w:p>
    <w:p w:rsidR="00CB450A" w:rsidRPr="00C75904" w:rsidRDefault="00CB450A" w:rsidP="00C75904">
      <w:pPr>
        <w:pStyle w:val="a7"/>
        <w:ind w:firstLine="72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75904">
        <w:rPr>
          <w:rFonts w:ascii="Times New Roman" w:hAnsi="Times New Roman" w:cs="Times New Roman"/>
          <w:sz w:val="18"/>
          <w:szCs w:val="18"/>
          <w:lang w:eastAsia="ru-RU"/>
        </w:rPr>
        <w:t>            </w:t>
      </w:r>
      <w:r w:rsidR="00C75904">
        <w:rPr>
          <w:rFonts w:ascii="Times New Roman" w:hAnsi="Times New Roman" w:cs="Times New Roman"/>
          <w:sz w:val="18"/>
          <w:szCs w:val="18"/>
          <w:lang w:eastAsia="ru-RU"/>
        </w:rPr>
        <w:t xml:space="preserve">           </w:t>
      </w:r>
      <w:r w:rsidRPr="00C75904">
        <w:rPr>
          <w:rFonts w:ascii="Times New Roman" w:hAnsi="Times New Roman" w:cs="Times New Roman"/>
          <w:sz w:val="18"/>
          <w:szCs w:val="18"/>
          <w:lang w:eastAsia="ru-RU"/>
        </w:rPr>
        <w:t>(наименование юридического лица, фамилия, имя, отчество (при наличии) физического лица)</w:t>
      </w:r>
    </w:p>
    <w:p w:rsidR="00C7590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                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1. Сведения об объекте муниципального имущества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Вид и наименование объекта учета__________________</w:t>
      </w:r>
      <w:r w:rsidR="00C75904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  <w:r w:rsidRPr="00CB450A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1511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6"/>
        <w:gridCol w:w="88"/>
        <w:gridCol w:w="30"/>
        <w:gridCol w:w="438"/>
        <w:gridCol w:w="209"/>
        <w:gridCol w:w="3305"/>
        <w:gridCol w:w="941"/>
        <w:gridCol w:w="4258"/>
        <w:gridCol w:w="236"/>
      </w:tblGrid>
      <w:tr w:rsidR="00CB450A" w:rsidRPr="00CB450A" w:rsidTr="00D2077D">
        <w:trPr>
          <w:trHeight w:val="525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CB450A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50A" w:rsidRPr="00CB450A" w:rsidRDefault="00CB450A" w:rsidP="00D207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B450A" w:rsidRPr="00CB450A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CB450A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right w:val="single" w:sz="4" w:space="0" w:color="000000"/>
            </w:tcBorders>
          </w:tcPr>
          <w:p w:rsidR="00CB450A" w:rsidRPr="00CB450A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CB450A" w:rsidRDefault="00CB450A" w:rsidP="00D2077D">
            <w:pPr>
              <w:pStyle w:val="a7"/>
              <w:widowControl w:val="0"/>
              <w:spacing w:line="276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присвоения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50A" w:rsidRPr="00CB450A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9" w:type="dxa"/>
            <w:gridSpan w:val="2"/>
            <w:tcBorders>
              <w:left w:val="single" w:sz="4" w:space="0" w:color="000000"/>
            </w:tcBorders>
          </w:tcPr>
          <w:p w:rsidR="00CB450A" w:rsidRPr="00CB450A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50A" w:rsidRPr="00CB450A" w:rsidTr="00D2077D">
        <w:trPr>
          <w:trHeight w:val="120"/>
        </w:trPr>
        <w:tc>
          <w:tcPr>
            <w:tcW w:w="2158" w:type="dxa"/>
            <w:gridSpan w:val="3"/>
          </w:tcPr>
          <w:p w:rsidR="00CB450A" w:rsidRPr="00CB450A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</w:tcPr>
          <w:p w:rsidR="00CB450A" w:rsidRPr="00CB450A" w:rsidRDefault="00CB450A" w:rsidP="00D2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8" w:type="dxa"/>
            <w:gridSpan w:val="4"/>
          </w:tcPr>
          <w:p w:rsidR="00CB450A" w:rsidRPr="00CB450A" w:rsidRDefault="00CB450A" w:rsidP="00D2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50A" w:rsidRPr="00CB450A" w:rsidRDefault="00CB450A" w:rsidP="00D2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976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  <w:gridCol w:w="4394"/>
        <w:gridCol w:w="142"/>
      </w:tblGrid>
      <w:tr w:rsidR="00CB450A" w:rsidRPr="00CB450A" w:rsidTr="00D2077D">
        <w:trPr>
          <w:trHeight w:val="300"/>
        </w:trPr>
        <w:tc>
          <w:tcPr>
            <w:tcW w:w="4440" w:type="dxa"/>
            <w:tcBorders>
              <w:top w:val="single" w:sz="4" w:space="0" w:color="000000"/>
              <w:bottom w:val="single" w:sz="4" w:space="0" w:color="000000"/>
            </w:tcBorders>
          </w:tcPr>
          <w:p w:rsidR="00CB450A" w:rsidRPr="00CB450A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Наименования сведений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CB450A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Значения сведений</w:t>
            </w:r>
          </w:p>
        </w:tc>
        <w:tc>
          <w:tcPr>
            <w:tcW w:w="142" w:type="dxa"/>
            <w:vMerge w:val="restart"/>
            <w:tcBorders>
              <w:left w:val="single" w:sz="4" w:space="0" w:color="000000"/>
            </w:tcBorders>
          </w:tcPr>
          <w:p w:rsidR="00CB450A" w:rsidRPr="00CB450A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50A" w:rsidRPr="00CB450A" w:rsidTr="00D2077D">
        <w:trPr>
          <w:trHeight w:val="15"/>
        </w:trPr>
        <w:tc>
          <w:tcPr>
            <w:tcW w:w="4440" w:type="dxa"/>
            <w:tcBorders>
              <w:top w:val="single" w:sz="4" w:space="0" w:color="000000"/>
            </w:tcBorders>
          </w:tcPr>
          <w:p w:rsidR="00CB450A" w:rsidRPr="00CB450A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450A" w:rsidRPr="00CB450A" w:rsidRDefault="00CB450A" w:rsidP="00D2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50A" w:rsidRPr="00CB450A" w:rsidRDefault="00CB450A" w:rsidP="00D207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50A" w:rsidRPr="00CB450A" w:rsidTr="00D2077D">
        <w:trPr>
          <w:trHeight w:val="135"/>
        </w:trPr>
        <w:tc>
          <w:tcPr>
            <w:tcW w:w="4440" w:type="dxa"/>
            <w:tcBorders>
              <w:bottom w:val="single" w:sz="4" w:space="0" w:color="000000"/>
            </w:tcBorders>
          </w:tcPr>
          <w:p w:rsidR="00CB450A" w:rsidRPr="00CB450A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CB450A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" w:type="dxa"/>
            <w:vMerge w:val="restart"/>
            <w:tcBorders>
              <w:left w:val="single" w:sz="4" w:space="0" w:color="000000"/>
            </w:tcBorders>
          </w:tcPr>
          <w:p w:rsidR="00CB450A" w:rsidRPr="00CB450A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50A" w:rsidRPr="00CB450A" w:rsidTr="00D2077D">
        <w:trPr>
          <w:trHeight w:val="180"/>
        </w:trPr>
        <w:tc>
          <w:tcPr>
            <w:tcW w:w="4440" w:type="dxa"/>
            <w:tcBorders>
              <w:top w:val="single" w:sz="4" w:space="0" w:color="000000"/>
            </w:tcBorders>
          </w:tcPr>
          <w:p w:rsidR="00CB450A" w:rsidRPr="00CB450A" w:rsidRDefault="00CB450A" w:rsidP="00D2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450A" w:rsidRPr="00CB450A" w:rsidRDefault="00CB450A" w:rsidP="00D2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50A" w:rsidRPr="00CB450A" w:rsidRDefault="00CB450A" w:rsidP="00D207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50A" w:rsidRPr="00CB450A" w:rsidTr="00D2077D">
        <w:tc>
          <w:tcPr>
            <w:tcW w:w="4440" w:type="dxa"/>
            <w:tcBorders>
              <w:top w:val="single" w:sz="4" w:space="0" w:color="000000"/>
              <w:bottom w:val="single" w:sz="4" w:space="0" w:color="000000"/>
            </w:tcBorders>
          </w:tcPr>
          <w:p w:rsidR="00CB450A" w:rsidRPr="00CB450A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CB450A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50A" w:rsidRPr="00CB450A" w:rsidRDefault="00CB450A" w:rsidP="00D207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50A" w:rsidRPr="00CB450A" w:rsidTr="00D2077D">
        <w:trPr>
          <w:trHeight w:val="120"/>
        </w:trPr>
        <w:tc>
          <w:tcPr>
            <w:tcW w:w="4440" w:type="dxa"/>
            <w:tcBorders>
              <w:bottom w:val="single" w:sz="4" w:space="0" w:color="000000"/>
            </w:tcBorders>
          </w:tcPr>
          <w:p w:rsidR="00CB450A" w:rsidRPr="00CB450A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CB450A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left w:val="single" w:sz="4" w:space="0" w:color="000000"/>
            </w:tcBorders>
          </w:tcPr>
          <w:p w:rsidR="00CB450A" w:rsidRPr="00CB450A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2. Информация  об изменении   сведений   об объекте учета  муниципального имущества</w:t>
      </w:r>
    </w:p>
    <w:tbl>
      <w:tblPr>
        <w:tblW w:w="9117" w:type="dxa"/>
        <w:tblInd w:w="-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7"/>
        <w:gridCol w:w="2809"/>
        <w:gridCol w:w="2861"/>
      </w:tblGrid>
      <w:tr w:rsidR="00CB450A" w:rsidRPr="005B37FF" w:rsidTr="00D2077D">
        <w:trPr>
          <w:trHeight w:hRule="exact" w:val="255"/>
        </w:trPr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CB450A" w:rsidRPr="00CB450A" w:rsidRDefault="00CB450A" w:rsidP="00D20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9" w:type="dxa"/>
            <w:tcBorders>
              <w:bottom w:val="single" w:sz="4" w:space="0" w:color="000000"/>
            </w:tcBorders>
          </w:tcPr>
          <w:p w:rsidR="00CB450A" w:rsidRPr="00CB450A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bottom w:val="single" w:sz="4" w:space="0" w:color="000000"/>
            </w:tcBorders>
          </w:tcPr>
          <w:p w:rsidR="00CB450A" w:rsidRPr="00CB450A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50A" w:rsidRPr="00CB450A" w:rsidTr="00D2077D">
        <w:trPr>
          <w:trHeight w:val="285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50A" w:rsidRPr="00CB450A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изменения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50A" w:rsidRPr="00CB450A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сведений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CB450A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Дата изменения</w:t>
            </w:r>
          </w:p>
        </w:tc>
      </w:tr>
      <w:tr w:rsidR="00CB450A" w:rsidRPr="00CB450A" w:rsidTr="00D2077D">
        <w:trPr>
          <w:trHeight w:hRule="exact" w:val="105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</w:tcBorders>
          </w:tcPr>
          <w:p w:rsidR="00CB450A" w:rsidRPr="00CB450A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</w:tcBorders>
          </w:tcPr>
          <w:p w:rsidR="00CB450A" w:rsidRPr="00CB450A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450A" w:rsidRPr="00CB450A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50A" w:rsidRPr="00CB450A" w:rsidTr="00D2077D"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CB450A" w:rsidRPr="00CB450A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CB450A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CB450A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B450A" w:rsidRPr="00CB450A" w:rsidTr="00D2077D"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CB450A" w:rsidRPr="00CB450A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CB450A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bottom w:val="single" w:sz="4" w:space="0" w:color="000000"/>
              <w:right w:val="single" w:sz="4" w:space="0" w:color="000000"/>
            </w:tcBorders>
          </w:tcPr>
          <w:p w:rsidR="00CB450A" w:rsidRPr="00CB450A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50A" w:rsidRPr="00CB450A" w:rsidTr="00D2077D">
        <w:trPr>
          <w:trHeight w:hRule="exact" w:val="165"/>
        </w:trPr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CB450A" w:rsidRPr="00CB450A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CB450A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bottom w:val="single" w:sz="4" w:space="0" w:color="000000"/>
              <w:right w:val="single" w:sz="4" w:space="0" w:color="000000"/>
            </w:tcBorders>
          </w:tcPr>
          <w:p w:rsidR="00CB450A" w:rsidRPr="00CB450A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50A" w:rsidRPr="00CB450A" w:rsidTr="00D2077D">
        <w:trPr>
          <w:trHeight w:hRule="exact" w:val="150"/>
        </w:trPr>
        <w:tc>
          <w:tcPr>
            <w:tcW w:w="3447" w:type="dxa"/>
            <w:tcBorders>
              <w:top w:val="single" w:sz="4" w:space="0" w:color="000000"/>
            </w:tcBorders>
          </w:tcPr>
          <w:p w:rsidR="00CB450A" w:rsidRPr="00CB450A" w:rsidRDefault="00CB450A" w:rsidP="00D2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</w:tcBorders>
          </w:tcPr>
          <w:p w:rsidR="00CB450A" w:rsidRPr="00CB450A" w:rsidRDefault="00CB450A" w:rsidP="00D2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</w:tcBorders>
          </w:tcPr>
          <w:p w:rsidR="00CB450A" w:rsidRPr="00CB450A" w:rsidRDefault="00CB450A" w:rsidP="00D2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904" w:rsidRDefault="00C75904" w:rsidP="00CB450A">
      <w:pPr>
        <w:pStyle w:val="a7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CB450A" w:rsidRDefault="00CB450A" w:rsidP="00CB450A">
      <w:pPr>
        <w:pStyle w:val="a7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ОТМЕТКА О ПОДТВЕРЖДЕНИИ СВЕДЕНИЙ,</w:t>
      </w:r>
    </w:p>
    <w:p w:rsidR="00CB450A" w:rsidRPr="00CB450A" w:rsidRDefault="00CB450A" w:rsidP="00CB450A">
      <w:pPr>
        <w:pStyle w:val="a7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B450A">
        <w:rPr>
          <w:rFonts w:ascii="Times New Roman" w:hAnsi="Times New Roman" w:cs="Times New Roman"/>
          <w:sz w:val="24"/>
          <w:szCs w:val="24"/>
          <w:lang w:eastAsia="ru-RU"/>
        </w:rPr>
        <w:t>СОДЕРЖАЩИХСЯ</w:t>
      </w:r>
      <w:proofErr w:type="gramEnd"/>
      <w:r w:rsidRPr="00CB450A">
        <w:rPr>
          <w:rFonts w:ascii="Times New Roman" w:hAnsi="Times New Roman" w:cs="Times New Roman"/>
          <w:sz w:val="24"/>
          <w:szCs w:val="24"/>
          <w:lang w:eastAsia="ru-RU"/>
        </w:rPr>
        <w:t xml:space="preserve"> В НАСТОЯЩЕЙ ВЫПИСКЕ</w:t>
      </w:r>
    </w:p>
    <w:p w:rsidR="00CB450A" w:rsidRPr="00CB450A" w:rsidRDefault="00CB450A" w:rsidP="00CB450A">
      <w:pPr>
        <w:pStyle w:val="a7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Ответственный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исполнитель:   _____________  _____________ ____________________</w:t>
      </w:r>
    </w:p>
    <w:p w:rsidR="00CB450A" w:rsidRPr="00C7590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                </w:t>
      </w:r>
      <w:r w:rsidR="00C7590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C75904">
        <w:rPr>
          <w:rFonts w:ascii="Times New Roman" w:hAnsi="Times New Roman" w:cs="Times New Roman"/>
          <w:sz w:val="20"/>
          <w:szCs w:val="20"/>
          <w:lang w:eastAsia="ru-RU"/>
        </w:rPr>
        <w:t>(должность)    </w:t>
      </w:r>
      <w:r w:rsidR="00C75904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Pr="00C75904">
        <w:rPr>
          <w:rFonts w:ascii="Times New Roman" w:hAnsi="Times New Roman" w:cs="Times New Roman"/>
          <w:sz w:val="20"/>
          <w:szCs w:val="20"/>
          <w:lang w:eastAsia="ru-RU"/>
        </w:rPr>
        <w:t> (подпись)     </w:t>
      </w:r>
      <w:r w:rsidR="00C75904"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 w:rsidRPr="00C75904">
        <w:rPr>
          <w:rFonts w:ascii="Times New Roman" w:hAnsi="Times New Roman" w:cs="Times New Roman"/>
          <w:sz w:val="20"/>
          <w:szCs w:val="20"/>
          <w:lang w:eastAsia="ru-RU"/>
        </w:rPr>
        <w:t> (расшифровка подписи)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50A">
        <w:rPr>
          <w:rFonts w:ascii="Times New Roman" w:hAnsi="Times New Roman" w:cs="Times New Roman"/>
          <w:sz w:val="24"/>
          <w:szCs w:val="24"/>
          <w:lang w:eastAsia="ru-RU"/>
        </w:rPr>
        <w:t>"____"______________20__ г.</w:t>
      </w:r>
    </w:p>
    <w:p w:rsidR="00CB450A" w:rsidRPr="00CB450A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83D33" w:rsidRPr="00CB450A" w:rsidRDefault="00983D33" w:rsidP="006250B5">
      <w:pPr>
        <w:widowControl/>
        <w:suppressAutoHyphens/>
        <w:spacing w:before="280" w:after="280"/>
        <w:ind w:right="-28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</w:p>
    <w:sectPr w:rsidR="00983D33" w:rsidRPr="00CB450A" w:rsidSect="004C719A">
      <w:pgSz w:w="11906" w:h="16838"/>
      <w:pgMar w:top="709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17E2"/>
    <w:multiLevelType w:val="hybridMultilevel"/>
    <w:tmpl w:val="6A8603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34D42"/>
    <w:multiLevelType w:val="hybridMultilevel"/>
    <w:tmpl w:val="B0D80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58"/>
    <w:rsid w:val="00003F58"/>
    <w:rsid w:val="0005612C"/>
    <w:rsid w:val="0012393E"/>
    <w:rsid w:val="00164D0C"/>
    <w:rsid w:val="00193D08"/>
    <w:rsid w:val="00235FCE"/>
    <w:rsid w:val="00275738"/>
    <w:rsid w:val="00285977"/>
    <w:rsid w:val="00293983"/>
    <w:rsid w:val="002E2BDB"/>
    <w:rsid w:val="00381193"/>
    <w:rsid w:val="0041551F"/>
    <w:rsid w:val="004C719A"/>
    <w:rsid w:val="004E4D02"/>
    <w:rsid w:val="00534B8B"/>
    <w:rsid w:val="005B37FF"/>
    <w:rsid w:val="006250B5"/>
    <w:rsid w:val="00715666"/>
    <w:rsid w:val="00716EC7"/>
    <w:rsid w:val="00757D08"/>
    <w:rsid w:val="0079304D"/>
    <w:rsid w:val="007B0F32"/>
    <w:rsid w:val="007D3CA9"/>
    <w:rsid w:val="00812927"/>
    <w:rsid w:val="008731C5"/>
    <w:rsid w:val="00881934"/>
    <w:rsid w:val="008A7CEF"/>
    <w:rsid w:val="008B3768"/>
    <w:rsid w:val="008C76C3"/>
    <w:rsid w:val="008E6BF2"/>
    <w:rsid w:val="009345B1"/>
    <w:rsid w:val="00934E74"/>
    <w:rsid w:val="0095251A"/>
    <w:rsid w:val="00983D33"/>
    <w:rsid w:val="009F4484"/>
    <w:rsid w:val="00A158C9"/>
    <w:rsid w:val="00A24CDC"/>
    <w:rsid w:val="00A332C7"/>
    <w:rsid w:val="00A67B99"/>
    <w:rsid w:val="00A8177E"/>
    <w:rsid w:val="00AA7B27"/>
    <w:rsid w:val="00BA4523"/>
    <w:rsid w:val="00C472F1"/>
    <w:rsid w:val="00C70D48"/>
    <w:rsid w:val="00C75904"/>
    <w:rsid w:val="00C84A1A"/>
    <w:rsid w:val="00C96D97"/>
    <w:rsid w:val="00CB450A"/>
    <w:rsid w:val="00D16E9F"/>
    <w:rsid w:val="00D40B2F"/>
    <w:rsid w:val="00D75A11"/>
    <w:rsid w:val="00E8794C"/>
    <w:rsid w:val="00E94E35"/>
    <w:rsid w:val="00E97077"/>
    <w:rsid w:val="00F70349"/>
    <w:rsid w:val="00FA1B3A"/>
    <w:rsid w:val="00FA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5977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5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5B1"/>
    <w:rPr>
      <w:rFonts w:ascii="Tahoma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38119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40B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CB450A"/>
    <w:pPr>
      <w:suppressAutoHyphens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5977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5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5B1"/>
    <w:rPr>
      <w:rFonts w:ascii="Tahoma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38119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40B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CB450A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?ysclid=lu2fpuegk5115412271" TargetMode="External"/><Relationship Id="rId13" Type="http://schemas.openxmlformats.org/officeDocument/2006/relationships/hyperlink" Target="https://www.garant.ru/products/ipo/prime/doc/408023687/?ysclid=lu2fpuegk511541227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arant.ru/products/ipo/prime/doc/408023687/?ysclid=lu2fpuegk5115412271" TargetMode="External"/><Relationship Id="rId12" Type="http://schemas.openxmlformats.org/officeDocument/2006/relationships/hyperlink" Target="https://www.garant.ru/products/ipo/prime/doc/408023687/?ysclid=lu2fpuegk511541227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garant.ru/products/ipo/prime/doc/408023687/?ysclid=lu2fpuegk51154122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arant.ru/products/ipo/prime/doc/408023687/?ysclid=lu2fpuegk5115412271" TargetMode="External"/><Relationship Id="rId10" Type="http://schemas.openxmlformats.org/officeDocument/2006/relationships/hyperlink" Target="https://www.garant.ru/products/ipo/prime/doc/408023687/?ysclid=lu2fpuegk51154122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8023687/?ysclid=lu2fpuegk5115412271" TargetMode="External"/><Relationship Id="rId14" Type="http://schemas.openxmlformats.org/officeDocument/2006/relationships/hyperlink" Target="https://www.garant.ru/products/ipo/prime/doc/408023687/?ysclid=lu2fpuegk5115412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11</Pages>
  <Words>4800</Words>
  <Characters>27366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Наташа</cp:lastModifiedBy>
  <cp:revision>28</cp:revision>
  <cp:lastPrinted>2024-05-03T06:13:00Z</cp:lastPrinted>
  <dcterms:created xsi:type="dcterms:W3CDTF">2019-03-01T06:58:00Z</dcterms:created>
  <dcterms:modified xsi:type="dcterms:W3CDTF">2024-09-05T07:52:00Z</dcterms:modified>
</cp:coreProperties>
</file>