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5BC" w:rsidRDefault="00E631E2" w:rsidP="00E631E2">
      <w:pPr>
        <w:jc w:val="center"/>
        <w:rPr>
          <w:lang w:eastAsia="ru-RU"/>
        </w:rPr>
      </w:pPr>
      <w:r>
        <w:rPr>
          <w:lang w:eastAsia="ru-RU"/>
        </w:rPr>
        <w:t xml:space="preserve"> </w:t>
      </w:r>
    </w:p>
    <w:p w:rsidR="003E05BC" w:rsidRDefault="00A56A45">
      <w:pPr>
        <w:jc w:val="center"/>
      </w:pPr>
      <w:r>
        <w:rPr>
          <w:noProof/>
          <w:lang w:eastAsia="ru-RU"/>
        </w:rPr>
        <w:drawing>
          <wp:inline distT="0" distB="0" distL="114300" distR="114300">
            <wp:extent cx="749935" cy="914400"/>
            <wp:effectExtent l="0" t="0" r="12065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7"/>
                    <a:srcRect l="28877" t="15279" r="38451" b="28351"/>
                    <a:stretch>
                      <a:fillRect/>
                    </a:stretch>
                  </pic:blipFill>
                  <pic:spPr>
                    <a:xfrm>
                      <a:off x="0" y="0"/>
                      <a:ext cx="7499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5BC" w:rsidRPr="005D54E7" w:rsidRDefault="00A56A45">
      <w:pPr>
        <w:jc w:val="center"/>
        <w:rPr>
          <w:rFonts w:ascii="Times New Roman" w:hAnsi="Times New Roman"/>
          <w:b/>
          <w:sz w:val="28"/>
          <w:szCs w:val="32"/>
        </w:rPr>
      </w:pPr>
      <w:r w:rsidRPr="005D54E7">
        <w:rPr>
          <w:rFonts w:ascii="Times New Roman" w:hAnsi="Times New Roman"/>
          <w:b/>
          <w:sz w:val="28"/>
          <w:szCs w:val="32"/>
        </w:rPr>
        <w:t xml:space="preserve">АДМИНИСТРАЦИЯ                                                                                                                       </w:t>
      </w:r>
      <w:r w:rsidR="00E631E2" w:rsidRPr="005D54E7">
        <w:rPr>
          <w:rFonts w:ascii="Times New Roman" w:hAnsi="Times New Roman"/>
          <w:b/>
          <w:sz w:val="28"/>
          <w:szCs w:val="32"/>
        </w:rPr>
        <w:t>САФАРО</w:t>
      </w:r>
      <w:r w:rsidRPr="005D54E7">
        <w:rPr>
          <w:rFonts w:ascii="Times New Roman" w:hAnsi="Times New Roman"/>
          <w:b/>
          <w:sz w:val="28"/>
          <w:szCs w:val="32"/>
        </w:rPr>
        <w:t>ВСКОГО МУНИЦИПАЛЬНОГО ОБРАЗОВАНИЯ                                                          ДЕРГАЧЕВСКОГО МУНИЦИПАЛЬНОГО РАЙОНА                                                                        САРАТОВСКОЙ ОБЛАСТИ</w:t>
      </w:r>
    </w:p>
    <w:p w:rsidR="003E05BC" w:rsidRPr="005D54E7" w:rsidRDefault="00A56A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D54E7">
        <w:rPr>
          <w:rFonts w:ascii="Times New Roman" w:hAnsi="Times New Roman"/>
          <w:b/>
          <w:sz w:val="28"/>
          <w:szCs w:val="28"/>
        </w:rPr>
        <w:t>ПОСТАНОВЛЕНИЕ №</w:t>
      </w:r>
      <w:r w:rsidR="00E631E2" w:rsidRPr="005D54E7">
        <w:rPr>
          <w:rFonts w:ascii="Times New Roman" w:hAnsi="Times New Roman"/>
          <w:b/>
          <w:sz w:val="28"/>
          <w:szCs w:val="28"/>
        </w:rPr>
        <w:t xml:space="preserve"> 15</w:t>
      </w:r>
    </w:p>
    <w:p w:rsidR="003E05BC" w:rsidRPr="005D54E7" w:rsidRDefault="00A56A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D54E7">
        <w:rPr>
          <w:rFonts w:ascii="Times New Roman" w:hAnsi="Times New Roman"/>
          <w:b/>
          <w:sz w:val="28"/>
          <w:szCs w:val="28"/>
        </w:rPr>
        <w:t xml:space="preserve">от </w:t>
      </w:r>
      <w:r w:rsidR="00E631E2" w:rsidRPr="005D54E7">
        <w:rPr>
          <w:rFonts w:ascii="Times New Roman" w:hAnsi="Times New Roman"/>
          <w:b/>
          <w:sz w:val="28"/>
          <w:szCs w:val="28"/>
        </w:rPr>
        <w:t>03</w:t>
      </w:r>
      <w:r w:rsidRPr="005D54E7">
        <w:rPr>
          <w:rFonts w:ascii="Times New Roman" w:hAnsi="Times New Roman"/>
          <w:b/>
          <w:sz w:val="28"/>
          <w:szCs w:val="28"/>
        </w:rPr>
        <w:t xml:space="preserve"> июня  2026 года  </w:t>
      </w:r>
    </w:p>
    <w:p w:rsidR="003E05BC" w:rsidRPr="005D54E7" w:rsidRDefault="00E631E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D54E7">
        <w:rPr>
          <w:rFonts w:ascii="Times New Roman" w:hAnsi="Times New Roman"/>
          <w:sz w:val="28"/>
          <w:szCs w:val="28"/>
        </w:rPr>
        <w:t>с.</w:t>
      </w:r>
      <w:r w:rsidR="006929F9" w:rsidRPr="005D54E7">
        <w:rPr>
          <w:rFonts w:ascii="Times New Roman" w:hAnsi="Times New Roman"/>
          <w:sz w:val="28"/>
          <w:szCs w:val="28"/>
        </w:rPr>
        <w:t xml:space="preserve"> </w:t>
      </w:r>
      <w:r w:rsidRPr="005D54E7">
        <w:rPr>
          <w:rFonts w:ascii="Times New Roman" w:hAnsi="Times New Roman"/>
          <w:sz w:val="28"/>
          <w:szCs w:val="28"/>
        </w:rPr>
        <w:t>Сафаровка</w:t>
      </w:r>
    </w:p>
    <w:p w:rsidR="003E05BC" w:rsidRPr="005D54E7" w:rsidRDefault="003E05BC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E05BC" w:rsidRPr="005D54E7" w:rsidRDefault="003E05BC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E05BC" w:rsidRPr="005D54E7" w:rsidRDefault="00A56A4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54E7">
        <w:rPr>
          <w:rFonts w:ascii="Times New Roman" w:eastAsia="Times New Roman" w:hAnsi="Times New Roman"/>
          <w:sz w:val="28"/>
          <w:szCs w:val="28"/>
          <w:lang w:eastAsia="ru-RU"/>
        </w:rPr>
        <w:t xml:space="preserve">О внесении изменений  и дополнений в постановление </w:t>
      </w:r>
    </w:p>
    <w:p w:rsidR="003E05BC" w:rsidRPr="005D54E7" w:rsidRDefault="00E631E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54E7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A56A45" w:rsidRPr="005D54E7">
        <w:rPr>
          <w:rFonts w:ascii="Times New Roman" w:eastAsia="Times New Roman" w:hAnsi="Times New Roman"/>
          <w:sz w:val="28"/>
          <w:szCs w:val="28"/>
          <w:lang w:eastAsia="ru-RU"/>
        </w:rPr>
        <w:t xml:space="preserve">дминистрации </w:t>
      </w:r>
      <w:r w:rsidRPr="005D54E7">
        <w:rPr>
          <w:rFonts w:ascii="Times New Roman" w:eastAsia="Times New Roman" w:hAnsi="Times New Roman"/>
          <w:sz w:val="28"/>
          <w:szCs w:val="28"/>
          <w:lang w:eastAsia="ru-RU"/>
        </w:rPr>
        <w:t>Сафаро</w:t>
      </w:r>
      <w:r w:rsidR="00A56A45" w:rsidRPr="005D54E7">
        <w:rPr>
          <w:rFonts w:ascii="Times New Roman" w:eastAsia="Times New Roman" w:hAnsi="Times New Roman"/>
          <w:sz w:val="28"/>
          <w:szCs w:val="28"/>
          <w:lang w:eastAsia="ru-RU"/>
        </w:rPr>
        <w:t xml:space="preserve">вского </w:t>
      </w:r>
      <w:r w:rsidRPr="005D54E7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3E05BC" w:rsidRPr="005D54E7" w:rsidRDefault="00E631E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54E7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A56A45" w:rsidRPr="005D54E7">
        <w:rPr>
          <w:rFonts w:ascii="Times New Roman" w:eastAsia="Times New Roman" w:hAnsi="Times New Roman"/>
          <w:sz w:val="28"/>
          <w:szCs w:val="28"/>
          <w:lang w:eastAsia="ru-RU"/>
        </w:rPr>
        <w:t>т 26.05.2025 г № 1</w:t>
      </w:r>
      <w:r w:rsidRPr="005D54E7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A56A45" w:rsidRPr="005D54E7">
        <w:rPr>
          <w:rFonts w:ascii="Times New Roman" w:eastAsia="Times New Roman" w:hAnsi="Times New Roman"/>
          <w:sz w:val="28"/>
          <w:szCs w:val="28"/>
          <w:lang w:eastAsia="ru-RU"/>
        </w:rPr>
        <w:t xml:space="preserve">«Об </w:t>
      </w:r>
      <w:bookmarkStart w:id="0" w:name="_Hlk138343424"/>
      <w:r w:rsidR="00A56A45" w:rsidRPr="005D54E7">
        <w:rPr>
          <w:rFonts w:ascii="Times New Roman" w:eastAsia="Times New Roman" w:hAnsi="Times New Roman"/>
          <w:sz w:val="28"/>
          <w:szCs w:val="28"/>
          <w:lang w:eastAsia="ru-RU"/>
        </w:rPr>
        <w:t>утверждении порядка отчуждения</w:t>
      </w:r>
    </w:p>
    <w:p w:rsidR="003E05BC" w:rsidRPr="005D54E7" w:rsidRDefault="00A56A4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54E7">
        <w:rPr>
          <w:rFonts w:ascii="Times New Roman" w:eastAsia="Times New Roman" w:hAnsi="Times New Roman"/>
          <w:sz w:val="28"/>
          <w:szCs w:val="28"/>
          <w:lang w:eastAsia="ru-RU"/>
        </w:rPr>
        <w:t>древесины, полученной из срубленных,</w:t>
      </w:r>
      <w:r w:rsidR="00E631E2" w:rsidRPr="005D5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D54E7">
        <w:rPr>
          <w:rFonts w:ascii="Times New Roman" w:eastAsia="Times New Roman" w:hAnsi="Times New Roman"/>
          <w:sz w:val="28"/>
          <w:szCs w:val="28"/>
          <w:lang w:eastAsia="ru-RU"/>
        </w:rPr>
        <w:t>спиленных, срезанных стволов деревьев,</w:t>
      </w:r>
      <w:r w:rsidR="00E631E2" w:rsidRPr="005D5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D54E7">
        <w:rPr>
          <w:rFonts w:ascii="Times New Roman" w:eastAsia="Times New Roman" w:hAnsi="Times New Roman"/>
          <w:sz w:val="28"/>
          <w:szCs w:val="28"/>
          <w:lang w:eastAsia="ru-RU"/>
        </w:rPr>
        <w:t>произрастающих на земельных участках</w:t>
      </w:r>
    </w:p>
    <w:p w:rsidR="003E05BC" w:rsidRPr="005D54E7" w:rsidRDefault="00A56A4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54E7">
        <w:rPr>
          <w:rFonts w:ascii="Times New Roman" w:eastAsia="Times New Roman" w:hAnsi="Times New Roman"/>
          <w:sz w:val="28"/>
          <w:szCs w:val="28"/>
          <w:lang w:eastAsia="ru-RU"/>
        </w:rPr>
        <w:t>(их частях) или землях, находящихся в</w:t>
      </w:r>
      <w:r w:rsidR="00E631E2" w:rsidRPr="005D5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D54E7">
        <w:rPr>
          <w:rFonts w:ascii="Times New Roman" w:eastAsia="Times New Roman" w:hAnsi="Times New Roman"/>
          <w:sz w:val="28"/>
          <w:szCs w:val="28"/>
          <w:lang w:eastAsia="ru-RU"/>
        </w:rPr>
        <w:t>муниципальной собственности</w:t>
      </w:r>
      <w:r w:rsidR="00E631E2" w:rsidRPr="005D54E7">
        <w:rPr>
          <w:rFonts w:ascii="Times New Roman" w:eastAsia="Times New Roman" w:hAnsi="Times New Roman"/>
          <w:sz w:val="28"/>
          <w:szCs w:val="28"/>
          <w:lang w:eastAsia="ru-RU"/>
        </w:rPr>
        <w:t xml:space="preserve"> Сафаро</w:t>
      </w:r>
      <w:r w:rsidRPr="005D54E7">
        <w:rPr>
          <w:rFonts w:ascii="Times New Roman" w:eastAsia="Times New Roman" w:hAnsi="Times New Roman"/>
          <w:sz w:val="28"/>
          <w:szCs w:val="28"/>
          <w:lang w:eastAsia="ru-RU"/>
        </w:rPr>
        <w:t xml:space="preserve">вского муниципального </w:t>
      </w:r>
    </w:p>
    <w:p w:rsidR="003E05BC" w:rsidRPr="005D54E7" w:rsidRDefault="00E631E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54E7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A56A45" w:rsidRPr="005D54E7">
        <w:rPr>
          <w:rFonts w:ascii="Times New Roman" w:eastAsia="Times New Roman" w:hAnsi="Times New Roman"/>
          <w:sz w:val="28"/>
          <w:szCs w:val="28"/>
          <w:lang w:eastAsia="ru-RU"/>
        </w:rPr>
        <w:t>бразования»</w:t>
      </w:r>
    </w:p>
    <w:p w:rsidR="003E05BC" w:rsidRPr="005D54E7" w:rsidRDefault="003E05BC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E05BC" w:rsidRPr="005D54E7" w:rsidRDefault="006929F9">
      <w:pPr>
        <w:shd w:val="clear" w:color="auto" w:fill="FFFFFF"/>
        <w:spacing w:before="150" w:after="150" w:line="240" w:lineRule="auto"/>
        <w:ind w:firstLine="180"/>
        <w:jc w:val="both"/>
        <w:rPr>
          <w:rFonts w:ascii="Times New Roman" w:hAnsi="Times New Roman"/>
          <w:sz w:val="28"/>
          <w:szCs w:val="28"/>
        </w:rPr>
      </w:pPr>
      <w:bookmarkStart w:id="1" w:name="_Hlk133419352"/>
      <w:bookmarkEnd w:id="0"/>
      <w:r w:rsidRPr="005D54E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A56A45" w:rsidRPr="005D54E7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 законом от 20.03.2025 № 35-ФЗ «О внесении изменений в отдельные законодательные акты Российской Федерации», </w:t>
      </w:r>
      <w:r w:rsidR="00A56A45" w:rsidRPr="005D54E7">
        <w:rPr>
          <w:rFonts w:ascii="Times New Roman" w:hAnsi="Times New Roman"/>
          <w:sz w:val="28"/>
          <w:szCs w:val="28"/>
        </w:rPr>
        <w:t xml:space="preserve">руководствуясь Уставом </w:t>
      </w:r>
      <w:r w:rsidR="00E631E2" w:rsidRPr="005D54E7">
        <w:rPr>
          <w:rFonts w:ascii="Times New Roman" w:hAnsi="Times New Roman"/>
          <w:sz w:val="28"/>
          <w:szCs w:val="28"/>
        </w:rPr>
        <w:t>Сафаровского сельского поселения</w:t>
      </w:r>
      <w:r w:rsidR="00A56A45" w:rsidRPr="005D54E7">
        <w:rPr>
          <w:rFonts w:ascii="Times New Roman" w:hAnsi="Times New Roman"/>
          <w:sz w:val="28"/>
          <w:szCs w:val="28"/>
        </w:rPr>
        <w:t xml:space="preserve">, администрация </w:t>
      </w:r>
      <w:r w:rsidR="00E631E2" w:rsidRPr="005D54E7">
        <w:rPr>
          <w:rFonts w:ascii="Times New Roman" w:hAnsi="Times New Roman"/>
          <w:sz w:val="28"/>
          <w:szCs w:val="28"/>
        </w:rPr>
        <w:t>Сафаровского</w:t>
      </w:r>
      <w:r w:rsidR="00A56A45" w:rsidRPr="005D54E7">
        <w:rPr>
          <w:rFonts w:ascii="Times New Roman" w:hAnsi="Times New Roman"/>
          <w:sz w:val="28"/>
          <w:szCs w:val="28"/>
        </w:rPr>
        <w:t xml:space="preserve"> муниципального образования  </w:t>
      </w:r>
      <w:r w:rsidR="00A56A45" w:rsidRPr="005D54E7">
        <w:rPr>
          <w:rFonts w:ascii="Times New Roman" w:hAnsi="Times New Roman"/>
          <w:b/>
          <w:sz w:val="28"/>
          <w:szCs w:val="28"/>
        </w:rPr>
        <w:t>ПОСТАНОВЛЯЕТ:</w:t>
      </w:r>
    </w:p>
    <w:p w:rsidR="003E05BC" w:rsidRPr="005D54E7" w:rsidRDefault="003E05B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bookmarkEnd w:id="1"/>
    <w:p w:rsidR="003E05BC" w:rsidRPr="005D54E7" w:rsidRDefault="006929F9" w:rsidP="00E631E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54E7">
        <w:rPr>
          <w:rFonts w:ascii="Times New Roman" w:eastAsia="Times New Roman" w:hAnsi="Times New Roman"/>
          <w:sz w:val="28"/>
          <w:szCs w:val="28"/>
          <w:lang w:eastAsia="ru-RU"/>
        </w:rPr>
        <w:t xml:space="preserve">     1.</w:t>
      </w:r>
      <w:r w:rsidR="00A56A45" w:rsidRPr="005D54E7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изменения  и дополнения в постановление  </w:t>
      </w:r>
      <w:r w:rsidR="00E631E2" w:rsidRPr="005D54E7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A56A45" w:rsidRPr="005D54E7">
        <w:rPr>
          <w:rFonts w:ascii="Times New Roman" w:eastAsia="Times New Roman" w:hAnsi="Times New Roman"/>
          <w:sz w:val="28"/>
          <w:szCs w:val="28"/>
          <w:lang w:eastAsia="ru-RU"/>
        </w:rPr>
        <w:t xml:space="preserve">дминистрации </w:t>
      </w:r>
      <w:r w:rsidRPr="005D5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631E2" w:rsidRPr="005D54E7">
        <w:rPr>
          <w:rFonts w:ascii="Times New Roman" w:eastAsia="Times New Roman" w:hAnsi="Times New Roman"/>
          <w:sz w:val="28"/>
          <w:szCs w:val="28"/>
          <w:lang w:eastAsia="ru-RU"/>
        </w:rPr>
        <w:t>Сафаро</w:t>
      </w:r>
      <w:r w:rsidR="00A56A45" w:rsidRPr="005D54E7">
        <w:rPr>
          <w:rFonts w:ascii="Times New Roman" w:eastAsia="Times New Roman" w:hAnsi="Times New Roman"/>
          <w:sz w:val="28"/>
          <w:szCs w:val="28"/>
          <w:lang w:eastAsia="ru-RU"/>
        </w:rPr>
        <w:t xml:space="preserve">вского </w:t>
      </w:r>
      <w:r w:rsidRPr="005D54E7">
        <w:rPr>
          <w:rFonts w:ascii="Times New Roman" w:hAnsi="Times New Roman"/>
          <w:sz w:val="28"/>
          <w:szCs w:val="28"/>
        </w:rPr>
        <w:t xml:space="preserve">муниципального образования  </w:t>
      </w:r>
      <w:r w:rsidR="00A56A45" w:rsidRPr="005D54E7">
        <w:rPr>
          <w:rFonts w:ascii="Times New Roman" w:eastAsia="Times New Roman" w:hAnsi="Times New Roman"/>
          <w:sz w:val="28"/>
          <w:szCs w:val="28"/>
          <w:lang w:eastAsia="ru-RU"/>
        </w:rPr>
        <w:t xml:space="preserve">  от 26.05.2025 г № 1</w:t>
      </w:r>
      <w:r w:rsidRPr="005D54E7">
        <w:rPr>
          <w:rFonts w:ascii="Times New Roman" w:eastAsia="Times New Roman" w:hAnsi="Times New Roman"/>
          <w:sz w:val="28"/>
          <w:szCs w:val="28"/>
          <w:lang w:eastAsia="ru-RU"/>
        </w:rPr>
        <w:t xml:space="preserve">5 </w:t>
      </w:r>
      <w:r w:rsidR="00A56A45" w:rsidRPr="005D54E7">
        <w:rPr>
          <w:rFonts w:ascii="Times New Roman" w:eastAsia="Times New Roman" w:hAnsi="Times New Roman"/>
          <w:sz w:val="28"/>
          <w:szCs w:val="28"/>
          <w:lang w:eastAsia="ru-RU"/>
        </w:rPr>
        <w:t>«Об утверждении порядка отчуждения</w:t>
      </w:r>
      <w:r w:rsidR="00E631E2" w:rsidRPr="005D5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56A45" w:rsidRPr="005D54E7">
        <w:rPr>
          <w:rFonts w:ascii="Times New Roman" w:eastAsia="Times New Roman" w:hAnsi="Times New Roman"/>
          <w:sz w:val="28"/>
          <w:szCs w:val="28"/>
          <w:lang w:eastAsia="ru-RU"/>
        </w:rPr>
        <w:t>древесины, полученной из срубленных,</w:t>
      </w:r>
      <w:r w:rsidR="00E631E2" w:rsidRPr="005D5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56A45" w:rsidRPr="005D54E7">
        <w:rPr>
          <w:rFonts w:ascii="Times New Roman" w:eastAsia="Times New Roman" w:hAnsi="Times New Roman"/>
          <w:sz w:val="28"/>
          <w:szCs w:val="28"/>
          <w:lang w:eastAsia="ru-RU"/>
        </w:rPr>
        <w:t>спиленных, срезанных стволов деревьев,</w:t>
      </w:r>
      <w:r w:rsidRPr="005D5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56A45" w:rsidRPr="005D54E7">
        <w:rPr>
          <w:rFonts w:ascii="Times New Roman" w:eastAsia="Times New Roman" w:hAnsi="Times New Roman"/>
          <w:sz w:val="28"/>
          <w:szCs w:val="28"/>
          <w:lang w:eastAsia="ru-RU"/>
        </w:rPr>
        <w:t xml:space="preserve">произрастающих </w:t>
      </w:r>
      <w:r w:rsidRPr="005D5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56A45" w:rsidRPr="005D54E7">
        <w:rPr>
          <w:rFonts w:ascii="Times New Roman" w:eastAsia="Times New Roman" w:hAnsi="Times New Roman"/>
          <w:sz w:val="28"/>
          <w:szCs w:val="28"/>
          <w:lang w:eastAsia="ru-RU"/>
        </w:rPr>
        <w:t>на земельных участках(их частях) или землях, находящихся в</w:t>
      </w:r>
      <w:r w:rsidR="00E631E2" w:rsidRPr="005D5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56A45" w:rsidRPr="005D54E7">
        <w:rPr>
          <w:rFonts w:ascii="Times New Roman" w:eastAsia="Times New Roman" w:hAnsi="Times New Roman"/>
          <w:sz w:val="28"/>
          <w:szCs w:val="28"/>
          <w:lang w:eastAsia="ru-RU"/>
        </w:rPr>
        <w:t>муниципальной собственности</w:t>
      </w:r>
      <w:r w:rsidR="00E631E2" w:rsidRPr="005D54E7">
        <w:rPr>
          <w:rFonts w:ascii="Times New Roman" w:eastAsia="Times New Roman" w:hAnsi="Times New Roman"/>
          <w:sz w:val="28"/>
          <w:szCs w:val="28"/>
          <w:lang w:eastAsia="ru-RU"/>
        </w:rPr>
        <w:t xml:space="preserve"> Сафаровского</w:t>
      </w:r>
      <w:r w:rsidR="00A56A45" w:rsidRPr="005D54E7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образования»,  приложению № 1  к настоящему постановлению пункты 4,5,6 изложить в новой редакции: </w:t>
      </w:r>
    </w:p>
    <w:p w:rsidR="003E05BC" w:rsidRPr="005D54E7" w:rsidRDefault="00A56A45" w:rsidP="00E631E2">
      <w:pPr>
        <w:pStyle w:val="a4"/>
        <w:shd w:val="clear" w:color="auto" w:fill="FEFEFE"/>
        <w:spacing w:beforeAutospacing="0" w:afterAutospacing="0"/>
        <w:jc w:val="both"/>
        <w:rPr>
          <w:rFonts w:eastAsia="Arial"/>
          <w:color w:val="020C22"/>
          <w:sz w:val="28"/>
          <w:szCs w:val="28"/>
          <w:lang w:val="ru-RU"/>
        </w:rPr>
      </w:pPr>
      <w:r w:rsidRPr="005D54E7">
        <w:rPr>
          <w:rFonts w:eastAsia="Arial"/>
          <w:color w:val="020C22"/>
          <w:sz w:val="28"/>
          <w:szCs w:val="28"/>
          <w:shd w:val="clear" w:color="auto" w:fill="FEFEFE"/>
          <w:lang w:val="ru-RU"/>
        </w:rPr>
        <w:t>4.</w:t>
      </w:r>
      <w:r w:rsidRPr="005D54E7">
        <w:rPr>
          <w:rFonts w:eastAsia="Arial"/>
          <w:color w:val="020C22"/>
          <w:sz w:val="28"/>
          <w:szCs w:val="28"/>
          <w:shd w:val="clear" w:color="auto" w:fill="FEFEFE"/>
        </w:rPr>
        <w:t> </w:t>
      </w:r>
      <w:r w:rsidR="006929F9" w:rsidRPr="005D54E7">
        <w:rPr>
          <w:rFonts w:eastAsia="Arial"/>
          <w:color w:val="020C22"/>
          <w:sz w:val="28"/>
          <w:szCs w:val="28"/>
          <w:shd w:val="clear" w:color="auto" w:fill="FEFEFE"/>
          <w:lang w:val="ru-RU"/>
        </w:rPr>
        <w:t>В</w:t>
      </w:r>
      <w:r w:rsidRPr="005D54E7">
        <w:rPr>
          <w:rFonts w:eastAsia="Arial"/>
          <w:color w:val="020C22"/>
          <w:sz w:val="28"/>
          <w:szCs w:val="28"/>
          <w:shd w:val="clear" w:color="auto" w:fill="FEFEFE"/>
          <w:lang w:val="ru-RU"/>
        </w:rPr>
        <w:t xml:space="preserve">озможность реализации древесины, указанной в части 1  статьи 5 Федерального закона  №35-ФЗ, без проведения торгов по рыночной стоимости, определенной в соответствии с законодательством Российской Федерации об оценочной деятельности, или по </w:t>
      </w:r>
      <w:r w:rsidRPr="005D54E7">
        <w:rPr>
          <w:rFonts w:eastAsia="Arial"/>
          <w:color w:val="020C22"/>
          <w:sz w:val="28"/>
          <w:szCs w:val="28"/>
          <w:shd w:val="clear" w:color="auto" w:fill="FEFEFE"/>
          <w:lang w:val="ru-RU"/>
        </w:rPr>
        <w:lastRenderedPageBreak/>
        <w:t>стоимости, определенной исходя из ставок платы за единицу объема древесины и объема древесины, пользователю земельного участка;</w:t>
      </w:r>
    </w:p>
    <w:p w:rsidR="006929F9" w:rsidRPr="005D54E7" w:rsidRDefault="00A56A45" w:rsidP="006929F9">
      <w:pPr>
        <w:pStyle w:val="a4"/>
        <w:shd w:val="clear" w:color="auto" w:fill="FEFEFE"/>
        <w:spacing w:beforeAutospacing="0" w:afterAutospacing="0"/>
        <w:rPr>
          <w:rFonts w:eastAsia="Arial"/>
          <w:color w:val="020C22"/>
          <w:sz w:val="28"/>
          <w:szCs w:val="28"/>
          <w:lang w:val="ru-RU"/>
        </w:rPr>
      </w:pPr>
      <w:r w:rsidRPr="005D54E7">
        <w:rPr>
          <w:rFonts w:eastAsia="Arial"/>
          <w:color w:val="020C22"/>
          <w:sz w:val="28"/>
          <w:szCs w:val="28"/>
          <w:shd w:val="clear" w:color="auto" w:fill="FEFEFE"/>
          <w:lang w:val="ru-RU"/>
        </w:rPr>
        <w:t>5.</w:t>
      </w:r>
      <w:r w:rsidRPr="005D54E7">
        <w:rPr>
          <w:rFonts w:eastAsia="Arial"/>
          <w:color w:val="020C22"/>
          <w:sz w:val="28"/>
          <w:szCs w:val="28"/>
          <w:shd w:val="clear" w:color="auto" w:fill="FEFEFE"/>
        </w:rPr>
        <w:t> </w:t>
      </w:r>
      <w:r w:rsidR="006929F9" w:rsidRPr="005D54E7">
        <w:rPr>
          <w:rFonts w:eastAsia="Arial"/>
          <w:color w:val="020C22"/>
          <w:sz w:val="28"/>
          <w:szCs w:val="28"/>
          <w:shd w:val="clear" w:color="auto" w:fill="FEFEFE"/>
          <w:lang w:val="ru-RU"/>
        </w:rPr>
        <w:t>Р</w:t>
      </w:r>
      <w:r w:rsidRPr="005D54E7">
        <w:rPr>
          <w:rFonts w:eastAsia="Arial"/>
          <w:color w:val="020C22"/>
          <w:sz w:val="28"/>
          <w:szCs w:val="28"/>
          <w:shd w:val="clear" w:color="auto" w:fill="FEFEFE"/>
          <w:lang w:val="ru-RU"/>
        </w:rPr>
        <w:t>еализацию древесины, указанной в части 1  статьи 5  Федерального закона №35-ФЗ, в случае, если она не приобретена пользователем земельного участка, на торгах с установлением начальной цены такой древесины в размере рыночной стоимости, определенной в соответствии с законодательством Российской Федерации об оценочной деятельности, или в размере стоимости, определенной исходя из ставок платы за единицу объема древесин</w:t>
      </w:r>
      <w:r w:rsidR="006929F9" w:rsidRPr="005D54E7">
        <w:rPr>
          <w:rFonts w:eastAsia="Arial"/>
          <w:color w:val="020C22"/>
          <w:sz w:val="28"/>
          <w:szCs w:val="28"/>
          <w:shd w:val="clear" w:color="auto" w:fill="FEFEFE"/>
          <w:lang w:val="ru-RU"/>
        </w:rPr>
        <w:t>ы</w:t>
      </w:r>
      <w:r w:rsidRPr="005D54E7">
        <w:rPr>
          <w:rFonts w:eastAsia="Arial"/>
          <w:color w:val="020C22"/>
          <w:sz w:val="28"/>
          <w:szCs w:val="28"/>
          <w:shd w:val="clear" w:color="auto" w:fill="FEFEFE"/>
          <w:lang w:val="ru-RU"/>
        </w:rPr>
        <w:t>;</w:t>
      </w:r>
    </w:p>
    <w:p w:rsidR="003E05BC" w:rsidRPr="005D54E7" w:rsidRDefault="00A56A45" w:rsidP="006929F9">
      <w:pPr>
        <w:pStyle w:val="a4"/>
        <w:shd w:val="clear" w:color="auto" w:fill="FEFEFE"/>
        <w:spacing w:beforeAutospacing="0" w:afterAutospacing="0"/>
        <w:rPr>
          <w:rFonts w:eastAsia="Arial"/>
          <w:color w:val="020C22"/>
          <w:sz w:val="28"/>
          <w:szCs w:val="28"/>
          <w:lang w:val="ru-RU"/>
        </w:rPr>
      </w:pPr>
      <w:r w:rsidRPr="005D54E7">
        <w:rPr>
          <w:rFonts w:eastAsia="Arial"/>
          <w:color w:val="020C22"/>
          <w:sz w:val="28"/>
          <w:szCs w:val="28"/>
          <w:shd w:val="clear" w:color="auto" w:fill="FEFEFE"/>
          <w:lang w:val="ru-RU"/>
        </w:rPr>
        <w:t>6.</w:t>
      </w:r>
      <w:r w:rsidRPr="005D54E7">
        <w:rPr>
          <w:rFonts w:eastAsia="Arial"/>
          <w:color w:val="020C22"/>
          <w:sz w:val="28"/>
          <w:szCs w:val="28"/>
          <w:shd w:val="clear" w:color="auto" w:fill="FEFEFE"/>
        </w:rPr>
        <w:t> </w:t>
      </w:r>
      <w:r w:rsidR="006929F9" w:rsidRPr="005D54E7">
        <w:rPr>
          <w:rFonts w:eastAsia="Arial"/>
          <w:color w:val="020C22"/>
          <w:sz w:val="28"/>
          <w:szCs w:val="28"/>
          <w:shd w:val="clear" w:color="auto" w:fill="FEFEFE"/>
          <w:lang w:val="ru-RU"/>
        </w:rPr>
        <w:t>П</w:t>
      </w:r>
      <w:r w:rsidRPr="005D54E7">
        <w:rPr>
          <w:rFonts w:eastAsia="Arial"/>
          <w:color w:val="020C22"/>
          <w:sz w:val="28"/>
          <w:szCs w:val="28"/>
          <w:shd w:val="clear" w:color="auto" w:fill="FEFEFE"/>
          <w:lang w:val="ru-RU"/>
        </w:rPr>
        <w:t>орядок реализации древесины, указанной в части 1 настоящей статьи, в случае признания торгов несостоявшимися.</w:t>
      </w:r>
    </w:p>
    <w:p w:rsidR="003E05BC" w:rsidRPr="005D54E7" w:rsidRDefault="006929F9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2" w:name="_GoBack"/>
      <w:bookmarkEnd w:id="2"/>
      <w:r w:rsidRPr="005D54E7"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A56A45" w:rsidRPr="005D54E7">
        <w:rPr>
          <w:rFonts w:ascii="Times New Roman" w:hAnsi="Times New Roman"/>
          <w:color w:val="000000"/>
          <w:sz w:val="28"/>
          <w:szCs w:val="28"/>
        </w:rPr>
        <w:t xml:space="preserve"> 2. </w:t>
      </w:r>
      <w:r w:rsidR="00A56A45" w:rsidRPr="005D54E7">
        <w:rPr>
          <w:rFonts w:ascii="Times New Roman" w:hAnsi="Times New Roman"/>
          <w:sz w:val="28"/>
          <w:szCs w:val="28"/>
        </w:rPr>
        <w:t xml:space="preserve">Настоящее постановление опубликовать в официальном печатном      органе </w:t>
      </w:r>
      <w:r w:rsidR="00E631E2" w:rsidRPr="005D54E7">
        <w:rPr>
          <w:rFonts w:ascii="Times New Roman" w:eastAsia="Times New Roman" w:hAnsi="Times New Roman"/>
          <w:sz w:val="28"/>
          <w:szCs w:val="28"/>
          <w:lang w:eastAsia="ru-RU"/>
        </w:rPr>
        <w:t>Сафаровского</w:t>
      </w:r>
      <w:r w:rsidR="00A56A45" w:rsidRPr="005D54E7">
        <w:rPr>
          <w:rFonts w:ascii="Times New Roman" w:hAnsi="Times New Roman"/>
          <w:sz w:val="28"/>
          <w:szCs w:val="28"/>
        </w:rPr>
        <w:t xml:space="preserve"> муниципального образования «Вестник </w:t>
      </w:r>
      <w:r w:rsidR="00E631E2" w:rsidRPr="005D54E7">
        <w:rPr>
          <w:rFonts w:ascii="Times New Roman" w:eastAsia="Times New Roman" w:hAnsi="Times New Roman"/>
          <w:sz w:val="28"/>
          <w:szCs w:val="28"/>
          <w:lang w:eastAsia="ru-RU"/>
        </w:rPr>
        <w:t>Сафаровского</w:t>
      </w:r>
      <w:r w:rsidR="00A56A45" w:rsidRPr="005D54E7">
        <w:rPr>
          <w:rFonts w:ascii="Times New Roman" w:hAnsi="Times New Roman"/>
          <w:sz w:val="28"/>
          <w:szCs w:val="28"/>
        </w:rPr>
        <w:t xml:space="preserve"> МО»    и разместить на официальном сайте администраци</w:t>
      </w:r>
      <w:r w:rsidR="00E631E2" w:rsidRPr="005D54E7">
        <w:rPr>
          <w:rFonts w:ascii="Times New Roman" w:hAnsi="Times New Roman"/>
          <w:sz w:val="28"/>
          <w:szCs w:val="28"/>
        </w:rPr>
        <w:t xml:space="preserve">и Дергачевского  </w:t>
      </w:r>
      <w:r w:rsidR="00A56A45" w:rsidRPr="005D54E7">
        <w:rPr>
          <w:rFonts w:ascii="Times New Roman" w:hAnsi="Times New Roman"/>
          <w:sz w:val="28"/>
          <w:szCs w:val="28"/>
        </w:rPr>
        <w:t xml:space="preserve"> муниципального района </w:t>
      </w:r>
      <w:hyperlink r:id="rId8" w:history="1">
        <w:r w:rsidR="00A56A45" w:rsidRPr="005D54E7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="00A56A45" w:rsidRPr="005D54E7">
          <w:rPr>
            <w:rStyle w:val="a3"/>
            <w:rFonts w:ascii="Times New Roman" w:hAnsi="Times New Roman"/>
            <w:sz w:val="28"/>
            <w:szCs w:val="28"/>
          </w:rPr>
          <w:t>://</w:t>
        </w:r>
        <w:r w:rsidR="00A56A45" w:rsidRPr="005D54E7">
          <w:rPr>
            <w:rStyle w:val="a3"/>
            <w:rFonts w:ascii="Times New Roman" w:hAnsi="Times New Roman"/>
            <w:sz w:val="28"/>
            <w:szCs w:val="28"/>
            <w:lang w:val="en-US"/>
          </w:rPr>
          <w:t>dergachi</w:t>
        </w:r>
        <w:r w:rsidR="00A56A45" w:rsidRPr="005D54E7">
          <w:rPr>
            <w:rStyle w:val="a3"/>
            <w:rFonts w:ascii="Times New Roman" w:hAnsi="Times New Roman"/>
            <w:sz w:val="28"/>
            <w:szCs w:val="28"/>
          </w:rPr>
          <w:t>.</w:t>
        </w:r>
        <w:r w:rsidR="00A56A45" w:rsidRPr="005D54E7">
          <w:rPr>
            <w:rStyle w:val="a3"/>
            <w:rFonts w:ascii="Times New Roman" w:hAnsi="Times New Roman"/>
            <w:sz w:val="28"/>
            <w:szCs w:val="28"/>
            <w:lang w:val="en-US"/>
          </w:rPr>
          <w:t>sarmo</w:t>
        </w:r>
        <w:r w:rsidR="00A56A45" w:rsidRPr="005D54E7">
          <w:rPr>
            <w:rStyle w:val="a3"/>
            <w:rFonts w:ascii="Times New Roman" w:hAnsi="Times New Roman"/>
            <w:sz w:val="28"/>
            <w:szCs w:val="28"/>
          </w:rPr>
          <w:t>.</w:t>
        </w:r>
        <w:r w:rsidR="00A56A45" w:rsidRPr="005D54E7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r w:rsidR="00A56A45" w:rsidRPr="005D54E7">
          <w:rPr>
            <w:rStyle w:val="a3"/>
            <w:rFonts w:ascii="Times New Roman" w:hAnsi="Times New Roman"/>
            <w:sz w:val="28"/>
            <w:szCs w:val="28"/>
          </w:rPr>
          <w:t>/</w:t>
        </w:r>
      </w:hyperlink>
      <w:r w:rsidR="00A56A45" w:rsidRPr="005D54E7">
        <w:rPr>
          <w:rFonts w:ascii="Times New Roman" w:hAnsi="Times New Roman"/>
          <w:sz w:val="28"/>
          <w:szCs w:val="28"/>
        </w:rPr>
        <w:t xml:space="preserve">.     </w:t>
      </w:r>
    </w:p>
    <w:p w:rsidR="003E05BC" w:rsidRPr="005D54E7" w:rsidRDefault="003E05BC">
      <w:pPr>
        <w:rPr>
          <w:rFonts w:ascii="Times New Roman" w:hAnsi="Times New Roman"/>
        </w:rPr>
      </w:pPr>
    </w:p>
    <w:p w:rsidR="00E631E2" w:rsidRPr="005D54E7" w:rsidRDefault="00E631E2" w:rsidP="00E631E2">
      <w:pPr>
        <w:rPr>
          <w:rFonts w:ascii="Times New Roman" w:hAnsi="Times New Roman"/>
        </w:rPr>
      </w:pPr>
      <w:r w:rsidRPr="005D54E7">
        <w:rPr>
          <w:rFonts w:ascii="Times New Roman" w:hAnsi="Times New Roman"/>
        </w:rPr>
        <w:t xml:space="preserve"> </w:t>
      </w:r>
    </w:p>
    <w:p w:rsidR="006929F9" w:rsidRPr="005D54E7" w:rsidRDefault="006929F9" w:rsidP="00E631E2">
      <w:pPr>
        <w:rPr>
          <w:rFonts w:ascii="Times New Roman" w:hAnsi="Times New Roman"/>
          <w:sz w:val="28"/>
          <w:szCs w:val="28"/>
        </w:rPr>
      </w:pPr>
    </w:p>
    <w:p w:rsidR="00E631E2" w:rsidRPr="005D54E7" w:rsidRDefault="00E631E2" w:rsidP="00E631E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54E7">
        <w:rPr>
          <w:rFonts w:ascii="Times New Roman" w:hAnsi="Times New Roman"/>
          <w:b/>
          <w:sz w:val="28"/>
          <w:szCs w:val="28"/>
        </w:rPr>
        <w:t>Глава Сафаровского</w:t>
      </w:r>
    </w:p>
    <w:p w:rsidR="00E631E2" w:rsidRPr="005D54E7" w:rsidRDefault="00E631E2" w:rsidP="00E631E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D54E7">
        <w:rPr>
          <w:rFonts w:ascii="Times New Roman" w:hAnsi="Times New Roman"/>
          <w:b/>
          <w:sz w:val="28"/>
          <w:szCs w:val="28"/>
        </w:rPr>
        <w:t>муниципального образования:                                     Ж.Ф.Бахтиев.</w:t>
      </w:r>
    </w:p>
    <w:p w:rsidR="00E631E2" w:rsidRDefault="00E631E2" w:rsidP="00E631E2">
      <w:pPr>
        <w:widowControl w:val="0"/>
        <w:tabs>
          <w:tab w:val="left" w:pos="7078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E631E2" w:rsidRDefault="00E631E2" w:rsidP="00E631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631E2" w:rsidRDefault="00E631E2" w:rsidP="00E631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631E2" w:rsidRDefault="00E631E2" w:rsidP="00E631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631E2" w:rsidRDefault="00E631E2" w:rsidP="00E631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631E2" w:rsidRDefault="00E631E2" w:rsidP="00E631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631E2" w:rsidRDefault="00E631E2" w:rsidP="00E631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631E2" w:rsidRDefault="00E631E2" w:rsidP="00E631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631E2" w:rsidRDefault="00E631E2" w:rsidP="00E631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631E2" w:rsidRDefault="00E631E2" w:rsidP="00E631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631E2" w:rsidRDefault="00E631E2" w:rsidP="00E631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631E2" w:rsidRDefault="00E631E2" w:rsidP="00E631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631E2" w:rsidRDefault="00E631E2" w:rsidP="00E631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631E2" w:rsidRDefault="00E631E2" w:rsidP="00E631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631E2" w:rsidRDefault="00E631E2" w:rsidP="00E631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631E2" w:rsidRDefault="00E631E2" w:rsidP="00E631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631E2" w:rsidRDefault="00E631E2" w:rsidP="00E631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631E2" w:rsidRDefault="00E631E2" w:rsidP="00E631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631E2" w:rsidRDefault="00E631E2" w:rsidP="00E631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631E2" w:rsidRDefault="00E631E2" w:rsidP="00E631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631E2" w:rsidRDefault="00E631E2" w:rsidP="00E631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631E2" w:rsidRDefault="00E631E2" w:rsidP="00E631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631E2" w:rsidRDefault="00E631E2" w:rsidP="00E631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631E2" w:rsidRDefault="00E631E2" w:rsidP="00E631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929F9" w:rsidRDefault="006929F9" w:rsidP="00E631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929F9" w:rsidRPr="00265AD0" w:rsidRDefault="006929F9" w:rsidP="00E631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31E2" w:rsidRPr="00265AD0" w:rsidRDefault="00E631E2" w:rsidP="00E631E2">
      <w:pPr>
        <w:pStyle w:val="a8"/>
        <w:spacing w:before="0" w:beforeAutospacing="0" w:after="0" w:afterAutospacing="0"/>
        <w:jc w:val="both"/>
        <w:rPr>
          <w:sz w:val="26"/>
          <w:szCs w:val="26"/>
        </w:rPr>
      </w:pPr>
      <w:r w:rsidRPr="00265AD0">
        <w:rPr>
          <w:sz w:val="26"/>
          <w:szCs w:val="26"/>
        </w:rPr>
        <w:lastRenderedPageBreak/>
        <w:t xml:space="preserve">                                                                                Приложение № 1</w:t>
      </w:r>
    </w:p>
    <w:p w:rsidR="00E631E2" w:rsidRPr="00265AD0" w:rsidRDefault="00E631E2" w:rsidP="00E631E2">
      <w:pPr>
        <w:pStyle w:val="a8"/>
        <w:spacing w:before="0" w:beforeAutospacing="0" w:after="0" w:afterAutospacing="0"/>
        <w:jc w:val="both"/>
        <w:rPr>
          <w:sz w:val="26"/>
          <w:szCs w:val="26"/>
        </w:rPr>
      </w:pPr>
      <w:r w:rsidRPr="00265AD0">
        <w:rPr>
          <w:sz w:val="26"/>
          <w:szCs w:val="26"/>
        </w:rPr>
        <w:t xml:space="preserve">                                                                               к постановлению № 15</w:t>
      </w:r>
    </w:p>
    <w:p w:rsidR="00E631E2" w:rsidRPr="00265AD0" w:rsidRDefault="00E631E2" w:rsidP="00E631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sz w:val="26"/>
          <w:szCs w:val="26"/>
        </w:rPr>
      </w:pPr>
      <w:r w:rsidRPr="00265AD0">
        <w:rPr>
          <w:rFonts w:ascii="Times New Roman" w:hAnsi="Times New Roman"/>
          <w:sz w:val="26"/>
          <w:szCs w:val="26"/>
        </w:rPr>
        <w:t xml:space="preserve">                                                                     от 26.05.2025г.</w:t>
      </w:r>
    </w:p>
    <w:p w:rsidR="00E631E2" w:rsidRPr="00265AD0" w:rsidRDefault="00E631E2" w:rsidP="00E631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</w:p>
    <w:p w:rsidR="00E631E2" w:rsidRPr="00265AD0" w:rsidRDefault="00E631E2" w:rsidP="00E631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  <w:r w:rsidRPr="00265AD0">
        <w:rPr>
          <w:rFonts w:ascii="Times New Roman" w:eastAsia="Times New Roman" w:hAnsi="Times New Roman"/>
          <w:sz w:val="26"/>
          <w:szCs w:val="26"/>
          <w:lang w:eastAsia="ru-RU"/>
        </w:rPr>
        <w:t>( в редакции от 03.06.2026г. № 15)</w:t>
      </w:r>
    </w:p>
    <w:p w:rsidR="00E631E2" w:rsidRPr="00265AD0" w:rsidRDefault="00E631E2" w:rsidP="00E631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</w:p>
    <w:p w:rsidR="00E631E2" w:rsidRPr="00265AD0" w:rsidRDefault="00E631E2" w:rsidP="00E631E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65AD0">
        <w:rPr>
          <w:rFonts w:ascii="Times New Roman" w:hAnsi="Times New Roman"/>
          <w:sz w:val="26"/>
          <w:szCs w:val="26"/>
        </w:rPr>
        <w:t xml:space="preserve">       Порядок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 </w:t>
      </w:r>
      <w:r w:rsidRPr="00265AD0">
        <w:rPr>
          <w:rFonts w:ascii="Times New Roman" w:eastAsia="Times New Roman" w:hAnsi="Times New Roman"/>
          <w:sz w:val="26"/>
          <w:szCs w:val="26"/>
          <w:lang w:eastAsia="ru-RU"/>
        </w:rPr>
        <w:t>Сафаровского</w:t>
      </w:r>
      <w:r w:rsidRPr="00265AD0">
        <w:rPr>
          <w:rFonts w:ascii="Times New Roman" w:hAnsi="Times New Roman"/>
          <w:sz w:val="26"/>
          <w:szCs w:val="26"/>
        </w:rPr>
        <w:t xml:space="preserve"> муниципального образования</w:t>
      </w:r>
    </w:p>
    <w:p w:rsidR="00E631E2" w:rsidRPr="00265AD0" w:rsidRDefault="00E631E2" w:rsidP="00E631E2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E631E2" w:rsidRPr="00265AD0" w:rsidRDefault="006929F9" w:rsidP="00E631E2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265AD0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 w:rsidR="00E631E2" w:rsidRPr="00265AD0">
        <w:rPr>
          <w:rFonts w:ascii="Times New Roman" w:hAnsi="Times New Roman"/>
          <w:b/>
          <w:sz w:val="26"/>
          <w:szCs w:val="26"/>
        </w:rPr>
        <w:t>Общие положения</w:t>
      </w:r>
    </w:p>
    <w:p w:rsidR="00E631E2" w:rsidRPr="00265AD0" w:rsidRDefault="00E631E2" w:rsidP="00E631E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65AD0">
        <w:rPr>
          <w:rFonts w:ascii="Times New Roman" w:hAnsi="Times New Roman"/>
          <w:sz w:val="26"/>
          <w:szCs w:val="26"/>
        </w:rPr>
        <w:t xml:space="preserve">        1. Настоящий Порядок устанавливает процедуру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</w:t>
      </w:r>
      <w:r w:rsidRPr="00265AD0">
        <w:rPr>
          <w:rFonts w:ascii="Times New Roman" w:eastAsia="Times New Roman" w:hAnsi="Times New Roman"/>
          <w:sz w:val="26"/>
          <w:szCs w:val="26"/>
          <w:lang w:eastAsia="ru-RU"/>
        </w:rPr>
        <w:t>Сафаровского</w:t>
      </w:r>
      <w:r w:rsidRPr="00265AD0">
        <w:rPr>
          <w:rFonts w:ascii="Times New Roman" w:hAnsi="Times New Roman"/>
          <w:sz w:val="26"/>
          <w:szCs w:val="26"/>
        </w:rPr>
        <w:t xml:space="preserve"> муниципального образования. </w:t>
      </w:r>
    </w:p>
    <w:p w:rsidR="00E631E2" w:rsidRPr="00265AD0" w:rsidRDefault="00E631E2" w:rsidP="00E631E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65AD0">
        <w:rPr>
          <w:rFonts w:ascii="Times New Roman" w:hAnsi="Times New Roman"/>
          <w:sz w:val="26"/>
          <w:szCs w:val="26"/>
        </w:rPr>
        <w:t xml:space="preserve">         2. Настоящий Порядок не распространяется на древесину, которая получена в результате использования лесов и осуществления мероприятий по сохранению лесов, порядок отчуждения которой урегулирован в соответствии                с лесным законодательством. </w:t>
      </w:r>
    </w:p>
    <w:p w:rsidR="00E631E2" w:rsidRPr="00265AD0" w:rsidRDefault="00E631E2" w:rsidP="00E631E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265AD0">
        <w:rPr>
          <w:rFonts w:ascii="Times New Roman" w:hAnsi="Times New Roman"/>
          <w:b/>
          <w:sz w:val="26"/>
          <w:szCs w:val="26"/>
        </w:rPr>
        <w:t xml:space="preserve">     </w:t>
      </w:r>
      <w:r w:rsidR="006929F9" w:rsidRPr="00265AD0">
        <w:rPr>
          <w:rFonts w:ascii="Times New Roman" w:hAnsi="Times New Roman"/>
          <w:b/>
          <w:sz w:val="26"/>
          <w:szCs w:val="26"/>
        </w:rPr>
        <w:t xml:space="preserve">                         </w:t>
      </w:r>
      <w:r w:rsidRPr="00265AD0">
        <w:rPr>
          <w:rFonts w:ascii="Times New Roman" w:hAnsi="Times New Roman"/>
          <w:b/>
          <w:sz w:val="26"/>
          <w:szCs w:val="26"/>
        </w:rPr>
        <w:t xml:space="preserve">  II. Способы отчуждения древесины</w:t>
      </w:r>
    </w:p>
    <w:p w:rsidR="00E631E2" w:rsidRPr="00265AD0" w:rsidRDefault="00E631E2" w:rsidP="00E631E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65AD0">
        <w:rPr>
          <w:rFonts w:ascii="Times New Roman" w:hAnsi="Times New Roman"/>
          <w:sz w:val="26"/>
          <w:szCs w:val="26"/>
        </w:rPr>
        <w:t xml:space="preserve">         3. В целях реализации прав пользователя земельного участка, находящегося в муниципальной собственности </w:t>
      </w:r>
      <w:r w:rsidRPr="00265AD0">
        <w:rPr>
          <w:rFonts w:ascii="Times New Roman" w:eastAsia="Times New Roman" w:hAnsi="Times New Roman"/>
          <w:sz w:val="26"/>
          <w:szCs w:val="26"/>
          <w:lang w:eastAsia="ru-RU"/>
        </w:rPr>
        <w:t>Сафаровского</w:t>
      </w:r>
      <w:r w:rsidRPr="00265AD0">
        <w:rPr>
          <w:rFonts w:ascii="Times New Roman" w:hAnsi="Times New Roman"/>
          <w:sz w:val="26"/>
          <w:szCs w:val="26"/>
        </w:rPr>
        <w:t xml:space="preserve"> муниципального образования,   древесина, полученная из срубленных, спиленных, срезанных стволов деревьев, произрастающих на земельных участках (их частях) (далее по тексту – древесина), реализуется пользователю земельного участка без проведения торгов по рыночной стоимости, определённой в соответствии с законодательством Российской Федерации об оценочной деятельности, или по стоимости, определённой исходя из ставок платы за единицу объёма древесины. </w:t>
      </w:r>
    </w:p>
    <w:p w:rsidR="00E631E2" w:rsidRPr="00265AD0" w:rsidRDefault="00E631E2" w:rsidP="00E631E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65AD0">
        <w:rPr>
          <w:rFonts w:ascii="Times New Roman" w:hAnsi="Times New Roman"/>
          <w:sz w:val="26"/>
          <w:szCs w:val="26"/>
        </w:rPr>
        <w:t xml:space="preserve">         4. </w:t>
      </w:r>
      <w:r w:rsidR="006929F9" w:rsidRPr="00265AD0">
        <w:rPr>
          <w:rFonts w:ascii="Times New Roman" w:eastAsia="Arial" w:hAnsi="Times New Roman"/>
          <w:color w:val="020C22"/>
          <w:sz w:val="26"/>
          <w:szCs w:val="26"/>
          <w:shd w:val="clear" w:color="auto" w:fill="FEFEFE"/>
        </w:rPr>
        <w:t>возможность реализации древесины, указанной в части 1  статьи 5 Федерального закона  №35-ФЗ, без проведения торгов по рыночной стоимости, определенной в соответствии с законодательством Российской Федерации об оценочной деятельности, или по стоимости, определенной исходя из ставок платы за единицу объема древесины и объема древесины, пользователю земельного участка;</w:t>
      </w:r>
      <w:r w:rsidRPr="00265AD0">
        <w:rPr>
          <w:rFonts w:ascii="Times New Roman" w:hAnsi="Times New Roman"/>
          <w:sz w:val="26"/>
          <w:szCs w:val="26"/>
        </w:rPr>
        <w:t xml:space="preserve">. </w:t>
      </w:r>
    </w:p>
    <w:p w:rsidR="006929F9" w:rsidRPr="00265AD0" w:rsidRDefault="00E631E2" w:rsidP="00E631E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65AD0">
        <w:rPr>
          <w:rFonts w:ascii="Times New Roman" w:hAnsi="Times New Roman"/>
          <w:sz w:val="26"/>
          <w:szCs w:val="26"/>
        </w:rPr>
        <w:t xml:space="preserve">         5. </w:t>
      </w:r>
      <w:r w:rsidR="006929F9" w:rsidRPr="00265AD0">
        <w:rPr>
          <w:rFonts w:ascii="Times New Roman" w:eastAsia="Arial" w:hAnsi="Times New Roman"/>
          <w:color w:val="020C22"/>
          <w:sz w:val="26"/>
          <w:szCs w:val="26"/>
          <w:shd w:val="clear" w:color="auto" w:fill="FEFEFE"/>
        </w:rPr>
        <w:t>Реализацию древесины, указанной в части 1  статьи 5  Федерального закона №35-ФЗ, в случае, если она не приобретена пользователем земельного участка, на торгах с установлением начальной цены такой древесины в размере рыночной стоимости, определенной в соответствии с законодательством Российской Федерации об оценочной деятельности, или в размере стоимости, определенной исходя из ставок платы за единицу объема древесин</w:t>
      </w:r>
      <w:r w:rsidR="006929F9" w:rsidRPr="00265AD0">
        <w:rPr>
          <w:rFonts w:eastAsia="Arial"/>
          <w:color w:val="020C22"/>
          <w:sz w:val="26"/>
          <w:szCs w:val="26"/>
          <w:shd w:val="clear" w:color="auto" w:fill="FEFEFE"/>
        </w:rPr>
        <w:t xml:space="preserve">ы </w:t>
      </w:r>
      <w:r w:rsidR="006929F9" w:rsidRPr="00265AD0">
        <w:rPr>
          <w:rFonts w:ascii="Times New Roman" w:eastAsia="Arial" w:hAnsi="Times New Roman"/>
          <w:color w:val="020C22"/>
          <w:sz w:val="26"/>
          <w:szCs w:val="26"/>
          <w:shd w:val="clear" w:color="auto" w:fill="FEFEFE"/>
        </w:rPr>
        <w:t xml:space="preserve">  </w:t>
      </w:r>
      <w:r w:rsidRPr="00265AD0">
        <w:rPr>
          <w:rFonts w:ascii="Times New Roman" w:hAnsi="Times New Roman"/>
          <w:sz w:val="26"/>
          <w:szCs w:val="26"/>
        </w:rPr>
        <w:t xml:space="preserve">          </w:t>
      </w:r>
    </w:p>
    <w:p w:rsidR="00E631E2" w:rsidRPr="00265AD0" w:rsidRDefault="00E631E2" w:rsidP="00E631E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65AD0">
        <w:rPr>
          <w:rFonts w:ascii="Times New Roman" w:hAnsi="Times New Roman"/>
          <w:sz w:val="26"/>
          <w:szCs w:val="26"/>
        </w:rPr>
        <w:t xml:space="preserve">6. </w:t>
      </w:r>
      <w:r w:rsidR="006929F9" w:rsidRPr="00265AD0">
        <w:rPr>
          <w:rFonts w:ascii="Times New Roman" w:eastAsia="Arial" w:hAnsi="Times New Roman"/>
          <w:color w:val="020C22"/>
          <w:sz w:val="26"/>
          <w:szCs w:val="26"/>
          <w:shd w:val="clear" w:color="auto" w:fill="FEFEFE"/>
        </w:rPr>
        <w:t>Порядок реализации древесины, указанной в части 1 настоящей статьи, в случае признания торгов несостоявшимися.</w:t>
      </w:r>
    </w:p>
    <w:p w:rsidR="003E05BC" w:rsidRDefault="003E05BC"/>
    <w:p w:rsidR="003E05BC" w:rsidRDefault="003E05BC"/>
    <w:sectPr w:rsidR="003E05BC" w:rsidSect="00E631E2">
      <w:pgSz w:w="11906" w:h="16838"/>
      <w:pgMar w:top="284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21C4" w:rsidRDefault="006921C4">
      <w:pPr>
        <w:spacing w:line="240" w:lineRule="auto"/>
      </w:pPr>
      <w:r>
        <w:separator/>
      </w:r>
    </w:p>
  </w:endnote>
  <w:endnote w:type="continuationSeparator" w:id="1">
    <w:p w:rsidR="006921C4" w:rsidRDefault="006921C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21C4" w:rsidRDefault="006921C4">
      <w:pPr>
        <w:spacing w:after="0"/>
      </w:pPr>
      <w:r>
        <w:separator/>
      </w:r>
    </w:p>
  </w:footnote>
  <w:footnote w:type="continuationSeparator" w:id="1">
    <w:p w:rsidR="006921C4" w:rsidRDefault="006921C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rawingGridVerticalSpacing w:val="156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useFELayout/>
  </w:compat>
  <w:rsids>
    <w:rsidRoot w:val="003E05BC"/>
    <w:rsid w:val="00265AD0"/>
    <w:rsid w:val="00354279"/>
    <w:rsid w:val="003E05BC"/>
    <w:rsid w:val="005D54E7"/>
    <w:rsid w:val="006921C4"/>
    <w:rsid w:val="006929F9"/>
    <w:rsid w:val="00702702"/>
    <w:rsid w:val="008B4DBD"/>
    <w:rsid w:val="00A56A45"/>
    <w:rsid w:val="00E631E2"/>
    <w:rsid w:val="02C129ED"/>
    <w:rsid w:val="0DB45D1D"/>
    <w:rsid w:val="45FF4F84"/>
    <w:rsid w:val="5069507C"/>
    <w:rsid w:val="77BA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05BC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sid w:val="003E05BC"/>
    <w:rPr>
      <w:color w:val="0000FF"/>
      <w:u w:val="single"/>
    </w:rPr>
  </w:style>
  <w:style w:type="paragraph" w:styleId="a4">
    <w:name w:val="Normal (Web)"/>
    <w:qFormat/>
    <w:rsid w:val="003E05BC"/>
    <w:pPr>
      <w:spacing w:beforeAutospacing="1" w:afterAutospacing="1"/>
    </w:pPr>
    <w:rPr>
      <w:sz w:val="24"/>
      <w:szCs w:val="24"/>
      <w:lang w:val="en-US" w:eastAsia="zh-CN"/>
    </w:rPr>
  </w:style>
  <w:style w:type="paragraph" w:styleId="a5">
    <w:name w:val="List Paragraph"/>
    <w:basedOn w:val="a"/>
    <w:uiPriority w:val="34"/>
    <w:qFormat/>
    <w:rsid w:val="003E05BC"/>
    <w:pPr>
      <w:ind w:left="720"/>
      <w:contextualSpacing/>
    </w:pPr>
  </w:style>
  <w:style w:type="paragraph" w:styleId="a6">
    <w:name w:val="Balloon Text"/>
    <w:basedOn w:val="a"/>
    <w:link w:val="a7"/>
    <w:rsid w:val="00E63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E631E2"/>
    <w:rPr>
      <w:rFonts w:ascii="Tahoma" w:eastAsia="Calibri" w:hAnsi="Tahoma" w:cs="Tahoma"/>
      <w:sz w:val="16"/>
      <w:szCs w:val="16"/>
      <w:lang w:eastAsia="en-US"/>
    </w:rPr>
  </w:style>
  <w:style w:type="paragraph" w:customStyle="1" w:styleId="a8">
    <w:basedOn w:val="a"/>
    <w:next w:val="a4"/>
    <w:uiPriority w:val="99"/>
    <w:unhideWhenUsed/>
    <w:rsid w:val="00E631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rgachi.sarm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F505E-EB71-4FC4-BEB5-CC7962D87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5632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 user</cp:lastModifiedBy>
  <cp:revision>7</cp:revision>
  <cp:lastPrinted>2026-07-09T06:58:00Z</cp:lastPrinted>
  <dcterms:created xsi:type="dcterms:W3CDTF">2026-06-02T07:28:00Z</dcterms:created>
  <dcterms:modified xsi:type="dcterms:W3CDTF">2026-07-09T06:58:00Z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KSOTemplateDocerSaveRecord">
    <vt:lpwstr>eyJoZGlkIjoiOWNkNjllMWRhOGQ4YjVlNWYxYjFkOWYxMzMxZTQ0OTIifQ==</vt:lpwstr>
  </property>
  <property fmtid="{D5CDD505-2E9C-101B-9397-08002B2CF9AE}" pid="4" name="ICV">
    <vt:lpwstr>79F48AAFB10E437BBC1E47A459DB672E_12</vt:lpwstr>
  </property>
</Properties>
</file>