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9B4" w:rsidRPr="00F819B4" w:rsidRDefault="00F819B4" w:rsidP="00F819B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751205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9B4" w:rsidRPr="00F819B4" w:rsidRDefault="00F819B4" w:rsidP="00F819B4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</w:p>
    <w:p w:rsidR="00F819B4" w:rsidRPr="00F819B4" w:rsidRDefault="00F819B4" w:rsidP="00F819B4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F819B4">
        <w:rPr>
          <w:rFonts w:ascii="Times New Roman" w:eastAsia="Calibri" w:hAnsi="Times New Roman" w:cs="Times New Roman"/>
          <w:b/>
          <w:sz w:val="28"/>
        </w:rPr>
        <w:t>АДМИНИСТРАЦИЯ</w:t>
      </w:r>
    </w:p>
    <w:p w:rsidR="00F819B4" w:rsidRPr="00F819B4" w:rsidRDefault="00F819B4" w:rsidP="00F819B4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F819B4">
        <w:rPr>
          <w:rFonts w:ascii="Times New Roman" w:eastAsia="Calibri" w:hAnsi="Times New Roman" w:cs="Times New Roman"/>
          <w:b/>
          <w:sz w:val="28"/>
        </w:rPr>
        <w:t>С</w:t>
      </w:r>
      <w:r w:rsidR="00150F94">
        <w:rPr>
          <w:rFonts w:ascii="Times New Roman" w:eastAsia="Calibri" w:hAnsi="Times New Roman" w:cs="Times New Roman"/>
          <w:b/>
          <w:sz w:val="28"/>
        </w:rPr>
        <w:t>АФАРОВ</w:t>
      </w:r>
      <w:r w:rsidRPr="00F819B4">
        <w:rPr>
          <w:rFonts w:ascii="Times New Roman" w:eastAsia="Calibri" w:hAnsi="Times New Roman" w:cs="Times New Roman"/>
          <w:b/>
          <w:sz w:val="28"/>
        </w:rPr>
        <w:t>СКОГО МУНИЦИПАЛЬНОГО ОБРАЗОВАНИЯ</w:t>
      </w:r>
    </w:p>
    <w:p w:rsidR="00F819B4" w:rsidRPr="00F819B4" w:rsidRDefault="00F819B4" w:rsidP="00F819B4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F819B4">
        <w:rPr>
          <w:rFonts w:ascii="Times New Roman" w:eastAsia="Calibri" w:hAnsi="Times New Roman" w:cs="Times New Roman"/>
          <w:b/>
          <w:sz w:val="28"/>
        </w:rPr>
        <w:t>ДЕРГАЧЕВСКОГО МУНИЦИПАЛЬНОГО РАЙОНА</w:t>
      </w:r>
    </w:p>
    <w:p w:rsidR="00F819B4" w:rsidRPr="00F819B4" w:rsidRDefault="00F819B4" w:rsidP="00F819B4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F819B4">
        <w:rPr>
          <w:rFonts w:ascii="Times New Roman" w:eastAsia="Calibri" w:hAnsi="Times New Roman" w:cs="Times New Roman"/>
          <w:b/>
          <w:sz w:val="28"/>
        </w:rPr>
        <w:t>САРАТОВСКОЙ ОБЛАСТИ</w:t>
      </w:r>
    </w:p>
    <w:p w:rsidR="00F819B4" w:rsidRPr="00F819B4" w:rsidRDefault="00F819B4" w:rsidP="00F819B4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</w:p>
    <w:p w:rsidR="00F819B4" w:rsidRPr="00F819B4" w:rsidRDefault="00F819B4" w:rsidP="00F819B4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F819B4">
        <w:rPr>
          <w:rFonts w:ascii="Times New Roman" w:eastAsia="Calibri" w:hAnsi="Times New Roman" w:cs="Times New Roman"/>
          <w:b/>
          <w:sz w:val="28"/>
        </w:rPr>
        <w:t>ПОСТАНОВЛЕНИЕ №</w:t>
      </w:r>
      <w:r w:rsidR="00FA15B8">
        <w:rPr>
          <w:rFonts w:ascii="Times New Roman" w:eastAsia="Calibri" w:hAnsi="Times New Roman" w:cs="Times New Roman"/>
          <w:b/>
          <w:sz w:val="28"/>
        </w:rPr>
        <w:t xml:space="preserve"> 23</w:t>
      </w:r>
    </w:p>
    <w:p w:rsidR="00F819B4" w:rsidRPr="00F819B4" w:rsidRDefault="00F819B4" w:rsidP="00F819B4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F819B4">
        <w:rPr>
          <w:rFonts w:ascii="Times New Roman" w:eastAsia="Calibri" w:hAnsi="Times New Roman" w:cs="Times New Roman"/>
          <w:b/>
          <w:sz w:val="28"/>
        </w:rPr>
        <w:t xml:space="preserve">от </w:t>
      </w:r>
      <w:r w:rsidR="00FA15B8">
        <w:rPr>
          <w:rFonts w:ascii="Times New Roman" w:eastAsia="Calibri" w:hAnsi="Times New Roman" w:cs="Times New Roman"/>
          <w:b/>
          <w:sz w:val="28"/>
        </w:rPr>
        <w:t xml:space="preserve">03 </w:t>
      </w:r>
      <w:r w:rsidRPr="00F819B4">
        <w:rPr>
          <w:rFonts w:ascii="Times New Roman" w:eastAsia="Calibri" w:hAnsi="Times New Roman" w:cs="Times New Roman"/>
          <w:b/>
          <w:sz w:val="28"/>
        </w:rPr>
        <w:t xml:space="preserve"> октября  2025 года</w:t>
      </w:r>
    </w:p>
    <w:p w:rsidR="00CF63DE" w:rsidRPr="00C05789" w:rsidRDefault="00CF63DE" w:rsidP="00C05789">
      <w:pPr>
        <w:ind w:firstLine="567"/>
        <w:jc w:val="center"/>
        <w:rPr>
          <w:rFonts w:ascii="Calibri" w:eastAsia="Calibri" w:hAnsi="Calibri" w:cs="Times New Roman"/>
        </w:rPr>
      </w:pPr>
    </w:p>
    <w:p w:rsidR="00CF63DE" w:rsidRPr="00114628" w:rsidRDefault="001E5D16" w:rsidP="00FA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4628">
        <w:rPr>
          <w:rFonts w:ascii="Times New Roman" w:hAnsi="Times New Roman" w:cs="Times New Roman"/>
          <w:sz w:val="28"/>
          <w:szCs w:val="28"/>
        </w:rPr>
        <w:t>Об утверждении м</w:t>
      </w:r>
      <w:r w:rsidR="00CF63DE" w:rsidRPr="00114628">
        <w:rPr>
          <w:rFonts w:ascii="Times New Roman" w:hAnsi="Times New Roman" w:cs="Times New Roman"/>
          <w:sz w:val="28"/>
          <w:szCs w:val="28"/>
        </w:rPr>
        <w:t xml:space="preserve">етодики прогнозирования </w:t>
      </w:r>
    </w:p>
    <w:p w:rsidR="00CF63DE" w:rsidRPr="00114628" w:rsidRDefault="00CF63DE" w:rsidP="00FA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4628">
        <w:rPr>
          <w:rFonts w:ascii="Times New Roman" w:hAnsi="Times New Roman" w:cs="Times New Roman"/>
          <w:sz w:val="28"/>
          <w:szCs w:val="28"/>
        </w:rPr>
        <w:t xml:space="preserve">поступлений доходов в бюджет </w:t>
      </w:r>
      <w:proofErr w:type="spellStart"/>
      <w:r w:rsidR="00FA15B8">
        <w:rPr>
          <w:rFonts w:ascii="Times New Roman" w:hAnsi="Times New Roman" w:cs="Times New Roman"/>
          <w:sz w:val="28"/>
          <w:szCs w:val="28"/>
        </w:rPr>
        <w:t>Сафаровского</w:t>
      </w:r>
      <w:proofErr w:type="spellEnd"/>
    </w:p>
    <w:p w:rsidR="00CF63DE" w:rsidRPr="00114628" w:rsidRDefault="00CF63DE" w:rsidP="00FA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4628">
        <w:rPr>
          <w:rFonts w:ascii="Times New Roman" w:hAnsi="Times New Roman" w:cs="Times New Roman"/>
          <w:sz w:val="28"/>
          <w:szCs w:val="28"/>
        </w:rPr>
        <w:t>муниципального образования Дергачевского</w:t>
      </w:r>
    </w:p>
    <w:p w:rsidR="00CF63DE" w:rsidRDefault="00CF63DE" w:rsidP="00FA15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4628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1E5D16" w:rsidRPr="00114628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CF63DE" w:rsidRPr="00AA3A29" w:rsidRDefault="00CF63DE" w:rsidP="00CF63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63DE" w:rsidRPr="00AA3A29" w:rsidRDefault="00CF63DE" w:rsidP="00FA1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A29">
        <w:rPr>
          <w:rFonts w:ascii="Times New Roman" w:hAnsi="Times New Roman" w:cs="Times New Roman"/>
          <w:sz w:val="28"/>
          <w:szCs w:val="28"/>
        </w:rPr>
        <w:t xml:space="preserve">В соответствии с пунктом 1 статьи 160.1 Бюджетного кодекса Российской Федерации, постановлением Правительства Российской Федерации от 23.06.2016г. № 574 «Об общих требованиях к методике прогнозирования поступлений доходов в бюджеты бюджетной системы Российской Федерации», администрация </w:t>
      </w:r>
      <w:proofErr w:type="spellStart"/>
      <w:r w:rsidR="00FA15B8">
        <w:rPr>
          <w:rFonts w:ascii="Times New Roman" w:hAnsi="Times New Roman" w:cs="Times New Roman"/>
          <w:sz w:val="28"/>
          <w:szCs w:val="28"/>
        </w:rPr>
        <w:t>Сафаровского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A2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1E5D16">
        <w:rPr>
          <w:rFonts w:ascii="Times New Roman" w:hAnsi="Times New Roman" w:cs="Times New Roman"/>
          <w:sz w:val="28"/>
          <w:szCs w:val="28"/>
        </w:rPr>
        <w:t>Дергачевского</w:t>
      </w:r>
      <w:proofErr w:type="spellEnd"/>
      <w:r w:rsidR="001E5D16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</w:p>
    <w:p w:rsidR="00CF63DE" w:rsidRPr="00AA3A29" w:rsidRDefault="00CF63DE" w:rsidP="00CF63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3A2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F63DE" w:rsidRPr="00C05789" w:rsidRDefault="00CF63DE" w:rsidP="0092670A">
      <w:pPr>
        <w:pStyle w:val="40"/>
        <w:numPr>
          <w:ilvl w:val="0"/>
          <w:numId w:val="3"/>
        </w:numPr>
        <w:shd w:val="clear" w:color="auto" w:fill="auto"/>
        <w:tabs>
          <w:tab w:val="left" w:pos="910"/>
        </w:tabs>
        <w:spacing w:before="0" w:after="0"/>
        <w:rPr>
          <w:sz w:val="28"/>
          <w:szCs w:val="28"/>
        </w:rPr>
      </w:pPr>
      <w:r w:rsidRPr="00C05789">
        <w:rPr>
          <w:sz w:val="28"/>
          <w:szCs w:val="28"/>
        </w:rPr>
        <w:t xml:space="preserve">Утвердить прилагаемую Методику прогнозирования поступлений доходов в бюджет </w:t>
      </w:r>
      <w:proofErr w:type="spellStart"/>
      <w:r w:rsidR="00FA15B8">
        <w:rPr>
          <w:sz w:val="28"/>
          <w:szCs w:val="28"/>
        </w:rPr>
        <w:t>Сафаровского</w:t>
      </w:r>
      <w:proofErr w:type="spellEnd"/>
      <w:r w:rsidRPr="00C05789">
        <w:rPr>
          <w:sz w:val="28"/>
          <w:szCs w:val="28"/>
        </w:rPr>
        <w:t xml:space="preserve"> муниципального образования </w:t>
      </w:r>
      <w:proofErr w:type="spellStart"/>
      <w:r w:rsidRPr="00C05789">
        <w:rPr>
          <w:sz w:val="28"/>
          <w:szCs w:val="28"/>
        </w:rPr>
        <w:t>Дергачевского</w:t>
      </w:r>
      <w:proofErr w:type="spellEnd"/>
      <w:r w:rsidRPr="00C05789">
        <w:rPr>
          <w:sz w:val="28"/>
          <w:szCs w:val="28"/>
        </w:rPr>
        <w:t xml:space="preserve"> муниципального района</w:t>
      </w:r>
      <w:r w:rsidR="008E0961" w:rsidRPr="00C05789">
        <w:rPr>
          <w:sz w:val="28"/>
          <w:szCs w:val="28"/>
        </w:rPr>
        <w:t xml:space="preserve"> Саратовской области, в отношении которых администрация </w:t>
      </w:r>
      <w:proofErr w:type="spellStart"/>
      <w:r w:rsidR="00FA15B8">
        <w:rPr>
          <w:sz w:val="28"/>
          <w:szCs w:val="28"/>
        </w:rPr>
        <w:t>Сафаровского</w:t>
      </w:r>
      <w:proofErr w:type="spellEnd"/>
      <w:r w:rsidR="008E0961" w:rsidRPr="00C05789">
        <w:rPr>
          <w:sz w:val="28"/>
          <w:szCs w:val="28"/>
        </w:rPr>
        <w:t xml:space="preserve"> муниципального образования </w:t>
      </w:r>
      <w:proofErr w:type="spellStart"/>
      <w:r w:rsidR="008E0961" w:rsidRPr="00C05789">
        <w:rPr>
          <w:sz w:val="28"/>
          <w:szCs w:val="28"/>
        </w:rPr>
        <w:t>Дергачевского</w:t>
      </w:r>
      <w:proofErr w:type="spellEnd"/>
      <w:r w:rsidR="008E0961" w:rsidRPr="00C05789">
        <w:rPr>
          <w:sz w:val="28"/>
          <w:szCs w:val="28"/>
        </w:rPr>
        <w:t xml:space="preserve"> муниципального района Саратовской области, осу</w:t>
      </w:r>
      <w:r w:rsidR="00507E40" w:rsidRPr="00C05789">
        <w:rPr>
          <w:sz w:val="28"/>
          <w:szCs w:val="28"/>
        </w:rPr>
        <w:t>щ</w:t>
      </w:r>
      <w:r w:rsidR="008E0961" w:rsidRPr="00C05789">
        <w:rPr>
          <w:sz w:val="28"/>
          <w:szCs w:val="28"/>
        </w:rPr>
        <w:t xml:space="preserve">ествляет полномочия   </w:t>
      </w:r>
      <w:r w:rsidR="0092670A" w:rsidRPr="00C05789">
        <w:rPr>
          <w:sz w:val="28"/>
          <w:szCs w:val="28"/>
        </w:rPr>
        <w:t>главного администратора доходов бюджета муниципального образования (далее - Методика), согласно приложению к настоящему постановлению.</w:t>
      </w:r>
    </w:p>
    <w:p w:rsidR="00E66DD9" w:rsidRPr="00C05789" w:rsidRDefault="00E66DD9" w:rsidP="002519A4">
      <w:pPr>
        <w:pStyle w:val="40"/>
        <w:numPr>
          <w:ilvl w:val="0"/>
          <w:numId w:val="3"/>
        </w:numPr>
        <w:shd w:val="clear" w:color="auto" w:fill="auto"/>
        <w:tabs>
          <w:tab w:val="left" w:pos="910"/>
        </w:tabs>
        <w:spacing w:before="0" w:after="0"/>
        <w:rPr>
          <w:sz w:val="28"/>
          <w:szCs w:val="28"/>
        </w:rPr>
      </w:pPr>
      <w:r w:rsidRPr="00C05789">
        <w:rPr>
          <w:sz w:val="28"/>
          <w:szCs w:val="28"/>
        </w:rPr>
        <w:t>Признать утратившим силу постановлени</w:t>
      </w:r>
      <w:r w:rsidR="00844857">
        <w:rPr>
          <w:sz w:val="28"/>
          <w:szCs w:val="28"/>
        </w:rPr>
        <w:t>е</w:t>
      </w:r>
      <w:r w:rsidRPr="00C05789">
        <w:rPr>
          <w:sz w:val="28"/>
          <w:szCs w:val="28"/>
        </w:rPr>
        <w:t xml:space="preserve"> администрации</w:t>
      </w:r>
      <w:r w:rsidR="00507E40" w:rsidRPr="00C05789">
        <w:rPr>
          <w:sz w:val="28"/>
          <w:szCs w:val="28"/>
        </w:rPr>
        <w:t xml:space="preserve"> </w:t>
      </w:r>
      <w:proofErr w:type="spellStart"/>
      <w:r w:rsidR="00FA15B8">
        <w:rPr>
          <w:sz w:val="28"/>
          <w:szCs w:val="28"/>
        </w:rPr>
        <w:t>Сафаровского</w:t>
      </w:r>
      <w:proofErr w:type="spellEnd"/>
      <w:r w:rsidRPr="00C05789">
        <w:rPr>
          <w:sz w:val="28"/>
          <w:szCs w:val="28"/>
        </w:rPr>
        <w:t xml:space="preserve"> муниципального образования </w:t>
      </w:r>
      <w:proofErr w:type="spellStart"/>
      <w:r w:rsidRPr="00C05789">
        <w:rPr>
          <w:sz w:val="28"/>
          <w:szCs w:val="28"/>
        </w:rPr>
        <w:t>Дергачевского</w:t>
      </w:r>
      <w:proofErr w:type="spellEnd"/>
      <w:r w:rsidRPr="00C05789">
        <w:rPr>
          <w:sz w:val="28"/>
          <w:szCs w:val="28"/>
        </w:rPr>
        <w:t xml:space="preserve"> муниципального района Саратовской области от</w:t>
      </w:r>
      <w:r w:rsidR="00507E40" w:rsidRPr="00C05789">
        <w:rPr>
          <w:sz w:val="28"/>
          <w:szCs w:val="28"/>
        </w:rPr>
        <w:t xml:space="preserve"> 2</w:t>
      </w:r>
      <w:r w:rsidR="00FA15B8">
        <w:rPr>
          <w:sz w:val="28"/>
          <w:szCs w:val="28"/>
        </w:rPr>
        <w:t>0</w:t>
      </w:r>
      <w:r w:rsidR="00507E40" w:rsidRPr="00C05789">
        <w:rPr>
          <w:sz w:val="28"/>
          <w:szCs w:val="28"/>
        </w:rPr>
        <w:t>.06.2017</w:t>
      </w:r>
      <w:r w:rsidR="00804CF0" w:rsidRPr="00C05789">
        <w:rPr>
          <w:sz w:val="28"/>
          <w:szCs w:val="28"/>
        </w:rPr>
        <w:t xml:space="preserve">  №</w:t>
      </w:r>
      <w:r w:rsidR="00FA15B8">
        <w:rPr>
          <w:sz w:val="28"/>
          <w:szCs w:val="28"/>
        </w:rPr>
        <w:t xml:space="preserve"> 9</w:t>
      </w:r>
      <w:r w:rsidR="00804CF0" w:rsidRPr="00C05789">
        <w:rPr>
          <w:sz w:val="28"/>
          <w:szCs w:val="28"/>
        </w:rPr>
        <w:t xml:space="preserve">  «Об утверждении Методики прогнозирования поступлений доходов в бюджет </w:t>
      </w:r>
      <w:proofErr w:type="spellStart"/>
      <w:r w:rsidR="00FA15B8">
        <w:rPr>
          <w:sz w:val="28"/>
          <w:szCs w:val="28"/>
        </w:rPr>
        <w:t>Сафаровского</w:t>
      </w:r>
      <w:proofErr w:type="spellEnd"/>
      <w:r w:rsidR="00804CF0" w:rsidRPr="00C05789">
        <w:rPr>
          <w:sz w:val="28"/>
          <w:szCs w:val="28"/>
        </w:rPr>
        <w:t xml:space="preserve"> муниципального образования </w:t>
      </w:r>
      <w:proofErr w:type="spellStart"/>
      <w:r w:rsidR="00804CF0" w:rsidRPr="00C05789">
        <w:rPr>
          <w:sz w:val="28"/>
          <w:szCs w:val="28"/>
        </w:rPr>
        <w:t>Дергачевского</w:t>
      </w:r>
      <w:proofErr w:type="spellEnd"/>
      <w:r w:rsidR="00804CF0" w:rsidRPr="00C05789">
        <w:rPr>
          <w:sz w:val="28"/>
          <w:szCs w:val="28"/>
        </w:rPr>
        <w:t xml:space="preserve"> муниципального района Саратовской области»;</w:t>
      </w:r>
    </w:p>
    <w:p w:rsidR="00CF63DE" w:rsidRPr="00C05789" w:rsidRDefault="00CF63DE" w:rsidP="00676AC3">
      <w:pPr>
        <w:pStyle w:val="40"/>
        <w:numPr>
          <w:ilvl w:val="0"/>
          <w:numId w:val="3"/>
        </w:numPr>
        <w:shd w:val="clear" w:color="auto" w:fill="auto"/>
        <w:tabs>
          <w:tab w:val="left" w:pos="910"/>
        </w:tabs>
        <w:spacing w:before="0" w:after="0"/>
        <w:rPr>
          <w:sz w:val="28"/>
          <w:szCs w:val="28"/>
        </w:rPr>
      </w:pPr>
      <w:r w:rsidRPr="00C05789">
        <w:rPr>
          <w:sz w:val="28"/>
          <w:szCs w:val="28"/>
        </w:rPr>
        <w:t>Настоящее постановление вступает в силу со дня его подписания.</w:t>
      </w:r>
    </w:p>
    <w:p w:rsidR="00CF63DE" w:rsidRPr="00C05789" w:rsidRDefault="00CF63DE" w:rsidP="00CF63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4857" w:rsidRPr="00521A7A" w:rsidRDefault="00C05789" w:rsidP="00C0578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1A7A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521A7A">
        <w:rPr>
          <w:rFonts w:ascii="Times New Roman" w:hAnsi="Times New Roman" w:cs="Times New Roman"/>
          <w:b/>
          <w:sz w:val="28"/>
          <w:szCs w:val="28"/>
        </w:rPr>
        <w:t>С</w:t>
      </w:r>
      <w:r w:rsidR="00844857" w:rsidRPr="00521A7A">
        <w:rPr>
          <w:rFonts w:ascii="Times New Roman" w:hAnsi="Times New Roman" w:cs="Times New Roman"/>
          <w:b/>
          <w:sz w:val="28"/>
          <w:szCs w:val="28"/>
        </w:rPr>
        <w:t>афаровского</w:t>
      </w:r>
      <w:proofErr w:type="spellEnd"/>
    </w:p>
    <w:p w:rsidR="00DB794F" w:rsidRPr="00521A7A" w:rsidRDefault="00844857" w:rsidP="00C0578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1A7A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образования:                                       </w:t>
      </w:r>
      <w:proofErr w:type="spellStart"/>
      <w:r w:rsidRPr="00521A7A">
        <w:rPr>
          <w:rFonts w:ascii="Times New Roman" w:hAnsi="Times New Roman" w:cs="Times New Roman"/>
          <w:b/>
          <w:sz w:val="28"/>
          <w:szCs w:val="28"/>
        </w:rPr>
        <w:t>Ж.Ф.Бахтиев</w:t>
      </w:r>
      <w:proofErr w:type="spellEnd"/>
      <w:r w:rsidRPr="00521A7A">
        <w:rPr>
          <w:rFonts w:ascii="Times New Roman" w:hAnsi="Times New Roman" w:cs="Times New Roman"/>
          <w:b/>
          <w:sz w:val="28"/>
          <w:szCs w:val="28"/>
        </w:rPr>
        <w:t>.</w:t>
      </w:r>
    </w:p>
    <w:p w:rsidR="00FA15B8" w:rsidRDefault="00FA15B8" w:rsidP="00C0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15B8" w:rsidRDefault="00FA15B8" w:rsidP="00C0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15B8" w:rsidRPr="00C05789" w:rsidRDefault="00FA15B8" w:rsidP="00C0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63DE" w:rsidRDefault="00CF63DE" w:rsidP="00F63AE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</w:p>
    <w:p w:rsidR="00CF63DE" w:rsidRDefault="00CF63DE" w:rsidP="00F63AE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C043AD">
        <w:rPr>
          <w:rFonts w:ascii="Times New Roman" w:hAnsi="Times New Roman" w:cs="Times New Roman"/>
        </w:rPr>
        <w:t xml:space="preserve"> постановлению №</w:t>
      </w:r>
      <w:r w:rsidR="0036141A">
        <w:rPr>
          <w:rFonts w:ascii="Times New Roman" w:hAnsi="Times New Roman" w:cs="Times New Roman"/>
        </w:rPr>
        <w:t xml:space="preserve"> 2</w:t>
      </w:r>
      <w:r w:rsidR="00FA15B8">
        <w:rPr>
          <w:rFonts w:ascii="Times New Roman" w:hAnsi="Times New Roman" w:cs="Times New Roman"/>
        </w:rPr>
        <w:t>3</w:t>
      </w:r>
      <w:r w:rsidR="0036141A">
        <w:rPr>
          <w:rFonts w:ascii="Times New Roman" w:hAnsi="Times New Roman" w:cs="Times New Roman"/>
        </w:rPr>
        <w:t xml:space="preserve"> </w:t>
      </w:r>
      <w:r w:rsidR="00C043AD">
        <w:rPr>
          <w:rFonts w:ascii="Times New Roman" w:hAnsi="Times New Roman" w:cs="Times New Roman"/>
        </w:rPr>
        <w:t xml:space="preserve">от </w:t>
      </w:r>
      <w:r w:rsidR="0036141A">
        <w:rPr>
          <w:rFonts w:ascii="Times New Roman" w:hAnsi="Times New Roman" w:cs="Times New Roman"/>
        </w:rPr>
        <w:t>0</w:t>
      </w:r>
      <w:r w:rsidR="00FA15B8">
        <w:rPr>
          <w:rFonts w:ascii="Times New Roman" w:hAnsi="Times New Roman" w:cs="Times New Roman"/>
        </w:rPr>
        <w:t>3</w:t>
      </w:r>
      <w:r w:rsidR="0036141A">
        <w:rPr>
          <w:rFonts w:ascii="Times New Roman" w:hAnsi="Times New Roman" w:cs="Times New Roman"/>
        </w:rPr>
        <w:t>.10.</w:t>
      </w:r>
      <w:r w:rsidR="00C043AD"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 xml:space="preserve"> г.</w:t>
      </w:r>
    </w:p>
    <w:p w:rsidR="0042275E" w:rsidRDefault="0042275E" w:rsidP="0042275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63DE" w:rsidRPr="001B47FD" w:rsidRDefault="00CF63DE" w:rsidP="00422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7FD">
        <w:rPr>
          <w:rFonts w:ascii="Times New Roman" w:hAnsi="Times New Roman" w:cs="Times New Roman"/>
          <w:b/>
          <w:sz w:val="28"/>
          <w:szCs w:val="28"/>
        </w:rPr>
        <w:t>Методика</w:t>
      </w:r>
    </w:p>
    <w:p w:rsidR="008B7B59" w:rsidRPr="001B47FD" w:rsidRDefault="00CF63DE" w:rsidP="00422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7FD">
        <w:rPr>
          <w:rFonts w:ascii="Times New Roman" w:hAnsi="Times New Roman" w:cs="Times New Roman"/>
          <w:b/>
          <w:sz w:val="28"/>
          <w:szCs w:val="28"/>
        </w:rPr>
        <w:t xml:space="preserve">прогнозирования поступлений доходов в бюджет </w:t>
      </w:r>
      <w:proofErr w:type="spellStart"/>
      <w:r w:rsidR="00507E40">
        <w:rPr>
          <w:rFonts w:ascii="Times New Roman" w:hAnsi="Times New Roman" w:cs="Times New Roman"/>
          <w:b/>
          <w:sz w:val="28"/>
          <w:szCs w:val="28"/>
        </w:rPr>
        <w:t>С</w:t>
      </w:r>
      <w:r w:rsidR="00FA15B8">
        <w:rPr>
          <w:rFonts w:ascii="Times New Roman" w:hAnsi="Times New Roman" w:cs="Times New Roman"/>
          <w:b/>
          <w:sz w:val="28"/>
          <w:szCs w:val="28"/>
        </w:rPr>
        <w:t>афаровского</w:t>
      </w:r>
      <w:proofErr w:type="spellEnd"/>
      <w:r w:rsidR="00FA1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47FD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1B47FD">
        <w:rPr>
          <w:rFonts w:ascii="Times New Roman" w:hAnsi="Times New Roman" w:cs="Times New Roman"/>
          <w:b/>
          <w:sz w:val="28"/>
          <w:szCs w:val="28"/>
        </w:rPr>
        <w:t>Дергачевского</w:t>
      </w:r>
      <w:proofErr w:type="spellEnd"/>
      <w:r w:rsidRPr="001B47FD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8B7B59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  <w:r w:rsidR="008B7B59" w:rsidRPr="008B7B59">
        <w:rPr>
          <w:rFonts w:ascii="Times New Roman" w:hAnsi="Times New Roman" w:cs="Times New Roman"/>
          <w:sz w:val="28"/>
          <w:szCs w:val="28"/>
        </w:rPr>
        <w:t xml:space="preserve">, </w:t>
      </w:r>
      <w:r w:rsidR="008B7B59" w:rsidRPr="00D35C0D">
        <w:rPr>
          <w:rFonts w:ascii="Times New Roman" w:hAnsi="Times New Roman" w:cs="Times New Roman"/>
          <w:b/>
          <w:sz w:val="28"/>
          <w:szCs w:val="28"/>
        </w:rPr>
        <w:t>главным администратором которых является  администрация</w:t>
      </w:r>
      <w:r w:rsidR="00507E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07E40">
        <w:rPr>
          <w:rFonts w:ascii="Times New Roman" w:hAnsi="Times New Roman" w:cs="Times New Roman"/>
          <w:b/>
          <w:sz w:val="28"/>
          <w:szCs w:val="28"/>
        </w:rPr>
        <w:t>С</w:t>
      </w:r>
      <w:r w:rsidR="00FA15B8">
        <w:rPr>
          <w:rFonts w:ascii="Times New Roman" w:hAnsi="Times New Roman" w:cs="Times New Roman"/>
          <w:b/>
          <w:sz w:val="28"/>
          <w:szCs w:val="28"/>
        </w:rPr>
        <w:t>афаровского</w:t>
      </w:r>
      <w:proofErr w:type="spellEnd"/>
      <w:r w:rsidR="008B7B59" w:rsidRPr="001B47FD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CF63DE" w:rsidRPr="008B7B59" w:rsidRDefault="008B7B59" w:rsidP="004227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7FD">
        <w:rPr>
          <w:rFonts w:ascii="Times New Roman" w:hAnsi="Times New Roman" w:cs="Times New Roman"/>
          <w:b/>
          <w:sz w:val="28"/>
          <w:szCs w:val="28"/>
        </w:rPr>
        <w:t>Дергачевского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63DE" w:rsidRPr="00AA3A29" w:rsidRDefault="00CF63DE" w:rsidP="004227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3DE" w:rsidRPr="00AA3A29" w:rsidRDefault="00CF63DE" w:rsidP="004227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CF63DE" w:rsidRPr="00AA3A29" w:rsidRDefault="00CF63DE" w:rsidP="004227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738E" w:rsidRDefault="00F9738E" w:rsidP="0042275E">
      <w:pPr>
        <w:pStyle w:val="20"/>
        <w:numPr>
          <w:ilvl w:val="0"/>
          <w:numId w:val="4"/>
        </w:numPr>
        <w:shd w:val="clear" w:color="auto" w:fill="auto"/>
        <w:tabs>
          <w:tab w:val="left" w:pos="1087"/>
        </w:tabs>
        <w:spacing w:before="0" w:line="240" w:lineRule="auto"/>
        <w:ind w:firstLine="660"/>
      </w:pPr>
      <w:r>
        <w:t>Настоящая методика определяет порядок прогнозирования поступлений доходов в бюджет муниципального образования в части доходов, в отношении ко</w:t>
      </w:r>
      <w:r w:rsidR="002C09BB">
        <w:t xml:space="preserve">торых администрация </w:t>
      </w:r>
      <w:proofErr w:type="spellStart"/>
      <w:r w:rsidR="00FA15B8">
        <w:t>Сафаровского</w:t>
      </w:r>
      <w:proofErr w:type="spellEnd"/>
      <w:r>
        <w:t xml:space="preserve"> муницип</w:t>
      </w:r>
      <w:r w:rsidR="002C09BB">
        <w:t xml:space="preserve">ального образования </w:t>
      </w:r>
      <w:proofErr w:type="spellStart"/>
      <w:r w:rsidR="002C09BB">
        <w:t>Дергачевского</w:t>
      </w:r>
      <w:proofErr w:type="spellEnd"/>
      <w:r w:rsidR="002C09BB">
        <w:t xml:space="preserve"> </w:t>
      </w:r>
      <w:r>
        <w:t xml:space="preserve"> муниципального района Саратовской области осуществляет полномочия главного администратора доходов бюджета (далее - Доходы), определяет основные принципы прогнозирования доходов на очередной финансовый год.</w:t>
      </w:r>
    </w:p>
    <w:p w:rsidR="00F9738E" w:rsidRDefault="00F9738E" w:rsidP="0042275E">
      <w:pPr>
        <w:pStyle w:val="20"/>
        <w:numPr>
          <w:ilvl w:val="0"/>
          <w:numId w:val="4"/>
        </w:numPr>
        <w:shd w:val="clear" w:color="auto" w:fill="auto"/>
        <w:tabs>
          <w:tab w:val="left" w:pos="1087"/>
        </w:tabs>
        <w:spacing w:before="0" w:line="240" w:lineRule="auto"/>
        <w:ind w:firstLine="660"/>
      </w:pPr>
      <w:r>
        <w:t>Методика прогнозирования разрабатывается по каждому виду доходов и содержит:</w:t>
      </w:r>
    </w:p>
    <w:p w:rsidR="00F9738E" w:rsidRDefault="00F9738E" w:rsidP="0042275E">
      <w:pPr>
        <w:pStyle w:val="20"/>
        <w:numPr>
          <w:ilvl w:val="0"/>
          <w:numId w:val="5"/>
        </w:numPr>
        <w:shd w:val="clear" w:color="auto" w:fill="auto"/>
        <w:tabs>
          <w:tab w:val="left" w:pos="899"/>
        </w:tabs>
        <w:spacing w:before="0" w:line="240" w:lineRule="auto"/>
        <w:ind w:firstLine="660"/>
      </w:pPr>
      <w:r>
        <w:t>наименование вида доходов и соответствующий код бюджетной классификации Российской Федерации;</w:t>
      </w:r>
    </w:p>
    <w:p w:rsidR="00F9738E" w:rsidRDefault="00F9738E" w:rsidP="0042275E">
      <w:pPr>
        <w:pStyle w:val="20"/>
        <w:numPr>
          <w:ilvl w:val="0"/>
          <w:numId w:val="5"/>
        </w:numPr>
        <w:shd w:val="clear" w:color="auto" w:fill="auto"/>
        <w:tabs>
          <w:tab w:val="left" w:pos="899"/>
        </w:tabs>
        <w:spacing w:before="0" w:line="240" w:lineRule="auto"/>
        <w:ind w:firstLine="660"/>
      </w:pPr>
      <w:r>
        <w:t>описание показателей, используемых для расчета прогнозного объема поступлений по каждому виду доходов, с указанием алгоритма определения значения (источника данных) для соответствующего показателя (включая корректирующие показатели);</w:t>
      </w:r>
    </w:p>
    <w:p w:rsidR="00F9738E" w:rsidRDefault="00F9738E" w:rsidP="0042275E">
      <w:pPr>
        <w:pStyle w:val="20"/>
        <w:numPr>
          <w:ilvl w:val="0"/>
          <w:numId w:val="5"/>
        </w:numPr>
        <w:shd w:val="clear" w:color="auto" w:fill="auto"/>
        <w:tabs>
          <w:tab w:val="left" w:pos="899"/>
        </w:tabs>
        <w:spacing w:before="0" w:line="240" w:lineRule="auto"/>
        <w:ind w:firstLine="660"/>
      </w:pPr>
      <w:r>
        <w:t>характеристику метода расчета прогнозного объема поступлений по каждому виду доходов;</w:t>
      </w:r>
    </w:p>
    <w:p w:rsidR="00F9738E" w:rsidRDefault="00F9738E" w:rsidP="0042275E">
      <w:pPr>
        <w:pStyle w:val="20"/>
        <w:numPr>
          <w:ilvl w:val="0"/>
          <w:numId w:val="5"/>
        </w:numPr>
        <w:shd w:val="clear" w:color="auto" w:fill="auto"/>
        <w:tabs>
          <w:tab w:val="left" w:pos="899"/>
        </w:tabs>
        <w:spacing w:before="0" w:line="240" w:lineRule="auto"/>
        <w:ind w:firstLine="660"/>
      </w:pPr>
      <w:r>
        <w:t>описание фактического алгоритма (и (или) формулу) расчета прогнозируемого объема поступлений в бюджеты бюджетной системы Российской Федерации.</w:t>
      </w:r>
    </w:p>
    <w:p w:rsidR="00F9738E" w:rsidRDefault="00F9738E" w:rsidP="0042275E">
      <w:pPr>
        <w:pStyle w:val="20"/>
        <w:shd w:val="clear" w:color="auto" w:fill="auto"/>
        <w:spacing w:before="0" w:line="240" w:lineRule="auto"/>
        <w:ind w:firstLine="660"/>
      </w:pPr>
      <w:r>
        <w:t>Для расчета прогнозного объема поступлений по каждому виду доходов применяется один из следующих методов расчета:</w:t>
      </w:r>
    </w:p>
    <w:p w:rsidR="00F9738E" w:rsidRDefault="00F9738E" w:rsidP="0042275E">
      <w:pPr>
        <w:pStyle w:val="20"/>
        <w:shd w:val="clear" w:color="auto" w:fill="auto"/>
        <w:spacing w:before="0" w:line="240" w:lineRule="auto"/>
        <w:ind w:firstLine="660"/>
      </w:pPr>
      <w:r>
        <w:t>-прямой расчет,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прогнозный, объем поступлений прогнозируемого вида доходов;</w:t>
      </w:r>
    </w:p>
    <w:p w:rsidR="00F9738E" w:rsidRDefault="00F9738E" w:rsidP="0042275E">
      <w:pPr>
        <w:pStyle w:val="20"/>
        <w:numPr>
          <w:ilvl w:val="0"/>
          <w:numId w:val="5"/>
        </w:numPr>
        <w:shd w:val="clear" w:color="auto" w:fill="auto"/>
        <w:tabs>
          <w:tab w:val="left" w:pos="899"/>
        </w:tabs>
        <w:spacing w:before="0" w:line="240" w:lineRule="auto"/>
        <w:ind w:firstLine="660"/>
      </w:pPr>
      <w:r>
        <w:t xml:space="preserve">усреднение - расчет, осуществляемый на основании </w:t>
      </w:r>
      <w:proofErr w:type="gramStart"/>
      <w:r>
        <w:t>усреднения годовых объемов доходов бюджетов бюджетной системы Российской Федерации</w:t>
      </w:r>
      <w:proofErr w:type="gramEnd"/>
      <w:r>
        <w:t xml:space="preserve"> не менее чем за 3 года или за весь период поступления соответствующего вида доходов в случае, если он не превышает 3 года;</w:t>
      </w:r>
    </w:p>
    <w:p w:rsidR="00F9738E" w:rsidRDefault="00F9738E" w:rsidP="0042275E">
      <w:pPr>
        <w:pStyle w:val="20"/>
        <w:numPr>
          <w:ilvl w:val="0"/>
          <w:numId w:val="5"/>
        </w:numPr>
        <w:shd w:val="clear" w:color="auto" w:fill="auto"/>
        <w:tabs>
          <w:tab w:val="left" w:pos="855"/>
        </w:tabs>
        <w:spacing w:before="0" w:line="240" w:lineRule="auto"/>
        <w:ind w:firstLine="660"/>
      </w:pPr>
      <w:r>
        <w:t xml:space="preserve">метод экспертной оценки, применяется к доходам, которые носили </w:t>
      </w:r>
      <w:r>
        <w:lastRenderedPageBreak/>
        <w:t>разовый характер. Если в течение трех лет показатель поступления доходов в бюджет в любых двух годах из трех предшествующих текущему равно нулю, то ожидаемое поступление доходов равно нулю.</w:t>
      </w:r>
    </w:p>
    <w:p w:rsidR="00F9738E" w:rsidRDefault="00F9738E" w:rsidP="0042275E">
      <w:pPr>
        <w:pStyle w:val="20"/>
        <w:numPr>
          <w:ilvl w:val="0"/>
          <w:numId w:val="5"/>
        </w:numPr>
        <w:shd w:val="clear" w:color="auto" w:fill="auto"/>
        <w:tabs>
          <w:tab w:val="left" w:pos="850"/>
        </w:tabs>
        <w:spacing w:before="0" w:line="240" w:lineRule="auto"/>
        <w:ind w:firstLine="660"/>
      </w:pPr>
      <w:r>
        <w:t>метод фактического поступления (прогнозирование исходя из оценки поступлений доходов бюджета в текущем финансовом году);</w:t>
      </w:r>
    </w:p>
    <w:p w:rsidR="00F9738E" w:rsidRDefault="00F9738E" w:rsidP="0042275E">
      <w:pPr>
        <w:pStyle w:val="20"/>
        <w:numPr>
          <w:ilvl w:val="0"/>
          <w:numId w:val="5"/>
        </w:numPr>
        <w:shd w:val="clear" w:color="auto" w:fill="auto"/>
        <w:tabs>
          <w:tab w:val="left" w:pos="872"/>
        </w:tabs>
        <w:spacing w:before="0" w:line="240" w:lineRule="auto"/>
        <w:ind w:firstLine="660"/>
      </w:pPr>
      <w:r>
        <w:t>метод прогнозирования на основани</w:t>
      </w:r>
      <w:proofErr w:type="gramStart"/>
      <w:r>
        <w:t>е</w:t>
      </w:r>
      <w:proofErr w:type="gramEnd"/>
      <w:r>
        <w:t xml:space="preserve"> данных решения о бюджете.</w:t>
      </w:r>
    </w:p>
    <w:p w:rsidR="00F9738E" w:rsidRDefault="00F9738E" w:rsidP="0042275E">
      <w:pPr>
        <w:pStyle w:val="20"/>
        <w:shd w:val="clear" w:color="auto" w:fill="auto"/>
        <w:spacing w:before="0" w:line="240" w:lineRule="auto"/>
        <w:ind w:firstLine="660"/>
      </w:pPr>
      <w:r>
        <w:t>Источником расчета является отчетность об исполнении бюджета за три</w:t>
      </w:r>
    </w:p>
    <w:p w:rsidR="00F9738E" w:rsidRDefault="00F9738E" w:rsidP="0042275E">
      <w:pPr>
        <w:pStyle w:val="20"/>
        <w:shd w:val="clear" w:color="auto" w:fill="auto"/>
        <w:spacing w:before="0" w:line="240" w:lineRule="auto"/>
        <w:jc w:val="left"/>
      </w:pPr>
      <w:proofErr w:type="gramStart"/>
      <w:r>
        <w:t>последних</w:t>
      </w:r>
      <w:proofErr w:type="gramEnd"/>
      <w:r>
        <w:t xml:space="preserve"> года.</w:t>
      </w:r>
    </w:p>
    <w:p w:rsidR="00F9738E" w:rsidRDefault="00F9738E" w:rsidP="0042275E">
      <w:pPr>
        <w:pStyle w:val="20"/>
        <w:numPr>
          <w:ilvl w:val="0"/>
          <w:numId w:val="4"/>
        </w:numPr>
        <w:shd w:val="clear" w:color="auto" w:fill="auto"/>
        <w:tabs>
          <w:tab w:val="left" w:pos="1008"/>
        </w:tabs>
        <w:spacing w:before="0" w:line="240" w:lineRule="auto"/>
        <w:ind w:firstLine="660"/>
      </w:pPr>
      <w:r>
        <w:t>Применяемые методы расчета прогнозного объема поступлений доходов по каждому виду доходов определены в приложении к настоящей Методике.</w:t>
      </w:r>
    </w:p>
    <w:p w:rsidR="00F9738E" w:rsidRDefault="00F9738E" w:rsidP="0042275E">
      <w:pPr>
        <w:pStyle w:val="20"/>
        <w:numPr>
          <w:ilvl w:val="0"/>
          <w:numId w:val="4"/>
        </w:numPr>
        <w:shd w:val="clear" w:color="auto" w:fill="auto"/>
        <w:tabs>
          <w:tab w:val="left" w:pos="1214"/>
        </w:tabs>
        <w:spacing w:before="0" w:line="240" w:lineRule="auto"/>
        <w:ind w:firstLine="660"/>
      </w:pPr>
      <w:r>
        <w:t>При прогнозирован</w:t>
      </w:r>
      <w:r w:rsidR="002C09BB">
        <w:t xml:space="preserve">ии доходов в бюджет </w:t>
      </w:r>
      <w:proofErr w:type="spellStart"/>
      <w:r w:rsidR="00FA15B8">
        <w:t>Сафаровского</w:t>
      </w:r>
      <w:proofErr w:type="spellEnd"/>
      <w:r>
        <w:t xml:space="preserve"> муниципального образования </w:t>
      </w:r>
      <w:proofErr w:type="spellStart"/>
      <w:r w:rsidR="002C09BB">
        <w:t>Дергачевского</w:t>
      </w:r>
      <w:proofErr w:type="spellEnd"/>
      <w:r>
        <w:t xml:space="preserve"> муниципального района Саратовской области используются отчет об исполнении бюджета по форме 0503117</w:t>
      </w:r>
      <w:r w:rsidR="002C09BB">
        <w:t xml:space="preserve">, Решение о бюджете </w:t>
      </w:r>
      <w:proofErr w:type="spellStart"/>
      <w:r w:rsidR="00FA15B8">
        <w:t>Сафаровского</w:t>
      </w:r>
      <w:proofErr w:type="spellEnd"/>
      <w:r>
        <w:t xml:space="preserve"> муницип</w:t>
      </w:r>
      <w:r w:rsidR="002C09BB">
        <w:t xml:space="preserve">ального образования </w:t>
      </w:r>
      <w:proofErr w:type="spellStart"/>
      <w:r w:rsidR="002C09BB">
        <w:t>Дергачевского</w:t>
      </w:r>
      <w:proofErr w:type="spellEnd"/>
      <w:r>
        <w:t xml:space="preserve"> муниципального района Саратовской области на очередной финансовый год и плановый период.</w:t>
      </w:r>
    </w:p>
    <w:p w:rsidR="00F9738E" w:rsidRDefault="00F9738E" w:rsidP="0042275E">
      <w:pPr>
        <w:pStyle w:val="20"/>
        <w:numPr>
          <w:ilvl w:val="0"/>
          <w:numId w:val="4"/>
        </w:numPr>
        <w:shd w:val="clear" w:color="auto" w:fill="auto"/>
        <w:tabs>
          <w:tab w:val="left" w:pos="1008"/>
        </w:tabs>
        <w:spacing w:before="0" w:line="240" w:lineRule="auto"/>
        <w:ind w:firstLine="660"/>
        <w:sectPr w:rsidR="00F9738E" w:rsidSect="00FA15B8">
          <w:pgSz w:w="11900" w:h="16840"/>
          <w:pgMar w:top="851" w:right="770" w:bottom="1272" w:left="1626" w:header="0" w:footer="3" w:gutter="0"/>
          <w:cols w:space="720"/>
          <w:noEndnote/>
          <w:docGrid w:linePitch="360"/>
        </w:sectPr>
      </w:pPr>
      <w:r>
        <w:t>В очередном финансовом году возможна корректировка прогноза объема поступлений по каждому виду доходов, указанному в настоящей Методике, с учетом их фактических поступлений в ходе исполнения бюджета.</w:t>
      </w:r>
    </w:p>
    <w:p w:rsidR="00597288" w:rsidRDefault="00597288" w:rsidP="0042275E">
      <w:pPr>
        <w:pStyle w:val="70"/>
        <w:shd w:val="clear" w:color="auto" w:fill="auto"/>
        <w:spacing w:line="240" w:lineRule="auto"/>
        <w:ind w:left="9080"/>
      </w:pPr>
      <w:r>
        <w:lastRenderedPageBreak/>
        <w:t>Приложение</w:t>
      </w:r>
    </w:p>
    <w:p w:rsidR="00597288" w:rsidRDefault="00597288" w:rsidP="0042275E">
      <w:pPr>
        <w:pStyle w:val="70"/>
        <w:shd w:val="clear" w:color="auto" w:fill="auto"/>
        <w:spacing w:after="262" w:line="240" w:lineRule="auto"/>
        <w:ind w:left="9080" w:right="900"/>
      </w:pPr>
      <w:r>
        <w:t>к методике прогнозирования поступлений дохо</w:t>
      </w:r>
      <w:r w:rsidR="001B219B">
        <w:t xml:space="preserve">дов в бюджет </w:t>
      </w:r>
      <w:proofErr w:type="spellStart"/>
      <w:r w:rsidR="00FA15B8">
        <w:t>Сафаровского</w:t>
      </w:r>
      <w:proofErr w:type="spellEnd"/>
      <w:r w:rsidR="00507E40">
        <w:t xml:space="preserve"> </w:t>
      </w:r>
      <w:r>
        <w:t>муницип</w:t>
      </w:r>
      <w:r w:rsidR="001B219B">
        <w:t xml:space="preserve">ального образования </w:t>
      </w:r>
      <w:proofErr w:type="spellStart"/>
      <w:r w:rsidR="001B219B">
        <w:t>Дергачевского</w:t>
      </w:r>
      <w:proofErr w:type="spellEnd"/>
      <w:r>
        <w:t xml:space="preserve"> муниципального района Саратовской области, главным администратором которых явл</w:t>
      </w:r>
      <w:r w:rsidR="0097797B">
        <w:t>яется администрации</w:t>
      </w:r>
      <w:r w:rsidR="00507E40">
        <w:t xml:space="preserve"> </w:t>
      </w:r>
      <w:proofErr w:type="spellStart"/>
      <w:r w:rsidR="00507E40">
        <w:t>С</w:t>
      </w:r>
      <w:r w:rsidR="00FA15B8">
        <w:t>афаровского</w:t>
      </w:r>
      <w:proofErr w:type="spellEnd"/>
      <w:r w:rsidR="00FA15B8">
        <w:t xml:space="preserve"> </w:t>
      </w:r>
      <w:r>
        <w:t>муницип</w:t>
      </w:r>
      <w:r w:rsidR="00025A4A">
        <w:t xml:space="preserve">ального образования </w:t>
      </w:r>
      <w:proofErr w:type="spellStart"/>
      <w:r w:rsidR="00025A4A">
        <w:t>Дергачевского</w:t>
      </w:r>
      <w:proofErr w:type="spellEnd"/>
      <w:r w:rsidR="00025A4A">
        <w:t xml:space="preserve"> </w:t>
      </w:r>
      <w:r>
        <w:t xml:space="preserve"> муниципального района Саратовской области</w:t>
      </w:r>
    </w:p>
    <w:p w:rsidR="00416375" w:rsidRDefault="00416375" w:rsidP="0042275E">
      <w:pPr>
        <w:pStyle w:val="10"/>
        <w:keepNext/>
        <w:keepLines/>
        <w:shd w:val="clear" w:color="auto" w:fill="auto"/>
        <w:spacing w:before="0" w:line="240" w:lineRule="auto"/>
        <w:ind w:left="740"/>
        <w:rPr>
          <w:sz w:val="28"/>
          <w:szCs w:val="28"/>
        </w:rPr>
      </w:pPr>
      <w:bookmarkStart w:id="0" w:name="bookmark0"/>
    </w:p>
    <w:p w:rsidR="00597288" w:rsidRPr="00416375" w:rsidRDefault="00597288" w:rsidP="0042275E">
      <w:pPr>
        <w:pStyle w:val="10"/>
        <w:keepNext/>
        <w:keepLines/>
        <w:shd w:val="clear" w:color="auto" w:fill="auto"/>
        <w:spacing w:before="0" w:line="240" w:lineRule="auto"/>
        <w:ind w:left="740"/>
        <w:rPr>
          <w:sz w:val="28"/>
          <w:szCs w:val="28"/>
        </w:rPr>
      </w:pPr>
      <w:r w:rsidRPr="00416375">
        <w:rPr>
          <w:sz w:val="28"/>
          <w:szCs w:val="28"/>
        </w:rPr>
        <w:t>Методика</w:t>
      </w:r>
      <w:bookmarkEnd w:id="0"/>
    </w:p>
    <w:p w:rsidR="00597288" w:rsidRPr="00CE5ED8" w:rsidRDefault="00597288" w:rsidP="0042275E">
      <w:pPr>
        <w:pStyle w:val="10"/>
        <w:keepNext/>
        <w:keepLines/>
        <w:shd w:val="clear" w:color="auto" w:fill="auto"/>
        <w:spacing w:before="0" w:line="240" w:lineRule="auto"/>
        <w:ind w:left="740"/>
        <w:rPr>
          <w:sz w:val="28"/>
          <w:szCs w:val="28"/>
        </w:rPr>
      </w:pPr>
      <w:bookmarkStart w:id="1" w:name="bookmark1"/>
      <w:r w:rsidRPr="00416375">
        <w:rPr>
          <w:sz w:val="28"/>
          <w:szCs w:val="28"/>
        </w:rPr>
        <w:t>прогнозирования поступлен</w:t>
      </w:r>
      <w:r w:rsidR="00EF7DCA" w:rsidRPr="00416375">
        <w:rPr>
          <w:sz w:val="28"/>
          <w:szCs w:val="28"/>
        </w:rPr>
        <w:t xml:space="preserve">ий доходов в бюджет </w:t>
      </w:r>
      <w:proofErr w:type="spellStart"/>
      <w:r w:rsidR="00507E40">
        <w:rPr>
          <w:sz w:val="28"/>
          <w:szCs w:val="28"/>
        </w:rPr>
        <w:t>С</w:t>
      </w:r>
      <w:r w:rsidR="00FA15B8">
        <w:rPr>
          <w:sz w:val="28"/>
          <w:szCs w:val="28"/>
        </w:rPr>
        <w:t>афаровского</w:t>
      </w:r>
      <w:proofErr w:type="spellEnd"/>
      <w:r w:rsidRPr="00416375">
        <w:rPr>
          <w:sz w:val="28"/>
          <w:szCs w:val="28"/>
        </w:rPr>
        <w:t xml:space="preserve"> муницип</w:t>
      </w:r>
      <w:r w:rsidR="00EF7DCA" w:rsidRPr="00416375">
        <w:rPr>
          <w:sz w:val="28"/>
          <w:szCs w:val="28"/>
        </w:rPr>
        <w:t>ального образования</w:t>
      </w:r>
      <w:r w:rsidR="00EF7DCA" w:rsidRPr="00416375">
        <w:rPr>
          <w:sz w:val="28"/>
          <w:szCs w:val="28"/>
        </w:rPr>
        <w:br/>
      </w:r>
      <w:proofErr w:type="spellStart"/>
      <w:r w:rsidR="00EF7DCA" w:rsidRPr="00416375">
        <w:rPr>
          <w:sz w:val="28"/>
          <w:szCs w:val="28"/>
        </w:rPr>
        <w:t>Дергачевского</w:t>
      </w:r>
      <w:proofErr w:type="spellEnd"/>
      <w:r w:rsidRPr="00416375">
        <w:rPr>
          <w:sz w:val="28"/>
          <w:szCs w:val="28"/>
        </w:rPr>
        <w:t xml:space="preserve"> муниципального района Саратовской области</w:t>
      </w:r>
      <w:bookmarkEnd w:id="1"/>
    </w:p>
    <w:p w:rsidR="00597288" w:rsidRPr="00416375" w:rsidRDefault="00597288" w:rsidP="0042275E">
      <w:pPr>
        <w:spacing w:line="240" w:lineRule="auto"/>
        <w:ind w:left="720"/>
        <w:rPr>
          <w:sz w:val="28"/>
          <w:szCs w:val="28"/>
        </w:rPr>
      </w:pPr>
    </w:p>
    <w:p w:rsidR="00597288" w:rsidRPr="00AB72E8" w:rsidRDefault="00597288" w:rsidP="0042275E">
      <w:pPr>
        <w:framePr w:w="16032" w:wrap="notBeside" w:vAnchor="text" w:hAnchor="text" w:xAlign="center" w:y="1"/>
        <w:spacing w:line="240" w:lineRule="auto"/>
        <w:ind w:left="360"/>
        <w:rPr>
          <w:sz w:val="2"/>
          <w:szCs w:val="2"/>
        </w:rPr>
      </w:pPr>
    </w:p>
    <w:tbl>
      <w:tblPr>
        <w:tblW w:w="16157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868"/>
        <w:gridCol w:w="1701"/>
        <w:gridCol w:w="2551"/>
        <w:gridCol w:w="2552"/>
        <w:gridCol w:w="1305"/>
        <w:gridCol w:w="1528"/>
        <w:gridCol w:w="2273"/>
        <w:gridCol w:w="2671"/>
      </w:tblGrid>
      <w:tr w:rsidR="001121D3" w:rsidRPr="001121D3" w:rsidTr="008D45E2">
        <w:trPr>
          <w:trHeight w:val="1875"/>
        </w:trPr>
        <w:tc>
          <w:tcPr>
            <w:tcW w:w="708" w:type="dxa"/>
            <w:shd w:val="clear" w:color="000000" w:fill="FFFFFF"/>
            <w:hideMark/>
          </w:tcPr>
          <w:p w:rsidR="001121D3" w:rsidRPr="000E3821" w:rsidRDefault="001121D3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Nп</w:t>
            </w:r>
            <w:proofErr w:type="spellEnd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68" w:type="dxa"/>
            <w:shd w:val="clear" w:color="000000" w:fill="FFFFFF"/>
            <w:hideMark/>
          </w:tcPr>
          <w:p w:rsidR="001121D3" w:rsidRPr="000E3821" w:rsidRDefault="001121D3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Код главного администратора доходов</w:t>
            </w:r>
          </w:p>
        </w:tc>
        <w:tc>
          <w:tcPr>
            <w:tcW w:w="1701" w:type="dxa"/>
            <w:shd w:val="clear" w:color="000000" w:fill="FFFFFF"/>
            <w:hideMark/>
          </w:tcPr>
          <w:p w:rsidR="001121D3" w:rsidRPr="000E3821" w:rsidRDefault="001121D3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главного администратора доходов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1121D3" w:rsidRPr="000E3821" w:rsidRDefault="0097797B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</w:tc>
        <w:tc>
          <w:tcPr>
            <w:tcW w:w="2552" w:type="dxa"/>
            <w:shd w:val="clear" w:color="000000" w:fill="FFFFFF"/>
            <w:hideMark/>
          </w:tcPr>
          <w:p w:rsidR="001121D3" w:rsidRPr="000E3821" w:rsidRDefault="001121D3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КБК доходов</w:t>
            </w:r>
          </w:p>
        </w:tc>
        <w:tc>
          <w:tcPr>
            <w:tcW w:w="1305" w:type="dxa"/>
            <w:shd w:val="clear" w:color="000000" w:fill="FFFFFF"/>
            <w:hideMark/>
          </w:tcPr>
          <w:p w:rsidR="001121D3" w:rsidRPr="000E3821" w:rsidRDefault="00F43BA0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anchor="block_111112" w:history="1">
              <w:r w:rsidR="001121D3" w:rsidRPr="000E3821">
                <w:rPr>
                  <w:rFonts w:ascii="Times New Roman" w:hAnsi="Times New Roman" w:cs="Times New Roman"/>
                  <w:sz w:val="24"/>
                  <w:szCs w:val="24"/>
                </w:rPr>
                <w:t>Наименование метода расчета </w:t>
              </w:r>
            </w:hyperlink>
          </w:p>
        </w:tc>
        <w:tc>
          <w:tcPr>
            <w:tcW w:w="1528" w:type="dxa"/>
            <w:shd w:val="clear" w:color="000000" w:fill="FFFFFF"/>
            <w:hideMark/>
          </w:tcPr>
          <w:p w:rsidR="001121D3" w:rsidRPr="000E3821" w:rsidRDefault="00F43BA0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anchor="block_111113" w:history="1">
              <w:r w:rsidR="001121D3" w:rsidRPr="000E3821">
                <w:rPr>
                  <w:rFonts w:ascii="Times New Roman" w:hAnsi="Times New Roman" w:cs="Times New Roman"/>
                  <w:sz w:val="24"/>
                  <w:szCs w:val="24"/>
                </w:rPr>
                <w:t>Формула расчета</w:t>
              </w:r>
            </w:hyperlink>
          </w:p>
        </w:tc>
        <w:tc>
          <w:tcPr>
            <w:tcW w:w="2273" w:type="dxa"/>
            <w:shd w:val="clear" w:color="000000" w:fill="FFFFFF"/>
            <w:hideMark/>
          </w:tcPr>
          <w:p w:rsidR="001121D3" w:rsidRPr="000E3821" w:rsidRDefault="00F43BA0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anchor="block_111114" w:history="1">
              <w:r w:rsidR="001121D3" w:rsidRPr="000E3821">
                <w:rPr>
                  <w:rFonts w:ascii="Times New Roman" w:hAnsi="Times New Roman" w:cs="Times New Roman"/>
                  <w:sz w:val="24"/>
                  <w:szCs w:val="24"/>
                </w:rPr>
                <w:t>Алгоритм расчета</w:t>
              </w:r>
            </w:hyperlink>
          </w:p>
        </w:tc>
        <w:tc>
          <w:tcPr>
            <w:tcW w:w="2671" w:type="dxa"/>
            <w:shd w:val="clear" w:color="000000" w:fill="FFFFFF"/>
            <w:hideMark/>
          </w:tcPr>
          <w:p w:rsidR="001121D3" w:rsidRPr="000E3821" w:rsidRDefault="00F43BA0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anchor="block_111115" w:history="1">
              <w:r w:rsidR="001121D3" w:rsidRPr="000E3821">
                <w:rPr>
                  <w:rFonts w:ascii="Times New Roman" w:hAnsi="Times New Roman" w:cs="Times New Roman"/>
                  <w:sz w:val="24"/>
                  <w:szCs w:val="24"/>
                </w:rPr>
                <w:t>Описание показателей </w:t>
              </w:r>
            </w:hyperlink>
          </w:p>
        </w:tc>
      </w:tr>
      <w:tr w:rsidR="002163B5" w:rsidRPr="002163B5" w:rsidTr="008D45E2">
        <w:trPr>
          <w:trHeight w:val="1875"/>
        </w:trPr>
        <w:tc>
          <w:tcPr>
            <w:tcW w:w="708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A15B8"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01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FA15B8"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Сафаровского</w:t>
            </w: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</w:t>
            </w:r>
            <w:proofErr w:type="spellStart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1 11 05025 10 0000 120</w:t>
            </w:r>
          </w:p>
        </w:tc>
        <w:tc>
          <w:tcPr>
            <w:tcW w:w="2552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</w:t>
            </w: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автономных учреждений)</w:t>
            </w:r>
            <w:proofErr w:type="gramEnd"/>
          </w:p>
        </w:tc>
        <w:tc>
          <w:tcPr>
            <w:tcW w:w="1305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/>
              <w:t>прямого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/>
              <w:t>расчета</w:t>
            </w:r>
          </w:p>
        </w:tc>
        <w:tc>
          <w:tcPr>
            <w:tcW w:w="1528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Пар = (</w:t>
            </w:r>
            <w:proofErr w:type="spell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proofErr w:type="spell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Сно+Вп</w:t>
            </w:r>
            <w:proofErr w:type="spellEnd"/>
            <w:proofErr w:type="gram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</w:p>
        </w:tc>
        <w:tc>
          <w:tcPr>
            <w:tcW w:w="2273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E3821" w:rsidRPr="000E3821">
              <w:rPr>
                <w:rFonts w:ascii="Times New Roman" w:hAnsi="Times New Roman" w:cs="Times New Roman"/>
                <w:sz w:val="24"/>
                <w:szCs w:val="24"/>
              </w:rPr>
              <w:t>расчет</w:t>
            </w:r>
          </w:p>
        </w:tc>
        <w:tc>
          <w:tcPr>
            <w:tcW w:w="2671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Расчет производится по формуле где;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/>
              <w:t>Пар - прогноз поступления арендной платы за земельные участки;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 - сумма начисленных платежей от арендной платы за землю по договорам аренды на планируемый год в бюджет 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образования;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Сно</w:t>
            </w:r>
            <w:proofErr w:type="spell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 - сумма неисполненных обязательств (недоимка, переплата) арендаторов, подлежащая поступлению в планируемом году;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  <w:proofErr w:type="spell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 - сумма выпадающих (дополнительных) доходов </w:t>
            </w:r>
            <w:proofErr w:type="spell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отсдачи</w:t>
            </w:r>
            <w:proofErr w:type="spell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 в аренду земель в связи с выбытием (приобретением) объектов аренды (продажа (передача) земельных участков, заключение дополнительных договоров, изменение видов целевого использования и др.;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/>
              <w:t>Н - норматив отчислений (в процентах) в бюджет муниципального образования</w:t>
            </w:r>
            <w:proofErr w:type="gramEnd"/>
          </w:p>
        </w:tc>
      </w:tr>
      <w:tr w:rsidR="002163B5" w:rsidRPr="002163B5" w:rsidTr="008D45E2">
        <w:trPr>
          <w:trHeight w:val="1875"/>
        </w:trPr>
        <w:tc>
          <w:tcPr>
            <w:tcW w:w="708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68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A15B8"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01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507E40"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FA15B8"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афаровского</w:t>
            </w: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</w:t>
            </w:r>
            <w:proofErr w:type="spellStart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2552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</w:t>
            </w:r>
            <w:proofErr w:type="gramEnd"/>
          </w:p>
        </w:tc>
        <w:tc>
          <w:tcPr>
            <w:tcW w:w="1305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/>
              <w:t>прямого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/>
              <w:t>расчета</w:t>
            </w:r>
          </w:p>
        </w:tc>
        <w:tc>
          <w:tcPr>
            <w:tcW w:w="1528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Паи =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proofErr w:type="spell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Сно+</w:t>
            </w:r>
            <w:proofErr w:type="spell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  <w:proofErr w:type="spellEnd"/>
            <w:proofErr w:type="gram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2273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расчет</w:t>
            </w:r>
          </w:p>
        </w:tc>
        <w:tc>
          <w:tcPr>
            <w:tcW w:w="2671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Расчет производится по формуле где;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/>
              <w:t>Паи - прогноз поступления арендной платы за имущество;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 - сумма начисленной арендной платы за имущество по договорам аренды в текущем финансовом году;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Сно</w:t>
            </w:r>
            <w:proofErr w:type="spell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 - сумма неисполненных обязательств (недоимка, переплата) арендаторами, подлежащая поступлению в планируемом году)</w:t>
            </w:r>
            <w:proofErr w:type="gram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  <w:proofErr w:type="spell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 - сумма выпадающих (дополнительных) доходов от сдачи в аренду имущества в связи с выбытием (приобретением) объектов аренды (продажа (передача) имущества);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/>
              <w:t>Н - норматив отчислений (в процентах) в бюджет муниципального образования</w:t>
            </w:r>
          </w:p>
        </w:tc>
      </w:tr>
      <w:tr w:rsidR="002163B5" w:rsidRPr="002163B5" w:rsidTr="008D45E2">
        <w:trPr>
          <w:trHeight w:val="1875"/>
        </w:trPr>
        <w:tc>
          <w:tcPr>
            <w:tcW w:w="708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68" w:type="dxa"/>
            <w:shd w:val="clear" w:color="000000" w:fill="FFFFFF"/>
            <w:hideMark/>
          </w:tcPr>
          <w:p w:rsidR="002163B5" w:rsidRPr="000E3821" w:rsidRDefault="00844857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059</w:t>
            </w:r>
          </w:p>
        </w:tc>
        <w:tc>
          <w:tcPr>
            <w:tcW w:w="1701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F819B4"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FA15B8"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афаровского</w:t>
            </w:r>
            <w:proofErr w:type="spellEnd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1 13 01995 10 0000 130</w:t>
            </w:r>
          </w:p>
        </w:tc>
        <w:tc>
          <w:tcPr>
            <w:tcW w:w="2552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</w:t>
            </w:r>
          </w:p>
        </w:tc>
        <w:tc>
          <w:tcPr>
            <w:tcW w:w="1305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/>
              <w:t>усредненного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/>
              <w:t>расчета</w:t>
            </w:r>
          </w:p>
        </w:tc>
        <w:tc>
          <w:tcPr>
            <w:tcW w:w="1528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proofErr w:type="spell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пост.=</w:t>
            </w:r>
            <w:proofErr w:type="spell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/>
              <w:t>С1+С2+С3</w:t>
            </w:r>
            <w:proofErr w:type="gram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/Т</w:t>
            </w:r>
            <w:proofErr w:type="gramEnd"/>
          </w:p>
        </w:tc>
        <w:tc>
          <w:tcPr>
            <w:tcW w:w="2273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Расчет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/>
              <w:t>основывается на данных</w:t>
            </w:r>
            <w:r w:rsidR="009A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фактических поступлений не менее чем за 3 года</w:t>
            </w:r>
          </w:p>
        </w:tc>
        <w:tc>
          <w:tcPr>
            <w:tcW w:w="2671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Доходы имеют несистемный характер поступлений. Расчет производится по формуле </w:t>
            </w:r>
            <w:proofErr w:type="spell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где;S</w:t>
            </w:r>
            <w:proofErr w:type="spell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 пост. </w:t>
            </w:r>
            <w:proofErr w:type="gram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умма поступлений;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/>
              <w:t>С- фактический объем поступлений по виду доходов за три года, предшествующих текущему финансовому году , руб.; Т-количество лет</w:t>
            </w:r>
          </w:p>
        </w:tc>
      </w:tr>
      <w:tr w:rsidR="002163B5" w:rsidRPr="002163B5" w:rsidTr="008D45E2">
        <w:trPr>
          <w:trHeight w:val="1875"/>
        </w:trPr>
        <w:tc>
          <w:tcPr>
            <w:tcW w:w="708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  <w:shd w:val="clear" w:color="000000" w:fill="FFFFFF"/>
            <w:hideMark/>
          </w:tcPr>
          <w:p w:rsidR="002163B5" w:rsidRPr="000E3821" w:rsidRDefault="00844857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059</w:t>
            </w:r>
          </w:p>
        </w:tc>
        <w:tc>
          <w:tcPr>
            <w:tcW w:w="1701" w:type="dxa"/>
            <w:shd w:val="clear" w:color="000000" w:fill="FFFFFF"/>
            <w:hideMark/>
          </w:tcPr>
          <w:p w:rsidR="002163B5" w:rsidRPr="000E3821" w:rsidRDefault="00F819B4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FA15B8"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афаровского</w:t>
            </w: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</w:t>
            </w:r>
            <w:proofErr w:type="spellStart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1 13 02065 10 0000 130</w:t>
            </w:r>
          </w:p>
        </w:tc>
        <w:tc>
          <w:tcPr>
            <w:tcW w:w="2552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305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 w:type="page"/>
              <w:t>прямого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 w:type="page"/>
              <w:t>расчета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1528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Двр=</w:t>
            </w:r>
            <w:proofErr w:type="spell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 L JKJ -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proofErr w:type="spell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Красторг</w:t>
            </w:r>
            <w:proofErr w:type="spell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Кнов</w:t>
            </w:r>
            <w:proofErr w:type="spell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+ </w:t>
            </w:r>
            <w:proofErr w:type="gram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2273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расчет</w:t>
            </w:r>
          </w:p>
        </w:tc>
        <w:tc>
          <w:tcPr>
            <w:tcW w:w="2671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Расчет производится по формуле где;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proofErr w:type="spell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Двр</w:t>
            </w:r>
            <w:proofErr w:type="spell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 - прогноз поступлений доходов, поступающих в порядке возмещения расходов;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proofErr w:type="spell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XiKi</w:t>
            </w:r>
            <w:proofErr w:type="spell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 - размер годовых начислений по 1-тому договору на возмещение расходов по оплате коммунальных услуг в текущем финансовом году; </w:t>
            </w:r>
            <w:proofErr w:type="spell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Красторг</w:t>
            </w:r>
            <w:proofErr w:type="spell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 - размер годовых начислений по договорам на возмещение расходов по оплате коммунальных услуг, которые будут расторгнуты в течение 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текущего финансового года;</w:t>
            </w:r>
            <w:proofErr w:type="gram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proofErr w:type="spell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Кнов</w:t>
            </w:r>
            <w:proofErr w:type="spell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 - размер годовых начислений по планируемым к заключению договорам на возмещение расходов по оплате коммунальных услуг;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proofErr w:type="gram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 - размер прогнозируемого погашения задолженности;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 w:type="page"/>
              <w:t>Н - норматив отчислений (в процентах) в бюджет муниципального образования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</w:tr>
      <w:tr w:rsidR="002163B5" w:rsidRPr="002163B5" w:rsidTr="008D45E2">
        <w:trPr>
          <w:trHeight w:val="1875"/>
        </w:trPr>
        <w:tc>
          <w:tcPr>
            <w:tcW w:w="708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68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A15B8"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01" w:type="dxa"/>
            <w:shd w:val="clear" w:color="000000" w:fill="FFFFFF"/>
            <w:hideMark/>
          </w:tcPr>
          <w:p w:rsidR="002163B5" w:rsidRPr="000E3821" w:rsidRDefault="00F819B4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FA15B8"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афаровского</w:t>
            </w:r>
            <w:proofErr w:type="spellEnd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2552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305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/>
              <w:t>прямого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/>
              <w:t>расчета</w:t>
            </w:r>
          </w:p>
        </w:tc>
        <w:tc>
          <w:tcPr>
            <w:tcW w:w="1528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Двр=Г</w:t>
            </w:r>
            <w:proofErr w:type="spell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 К, -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Красторг</w:t>
            </w:r>
            <w:proofErr w:type="spell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Кнов</w:t>
            </w:r>
            <w:proofErr w:type="spell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+ </w:t>
            </w:r>
            <w:proofErr w:type="gram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</w:p>
        </w:tc>
        <w:tc>
          <w:tcPr>
            <w:tcW w:w="2273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расчет</w:t>
            </w:r>
          </w:p>
        </w:tc>
        <w:tc>
          <w:tcPr>
            <w:tcW w:w="2671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Расчет производится по формуле где;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Двр</w:t>
            </w:r>
            <w:proofErr w:type="spell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 - прогноз поступлений доходов, поступающих в порядке возмещения расходов;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XiKi</w:t>
            </w:r>
            <w:proofErr w:type="spell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 - размер годовых начислений по 1-тому договору на возмещение расходов по оплате коммунальных услуг в текущем финансовом году; </w:t>
            </w:r>
            <w:proofErr w:type="spell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Красторг</w:t>
            </w:r>
            <w:proofErr w:type="spell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 - размер годовых начислений по договорам на 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возмещение расходов по оплате коммунальных услуг, которые будут расторгнуты в течение текущего финансового </w:t>
            </w:r>
            <w:proofErr w:type="spell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gram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;К</w:t>
            </w:r>
            <w:proofErr w:type="gram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proofErr w:type="spell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 - размер годовых начислений по планируемым к заключению договорам на возмещение расходов по оплате коммунальных услуг;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/>
              <w:t>З - размер прогнозируемого погашения задолженности;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/>
              <w:t>Н - норматив отчислений (в процентах) в бюджет муниципального образования</w:t>
            </w:r>
          </w:p>
        </w:tc>
      </w:tr>
      <w:tr w:rsidR="002163B5" w:rsidRPr="002163B5" w:rsidTr="008D45E2">
        <w:trPr>
          <w:trHeight w:val="1875"/>
        </w:trPr>
        <w:tc>
          <w:tcPr>
            <w:tcW w:w="708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68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A15B8"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01" w:type="dxa"/>
            <w:shd w:val="clear" w:color="000000" w:fill="FFFFFF"/>
            <w:hideMark/>
          </w:tcPr>
          <w:p w:rsidR="002163B5" w:rsidRPr="000E3821" w:rsidRDefault="00F819B4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FA15B8"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афаровского</w:t>
            </w: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</w:t>
            </w:r>
            <w:proofErr w:type="spellStart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1 14 02053 10 0000 410</w:t>
            </w:r>
          </w:p>
        </w:tc>
        <w:tc>
          <w:tcPr>
            <w:tcW w:w="2552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</w:t>
            </w: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имущества муниципальных унитарных предприятий, в том числе казенных), в части реализации основных средств</w:t>
            </w:r>
            <w:r w:rsidR="00FA15B8"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по указанному имуществу</w:t>
            </w:r>
          </w:p>
        </w:tc>
        <w:tc>
          <w:tcPr>
            <w:tcW w:w="1305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 w:type="page"/>
              <w:t>прямого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 w:type="page"/>
              <w:t>расчета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1528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При = </w:t>
            </w:r>
            <w:proofErr w:type="gram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273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71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Расчет производится по формуле где;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При - прогноз реализации иного имущества, находящегося в собственности муниципальных образований (за исключением имущества муниципальных 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имуществу;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proofErr w:type="gram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 - рыночная стоимость имущества, включенного в прогнозный план (программу) приватизации муниципального имущества образования.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При наличии прогнозного плана приватизации использовать выше указанную формулу, при его отсутствии При=0 и </w:t>
            </w:r>
            <w:proofErr w:type="gram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=0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</w:tr>
      <w:tr w:rsidR="002163B5" w:rsidRPr="002163B5" w:rsidTr="008D45E2">
        <w:trPr>
          <w:trHeight w:val="1875"/>
        </w:trPr>
        <w:tc>
          <w:tcPr>
            <w:tcW w:w="708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68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A15B8"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01" w:type="dxa"/>
            <w:shd w:val="clear" w:color="000000" w:fill="FFFFFF"/>
            <w:hideMark/>
          </w:tcPr>
          <w:p w:rsidR="002163B5" w:rsidRPr="000E3821" w:rsidRDefault="00F819B4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FA15B8"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афаровского</w:t>
            </w: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</w:t>
            </w:r>
            <w:proofErr w:type="spellStart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Дергачевского</w:t>
            </w:r>
            <w:proofErr w:type="spellEnd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1 14 02053 10 0000 440</w:t>
            </w:r>
          </w:p>
        </w:tc>
        <w:tc>
          <w:tcPr>
            <w:tcW w:w="2552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реализации иного имущества, находящегося в собственности сельских поселений (за исключением </w:t>
            </w: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305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/>
              <w:t>прямого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/>
              <w:t>расчета</w:t>
            </w:r>
          </w:p>
        </w:tc>
        <w:tc>
          <w:tcPr>
            <w:tcW w:w="1528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При = </w:t>
            </w:r>
            <w:proofErr w:type="gram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273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71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Расчет производится по формуле где;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- прогноз реализации иного имущества, находящегося в 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 муниципальных образований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имуществу;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 - рыночная стоимость имущества, включенного в прогнозный план (программу) приватизации муниципального имущества образования.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наличии прогнозного плана приватизации использовать выше указанную формулу, при его отсутствии При=0 и </w:t>
            </w:r>
            <w:proofErr w:type="gram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=0</w:t>
            </w:r>
          </w:p>
        </w:tc>
      </w:tr>
      <w:tr w:rsidR="002163B5" w:rsidRPr="002163B5" w:rsidTr="008D45E2">
        <w:trPr>
          <w:trHeight w:val="1875"/>
        </w:trPr>
        <w:tc>
          <w:tcPr>
            <w:tcW w:w="708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68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A15B8"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01" w:type="dxa"/>
            <w:shd w:val="clear" w:color="000000" w:fill="FFFFFF"/>
            <w:hideMark/>
          </w:tcPr>
          <w:p w:rsidR="002163B5" w:rsidRPr="000E3821" w:rsidRDefault="00F819B4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FA15B8"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афаров</w:t>
            </w: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1 14 06025 10 0000 430</w:t>
            </w:r>
          </w:p>
        </w:tc>
        <w:tc>
          <w:tcPr>
            <w:tcW w:w="2552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05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 w:type="page"/>
              <w:t>прямого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 w:type="page"/>
              <w:t>расчета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1528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Пзу</w:t>
            </w:r>
            <w:proofErr w:type="spell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proofErr w:type="spell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Плрг</w:t>
            </w:r>
            <w:proofErr w:type="spell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proofErr w:type="gram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2273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71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Расчет производится по формуле где;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proofErr w:type="spell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Пзу</w:t>
            </w:r>
            <w:proofErr w:type="spell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 - прогнозируемый в очередном финансовом году объем поступлений доходов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spell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лрг</w:t>
            </w:r>
            <w:proofErr w:type="spell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 - площадь земельных участков, прогнозируемых к продаже в расчетном году;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proofErr w:type="spellStart"/>
            <w:proofErr w:type="gram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 - средняя стоимость одного квадратного метра земельных участков соответствующей зоны, прогнозируемых к продаже в расчетном году, определяемая исходя из результатов торгов года, предшествующего расчетному и с учетом иных факторов, влияющих на 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цен на земельные участки.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 w:type="page"/>
              <w:t>Администратор доходов при планировании доходов от продажи земельных участков вправе учесть риски, связанные с отсутствием спроса на объекты, запланированные к реализации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</w:tr>
      <w:tr w:rsidR="002163B5" w:rsidRPr="002163B5" w:rsidTr="008D45E2">
        <w:trPr>
          <w:trHeight w:val="1875"/>
        </w:trPr>
        <w:tc>
          <w:tcPr>
            <w:tcW w:w="708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68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A15B8"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01" w:type="dxa"/>
            <w:shd w:val="clear" w:color="000000" w:fill="FFFFFF"/>
            <w:hideMark/>
          </w:tcPr>
          <w:p w:rsidR="002163B5" w:rsidRPr="000E3821" w:rsidRDefault="00F819B4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FA15B8"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афаров</w:t>
            </w: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1 16 07010 10 0000 140</w:t>
            </w:r>
          </w:p>
        </w:tc>
        <w:tc>
          <w:tcPr>
            <w:tcW w:w="2552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  <w:tc>
          <w:tcPr>
            <w:tcW w:w="1305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/>
              <w:t>усредненного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/>
              <w:t>расчета</w:t>
            </w:r>
          </w:p>
        </w:tc>
        <w:tc>
          <w:tcPr>
            <w:tcW w:w="1528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proofErr w:type="spell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пост.=</w:t>
            </w:r>
            <w:proofErr w:type="spell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/>
              <w:t>С1+С2+С3</w:t>
            </w:r>
            <w:proofErr w:type="gram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/Т</w:t>
            </w:r>
            <w:proofErr w:type="gramEnd"/>
          </w:p>
        </w:tc>
        <w:tc>
          <w:tcPr>
            <w:tcW w:w="2273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Расчет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/>
              <w:t>основывается на данных фактических поступлений не менее чем за 3 года</w:t>
            </w:r>
          </w:p>
        </w:tc>
        <w:tc>
          <w:tcPr>
            <w:tcW w:w="2671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Расчет производится по формуле где;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S пост. </w:t>
            </w:r>
            <w:proofErr w:type="gram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умма поступлений;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/>
              <w:t>С- фактический объем поступлений по виду доходов за три года, предшествующих текущему финансовому году , руб.; Т-количество лет</w:t>
            </w:r>
          </w:p>
        </w:tc>
      </w:tr>
      <w:tr w:rsidR="002163B5" w:rsidRPr="002163B5" w:rsidTr="008D45E2">
        <w:trPr>
          <w:trHeight w:val="1875"/>
        </w:trPr>
        <w:tc>
          <w:tcPr>
            <w:tcW w:w="708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68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A15B8"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01" w:type="dxa"/>
            <w:shd w:val="clear" w:color="000000" w:fill="FFFFFF"/>
            <w:hideMark/>
          </w:tcPr>
          <w:p w:rsidR="002163B5" w:rsidRPr="000E3821" w:rsidRDefault="00F819B4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FA15B8"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афаров</w:t>
            </w: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1 16 07090 10 0000 140</w:t>
            </w:r>
          </w:p>
        </w:tc>
        <w:tc>
          <w:tcPr>
            <w:tcW w:w="2552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305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/>
              <w:t>усредненного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/>
              <w:t>расчета</w:t>
            </w:r>
          </w:p>
        </w:tc>
        <w:tc>
          <w:tcPr>
            <w:tcW w:w="1528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proofErr w:type="spell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пост.=</w:t>
            </w:r>
            <w:proofErr w:type="spell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/>
              <w:t>С1+С2+С3</w:t>
            </w:r>
            <w:proofErr w:type="gram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/Т</w:t>
            </w:r>
            <w:proofErr w:type="gramEnd"/>
          </w:p>
        </w:tc>
        <w:tc>
          <w:tcPr>
            <w:tcW w:w="2273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Расчет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/>
              <w:t>основывается на данных фактических поступлений не менее чем за 3 года</w:t>
            </w:r>
          </w:p>
        </w:tc>
        <w:tc>
          <w:tcPr>
            <w:tcW w:w="2671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Доходы имеют несистемный характер поступлений.</w:t>
            </w:r>
            <w:r w:rsidR="00FA15B8"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Расчет производится по формуле где;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S пост. </w:t>
            </w:r>
            <w:proofErr w:type="gram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умма поступлений;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/>
              <w:t>С- фактический объем поступлений по виду доходов за три года, предшествующих текущему финансовому году , руб.; Т-количество лет</w:t>
            </w:r>
          </w:p>
        </w:tc>
      </w:tr>
      <w:tr w:rsidR="002163B5" w:rsidRPr="002163B5" w:rsidTr="008D45E2">
        <w:trPr>
          <w:trHeight w:val="1875"/>
        </w:trPr>
        <w:tc>
          <w:tcPr>
            <w:tcW w:w="708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A15B8"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01" w:type="dxa"/>
            <w:shd w:val="clear" w:color="000000" w:fill="FFFFFF"/>
            <w:hideMark/>
          </w:tcPr>
          <w:p w:rsidR="002163B5" w:rsidRPr="000E3821" w:rsidRDefault="00F819B4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FA15B8"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афаров</w:t>
            </w: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 w:type="page"/>
              <w:t>1 17 01050 10 0000 180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2552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305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3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Расчет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 w:type="page"/>
              <w:t>производится на уровне фактических поступлений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2671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На текущий финансовый год прогнозирование объема поступлений производится исходя из фактических поступлений на последнюю дату текущего финансового года</w:t>
            </w:r>
            <w:r w:rsidR="00B16E93"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На очередной финансовый год и плановый </w:t>
            </w:r>
            <w:proofErr w:type="gram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proofErr w:type="gram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 прогнозируемые объемы не рассчитываются связи с отсутствием системного характера 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уплаты и объективной информации для осуществления расчета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</w:tr>
      <w:tr w:rsidR="002163B5" w:rsidRPr="002163B5" w:rsidTr="008D45E2">
        <w:trPr>
          <w:trHeight w:val="1875"/>
        </w:trPr>
        <w:tc>
          <w:tcPr>
            <w:tcW w:w="708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68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A15B8"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01" w:type="dxa"/>
            <w:shd w:val="clear" w:color="000000" w:fill="FFFFFF"/>
            <w:hideMark/>
          </w:tcPr>
          <w:p w:rsidR="002163B5" w:rsidRPr="000E3821" w:rsidRDefault="00F819B4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FA15B8"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афаров</w:t>
            </w: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2552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1305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/>
              <w:t>фактических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/>
              <w:t>поступлений</w:t>
            </w:r>
          </w:p>
        </w:tc>
        <w:tc>
          <w:tcPr>
            <w:tcW w:w="1528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3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Расчет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/>
              <w:t>производится на уровне фактических поступлений</w:t>
            </w:r>
          </w:p>
        </w:tc>
        <w:tc>
          <w:tcPr>
            <w:tcW w:w="2671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На текущий финансовый год прогнозирование объема поступлений производится исходя из фактических поступлений на последнюю дату текущего финансового </w:t>
            </w:r>
            <w:proofErr w:type="spell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gram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 очередной финансовый год и плановый период прогнозируемые объемы не рассчитываются связи с отсутствием системного характера их уплаты и объективной информации для осуществления расчета</w:t>
            </w:r>
          </w:p>
        </w:tc>
      </w:tr>
      <w:tr w:rsidR="002163B5" w:rsidRPr="002163B5" w:rsidTr="008D45E2">
        <w:trPr>
          <w:trHeight w:val="1875"/>
        </w:trPr>
        <w:tc>
          <w:tcPr>
            <w:tcW w:w="708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A15B8"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01" w:type="dxa"/>
            <w:shd w:val="clear" w:color="000000" w:fill="FFFFFF"/>
            <w:hideMark/>
          </w:tcPr>
          <w:p w:rsidR="002163B5" w:rsidRPr="000E3821" w:rsidRDefault="00F819B4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FA15B8"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Сафаров</w:t>
            </w: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Дергачевског</w:t>
            </w: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</w:t>
            </w:r>
            <w:proofErr w:type="spellEnd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1 17 15030 10 0000 150</w:t>
            </w:r>
          </w:p>
        </w:tc>
        <w:tc>
          <w:tcPr>
            <w:tcW w:w="2552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Инициативные платежи, зачисляемые в бюджеты сельских поселений</w:t>
            </w:r>
            <w:r w:rsidR="004730E8"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305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/>
              <w:t>фактических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/>
              <w:t>поступлений</w:t>
            </w:r>
          </w:p>
        </w:tc>
        <w:tc>
          <w:tcPr>
            <w:tcW w:w="1528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3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Расчет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/>
              <w:t>производится на уровне фактических поступлений</w:t>
            </w:r>
          </w:p>
        </w:tc>
        <w:tc>
          <w:tcPr>
            <w:tcW w:w="2671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На текущий финансовый год прогнозирование объема поступлений производится исходя из фактических поступлений на 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последнюю дату текущего финансового года.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очередной финансовый год и плановый </w:t>
            </w:r>
            <w:proofErr w:type="gram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proofErr w:type="gram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 прогнозируемые объемы не рассчитываются связи с отсутствием системного характера их уплаты и объективной информации для осуществления расчета</w:t>
            </w:r>
          </w:p>
        </w:tc>
      </w:tr>
      <w:tr w:rsidR="002163B5" w:rsidRPr="002163B5" w:rsidTr="008D45E2">
        <w:trPr>
          <w:trHeight w:val="1875"/>
        </w:trPr>
        <w:tc>
          <w:tcPr>
            <w:tcW w:w="708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868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A15B8"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01" w:type="dxa"/>
            <w:shd w:val="clear" w:color="000000" w:fill="FFFFFF"/>
            <w:hideMark/>
          </w:tcPr>
          <w:p w:rsidR="002163B5" w:rsidRPr="000E3821" w:rsidRDefault="00F819B4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FA15B8"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афаров</w:t>
            </w: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  2 02 16001 10 0000 150</w:t>
            </w:r>
          </w:p>
        </w:tc>
        <w:tc>
          <w:tcPr>
            <w:tcW w:w="2552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  <w:r w:rsidR="004730E8"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305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Метод прогнозирования</w:t>
            </w:r>
          </w:p>
        </w:tc>
        <w:tc>
          <w:tcPr>
            <w:tcW w:w="1528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3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Объем поступлений принимается равным объему, утвержденному решением о бюджете поселений</w:t>
            </w:r>
          </w:p>
        </w:tc>
        <w:tc>
          <w:tcPr>
            <w:tcW w:w="2671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объем поступлений на очередной финансовый </w:t>
            </w:r>
            <w:proofErr w:type="gram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gram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 и плановый период принимается равным объему, утвержденному решением о бюджете поселений на очередной финансовый год и плановый период</w:t>
            </w:r>
          </w:p>
        </w:tc>
      </w:tr>
      <w:tr w:rsidR="002163B5" w:rsidRPr="002163B5" w:rsidTr="008D45E2">
        <w:trPr>
          <w:trHeight w:val="1875"/>
        </w:trPr>
        <w:tc>
          <w:tcPr>
            <w:tcW w:w="708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  <w:shd w:val="clear" w:color="000000" w:fill="FFFFFF"/>
            <w:hideMark/>
          </w:tcPr>
          <w:p w:rsidR="002163B5" w:rsidRPr="000E3821" w:rsidRDefault="00FA15B8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059</w:t>
            </w:r>
          </w:p>
        </w:tc>
        <w:tc>
          <w:tcPr>
            <w:tcW w:w="1701" w:type="dxa"/>
            <w:shd w:val="clear" w:color="000000" w:fill="FFFFFF"/>
            <w:hideMark/>
          </w:tcPr>
          <w:p w:rsidR="002163B5" w:rsidRPr="000E3821" w:rsidRDefault="00F819B4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FA15B8"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афаров</w:t>
            </w: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Дергачевског</w:t>
            </w: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</w:t>
            </w:r>
            <w:proofErr w:type="spellEnd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202 29999 10 0000 150</w:t>
            </w:r>
          </w:p>
        </w:tc>
        <w:tc>
          <w:tcPr>
            <w:tcW w:w="2552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  <w:r w:rsidR="00134F05"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305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Метод прогнозирования</w:t>
            </w:r>
          </w:p>
        </w:tc>
        <w:tc>
          <w:tcPr>
            <w:tcW w:w="1528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3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Объем поступлений принимается равным объему, утвержденному решением о 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бюджете поселений</w:t>
            </w:r>
          </w:p>
        </w:tc>
        <w:tc>
          <w:tcPr>
            <w:tcW w:w="2671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Прогнозируемый объем поступлений на очередной финансовый </w:t>
            </w:r>
            <w:proofErr w:type="gram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gram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 и плановый период принимается равным объему, утвержденному 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решением о бюджете поселений на очередной финансовый год и плановый период</w:t>
            </w:r>
          </w:p>
        </w:tc>
      </w:tr>
      <w:tr w:rsidR="002163B5" w:rsidRPr="002163B5" w:rsidTr="008D45E2">
        <w:trPr>
          <w:trHeight w:val="1875"/>
        </w:trPr>
        <w:tc>
          <w:tcPr>
            <w:tcW w:w="708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868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44857"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059</w:t>
            </w:r>
          </w:p>
        </w:tc>
        <w:tc>
          <w:tcPr>
            <w:tcW w:w="1701" w:type="dxa"/>
            <w:shd w:val="clear" w:color="000000" w:fill="FFFFFF"/>
            <w:hideMark/>
          </w:tcPr>
          <w:p w:rsidR="002163B5" w:rsidRPr="000E3821" w:rsidRDefault="00F819B4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FA15B8"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Сафаров</w:t>
            </w: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202 25599 10 0000 150</w:t>
            </w:r>
          </w:p>
        </w:tc>
        <w:tc>
          <w:tcPr>
            <w:tcW w:w="2552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сельских поселений на подготовку проектов межевания земельных участков и проведения кадастровых работ</w:t>
            </w:r>
            <w:r w:rsidR="00134F05"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305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Метод прогнозирования</w:t>
            </w:r>
          </w:p>
        </w:tc>
        <w:tc>
          <w:tcPr>
            <w:tcW w:w="1528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3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Объем поступлений принимается равным объему, утвержденному решением о бюджете поселений</w:t>
            </w:r>
          </w:p>
        </w:tc>
        <w:tc>
          <w:tcPr>
            <w:tcW w:w="2671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объем поступлений на очередной финансовый </w:t>
            </w:r>
            <w:proofErr w:type="gram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gram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 и плановый период принимается равным объему, утвержденному решением о бюджете поселений на очередной финансовый год и плановый период</w:t>
            </w:r>
          </w:p>
        </w:tc>
      </w:tr>
      <w:tr w:rsidR="002163B5" w:rsidRPr="002163B5" w:rsidTr="008D45E2">
        <w:trPr>
          <w:trHeight w:val="1875"/>
        </w:trPr>
        <w:tc>
          <w:tcPr>
            <w:tcW w:w="708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8" w:type="dxa"/>
            <w:shd w:val="clear" w:color="000000" w:fill="FFFFFF"/>
            <w:hideMark/>
          </w:tcPr>
          <w:p w:rsidR="002163B5" w:rsidRPr="000E3821" w:rsidRDefault="00FA15B8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059</w:t>
            </w:r>
          </w:p>
        </w:tc>
        <w:tc>
          <w:tcPr>
            <w:tcW w:w="1701" w:type="dxa"/>
            <w:shd w:val="clear" w:color="000000" w:fill="FFFFFF"/>
            <w:hideMark/>
          </w:tcPr>
          <w:p w:rsidR="002163B5" w:rsidRPr="000E3821" w:rsidRDefault="00F819B4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844857"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Сафаровского</w:t>
            </w:r>
            <w:proofErr w:type="spellEnd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202 29999 10 0000 150</w:t>
            </w:r>
          </w:p>
        </w:tc>
        <w:tc>
          <w:tcPr>
            <w:tcW w:w="2552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сельских поселений из местных бюджетов</w:t>
            </w:r>
            <w:r w:rsidR="00134F05"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305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Метод прогнозирования</w:t>
            </w:r>
          </w:p>
        </w:tc>
        <w:tc>
          <w:tcPr>
            <w:tcW w:w="1528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3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Объем поступлений принимается равным объему, утвержденному решением о бюджете поселений</w:t>
            </w:r>
          </w:p>
        </w:tc>
        <w:tc>
          <w:tcPr>
            <w:tcW w:w="2671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объем поступлений на очередной финансовый </w:t>
            </w:r>
            <w:proofErr w:type="gram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gram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 и плановый период принимается равным объему, утвержденному решением о бюджете поселений на очередной финансовый год и плановый период</w:t>
            </w:r>
          </w:p>
        </w:tc>
      </w:tr>
      <w:tr w:rsidR="002163B5" w:rsidRPr="002163B5" w:rsidTr="008D45E2">
        <w:trPr>
          <w:trHeight w:val="564"/>
        </w:trPr>
        <w:tc>
          <w:tcPr>
            <w:tcW w:w="708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8" w:type="dxa"/>
            <w:shd w:val="clear" w:color="000000" w:fill="FFFFFF"/>
            <w:hideMark/>
          </w:tcPr>
          <w:p w:rsidR="002163B5" w:rsidRPr="000E3821" w:rsidRDefault="00844857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059</w:t>
            </w:r>
          </w:p>
        </w:tc>
        <w:tc>
          <w:tcPr>
            <w:tcW w:w="1701" w:type="dxa"/>
            <w:shd w:val="clear" w:color="000000" w:fill="FFFFFF"/>
            <w:hideMark/>
          </w:tcPr>
          <w:p w:rsidR="002163B5" w:rsidRPr="000E3821" w:rsidRDefault="00F819B4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844857"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Сафаровского</w:t>
            </w:r>
            <w:proofErr w:type="spellEnd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образования </w:t>
            </w:r>
            <w:proofErr w:type="spellStart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2 02 35118 10 0000 150</w:t>
            </w:r>
          </w:p>
        </w:tc>
        <w:tc>
          <w:tcPr>
            <w:tcW w:w="2552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органами </w:t>
            </w: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местного самоуправления поселений, муниципальных и городских округов</w:t>
            </w:r>
            <w:r w:rsidR="00134F05"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305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 прогнозирования</w:t>
            </w:r>
          </w:p>
        </w:tc>
        <w:tc>
          <w:tcPr>
            <w:tcW w:w="1528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3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Объем поступлений принимается равным объему, утвержденному 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решением о бюджете поселений</w:t>
            </w:r>
          </w:p>
        </w:tc>
        <w:tc>
          <w:tcPr>
            <w:tcW w:w="2671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Прогнозируемый объем поступлений на очередной финансовый </w:t>
            </w:r>
            <w:proofErr w:type="gram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gram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 и плановый период принимается равным 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объему, утвержденному решением о бюджете поселений на очередной финансовый год и плановый период</w:t>
            </w:r>
          </w:p>
        </w:tc>
      </w:tr>
      <w:tr w:rsidR="002163B5" w:rsidRPr="002163B5" w:rsidTr="008D45E2">
        <w:trPr>
          <w:trHeight w:val="1875"/>
        </w:trPr>
        <w:tc>
          <w:tcPr>
            <w:tcW w:w="708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868" w:type="dxa"/>
            <w:shd w:val="clear" w:color="000000" w:fill="FFFFFF"/>
            <w:hideMark/>
          </w:tcPr>
          <w:p w:rsidR="002163B5" w:rsidRPr="000E3821" w:rsidRDefault="00844857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059</w:t>
            </w:r>
          </w:p>
        </w:tc>
        <w:tc>
          <w:tcPr>
            <w:tcW w:w="1701" w:type="dxa"/>
            <w:shd w:val="clear" w:color="000000" w:fill="FFFFFF"/>
            <w:hideMark/>
          </w:tcPr>
          <w:p w:rsidR="002163B5" w:rsidRPr="000E3821" w:rsidRDefault="00F819B4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844857"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Сафаровского</w:t>
            </w:r>
            <w:proofErr w:type="spellEnd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202 40014 10 0000 150</w:t>
            </w:r>
          </w:p>
        </w:tc>
        <w:tc>
          <w:tcPr>
            <w:tcW w:w="2552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r w:rsidR="00134F05"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305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Метод прогнозирования</w:t>
            </w:r>
          </w:p>
        </w:tc>
        <w:tc>
          <w:tcPr>
            <w:tcW w:w="1528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3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Объем поступлений принимается равным объему, утвержденному решением о бюджете поселений</w:t>
            </w:r>
          </w:p>
        </w:tc>
        <w:tc>
          <w:tcPr>
            <w:tcW w:w="2671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объем поступлений на очередной финансовый </w:t>
            </w:r>
            <w:proofErr w:type="gram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gram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 и плановый период принимается равным объему, утвержденному решением о бюджете поселений на очередной финансовый год и плановый период</w:t>
            </w:r>
          </w:p>
        </w:tc>
      </w:tr>
      <w:tr w:rsidR="002163B5" w:rsidRPr="002163B5" w:rsidTr="008D45E2">
        <w:trPr>
          <w:trHeight w:val="1875"/>
        </w:trPr>
        <w:tc>
          <w:tcPr>
            <w:tcW w:w="708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8" w:type="dxa"/>
            <w:shd w:val="clear" w:color="000000" w:fill="FFFFFF"/>
            <w:hideMark/>
          </w:tcPr>
          <w:p w:rsidR="002163B5" w:rsidRPr="000E3821" w:rsidRDefault="00844857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059</w:t>
            </w:r>
          </w:p>
        </w:tc>
        <w:tc>
          <w:tcPr>
            <w:tcW w:w="1701" w:type="dxa"/>
            <w:shd w:val="clear" w:color="000000" w:fill="FFFFFF"/>
            <w:hideMark/>
          </w:tcPr>
          <w:p w:rsidR="002163B5" w:rsidRPr="000E3821" w:rsidRDefault="00F819B4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844857"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Сафаровского</w:t>
            </w:r>
            <w:proofErr w:type="spellEnd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202 49999 10 0000 150</w:t>
            </w:r>
          </w:p>
        </w:tc>
        <w:tc>
          <w:tcPr>
            <w:tcW w:w="2552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  <w:r w:rsidR="00134F05"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305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Метод прогнозирования</w:t>
            </w:r>
          </w:p>
        </w:tc>
        <w:tc>
          <w:tcPr>
            <w:tcW w:w="1528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3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Объем поступлений принимается равным объему, утвержденному решением о бюджете поселений</w:t>
            </w:r>
          </w:p>
        </w:tc>
        <w:tc>
          <w:tcPr>
            <w:tcW w:w="2671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объем поступлений на очередной финансовый </w:t>
            </w:r>
            <w:proofErr w:type="gram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gram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 и плановый период принимается равным объему, утвержденному решением о бюджете поселений на очередной финансовый год и плановый период</w:t>
            </w:r>
          </w:p>
        </w:tc>
      </w:tr>
      <w:tr w:rsidR="002163B5" w:rsidRPr="002163B5" w:rsidTr="008D45E2">
        <w:trPr>
          <w:trHeight w:val="1875"/>
        </w:trPr>
        <w:tc>
          <w:tcPr>
            <w:tcW w:w="708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868" w:type="dxa"/>
            <w:shd w:val="clear" w:color="000000" w:fill="FFFFFF"/>
            <w:hideMark/>
          </w:tcPr>
          <w:p w:rsidR="002163B5" w:rsidRPr="000E3821" w:rsidRDefault="00844857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059</w:t>
            </w:r>
          </w:p>
        </w:tc>
        <w:tc>
          <w:tcPr>
            <w:tcW w:w="1701" w:type="dxa"/>
            <w:shd w:val="clear" w:color="000000" w:fill="FFFFFF"/>
            <w:hideMark/>
          </w:tcPr>
          <w:p w:rsidR="002163B5" w:rsidRPr="000E3821" w:rsidRDefault="00F819B4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844857"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Сафаровского</w:t>
            </w:r>
            <w:proofErr w:type="spellEnd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204 05099 10 0000150</w:t>
            </w:r>
          </w:p>
        </w:tc>
        <w:tc>
          <w:tcPr>
            <w:tcW w:w="2552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305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Метод прогнозирования</w:t>
            </w:r>
          </w:p>
        </w:tc>
        <w:tc>
          <w:tcPr>
            <w:tcW w:w="1528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3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Объем поступлений принимается равным объему, утвержденному решением о бюджете поселений</w:t>
            </w:r>
          </w:p>
        </w:tc>
        <w:tc>
          <w:tcPr>
            <w:tcW w:w="2671" w:type="dxa"/>
            <w:shd w:val="clear" w:color="000000" w:fill="FFFFFF"/>
            <w:hideMark/>
          </w:tcPr>
          <w:p w:rsidR="002163B5" w:rsidRPr="000E3821" w:rsidRDefault="002163B5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объем поступлений на очередной финансовый </w:t>
            </w:r>
            <w:proofErr w:type="gram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gram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 и плановый период принимается равным объему, утвержденному решением о бюджете поселений на очередной финансовый год и плановый период</w:t>
            </w:r>
          </w:p>
        </w:tc>
      </w:tr>
      <w:tr w:rsidR="00F819B4" w:rsidRPr="002163B5" w:rsidTr="008D45E2">
        <w:trPr>
          <w:trHeight w:val="1875"/>
        </w:trPr>
        <w:tc>
          <w:tcPr>
            <w:tcW w:w="708" w:type="dxa"/>
            <w:shd w:val="clear" w:color="000000" w:fill="FFFFFF"/>
            <w:hideMark/>
          </w:tcPr>
          <w:p w:rsidR="00F819B4" w:rsidRPr="000E3821" w:rsidRDefault="00F819B4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8" w:type="dxa"/>
            <w:shd w:val="clear" w:color="000000" w:fill="FFFFFF"/>
            <w:hideMark/>
          </w:tcPr>
          <w:p w:rsidR="00F819B4" w:rsidRPr="000E3821" w:rsidRDefault="00844857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059</w:t>
            </w:r>
          </w:p>
        </w:tc>
        <w:tc>
          <w:tcPr>
            <w:tcW w:w="1701" w:type="dxa"/>
            <w:shd w:val="clear" w:color="000000" w:fill="FFFFFF"/>
            <w:hideMark/>
          </w:tcPr>
          <w:p w:rsidR="00F819B4" w:rsidRPr="000E3821" w:rsidRDefault="00F819B4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844857"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Сафаровского</w:t>
            </w:r>
            <w:proofErr w:type="spellEnd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F819B4" w:rsidRPr="000E3821" w:rsidRDefault="00F819B4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207 05030 10 0000 150</w:t>
            </w:r>
          </w:p>
        </w:tc>
        <w:tc>
          <w:tcPr>
            <w:tcW w:w="2552" w:type="dxa"/>
            <w:shd w:val="clear" w:color="000000" w:fill="FFFFFF"/>
            <w:hideMark/>
          </w:tcPr>
          <w:p w:rsidR="00F819B4" w:rsidRPr="000E3821" w:rsidRDefault="00F819B4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                           в бюджеты сельских поселений</w:t>
            </w:r>
          </w:p>
        </w:tc>
        <w:tc>
          <w:tcPr>
            <w:tcW w:w="1305" w:type="dxa"/>
            <w:shd w:val="clear" w:color="000000" w:fill="FFFFFF"/>
            <w:hideMark/>
          </w:tcPr>
          <w:p w:rsidR="00F819B4" w:rsidRPr="000E3821" w:rsidRDefault="00F819B4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Метод прогнозирования</w:t>
            </w:r>
          </w:p>
        </w:tc>
        <w:tc>
          <w:tcPr>
            <w:tcW w:w="1528" w:type="dxa"/>
            <w:shd w:val="clear" w:color="000000" w:fill="FFFFFF"/>
            <w:hideMark/>
          </w:tcPr>
          <w:p w:rsidR="00F819B4" w:rsidRPr="000E3821" w:rsidRDefault="00F819B4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3" w:type="dxa"/>
            <w:shd w:val="clear" w:color="000000" w:fill="FFFFFF"/>
            <w:hideMark/>
          </w:tcPr>
          <w:p w:rsidR="00F819B4" w:rsidRPr="000E3821" w:rsidRDefault="00F819B4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Объем поступлений принимается равным объему, утвержденному решением о бюджете поселений</w:t>
            </w:r>
          </w:p>
        </w:tc>
        <w:tc>
          <w:tcPr>
            <w:tcW w:w="2671" w:type="dxa"/>
            <w:shd w:val="clear" w:color="000000" w:fill="FFFFFF"/>
            <w:hideMark/>
          </w:tcPr>
          <w:p w:rsidR="00F819B4" w:rsidRPr="000E3821" w:rsidRDefault="00F819B4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объем поступлений на очередной финансовый </w:t>
            </w:r>
            <w:proofErr w:type="gramStart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gramEnd"/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 и плановый период принимается равным объему, утвержденному решением о бюджете поселений на очередной финансовый год и плановый период</w:t>
            </w:r>
          </w:p>
        </w:tc>
      </w:tr>
      <w:tr w:rsidR="00F819B4" w:rsidRPr="002163B5" w:rsidTr="008D45E2">
        <w:trPr>
          <w:trHeight w:val="1875"/>
        </w:trPr>
        <w:tc>
          <w:tcPr>
            <w:tcW w:w="708" w:type="dxa"/>
            <w:shd w:val="clear" w:color="000000" w:fill="FFFFFF"/>
            <w:hideMark/>
          </w:tcPr>
          <w:p w:rsidR="00F819B4" w:rsidRPr="000E3821" w:rsidRDefault="00F819B4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shd w:val="clear" w:color="000000" w:fill="FFFFFF"/>
            <w:hideMark/>
          </w:tcPr>
          <w:p w:rsidR="00F819B4" w:rsidRPr="000E3821" w:rsidRDefault="00844857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059</w:t>
            </w:r>
          </w:p>
        </w:tc>
        <w:tc>
          <w:tcPr>
            <w:tcW w:w="1701" w:type="dxa"/>
            <w:shd w:val="clear" w:color="000000" w:fill="FFFFFF"/>
            <w:hideMark/>
          </w:tcPr>
          <w:p w:rsidR="00F819B4" w:rsidRPr="000E3821" w:rsidRDefault="00F819B4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844857"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Сафаровского</w:t>
            </w:r>
            <w:proofErr w:type="spellEnd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F819B4" w:rsidRPr="000E3821" w:rsidRDefault="00F819B4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2 18 00000 10 0000 150</w:t>
            </w:r>
          </w:p>
        </w:tc>
        <w:tc>
          <w:tcPr>
            <w:tcW w:w="2552" w:type="dxa"/>
            <w:shd w:val="clear" w:color="000000" w:fill="FFFFFF"/>
            <w:hideMark/>
          </w:tcPr>
          <w:p w:rsidR="00F819B4" w:rsidRPr="000E3821" w:rsidRDefault="00F819B4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</w:t>
            </w:r>
            <w:r w:rsidRPr="000E38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305" w:type="dxa"/>
            <w:shd w:val="clear" w:color="000000" w:fill="FFFFFF"/>
            <w:hideMark/>
          </w:tcPr>
          <w:p w:rsidR="00F819B4" w:rsidRPr="000E3821" w:rsidRDefault="00F819B4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shd w:val="clear" w:color="000000" w:fill="FFFFFF"/>
            <w:hideMark/>
          </w:tcPr>
          <w:p w:rsidR="00F819B4" w:rsidRPr="000E3821" w:rsidRDefault="00F819B4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shd w:val="clear" w:color="000000" w:fill="FFFFFF"/>
            <w:hideMark/>
          </w:tcPr>
          <w:p w:rsidR="00F819B4" w:rsidRPr="000E3821" w:rsidRDefault="00F819B4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Style w:val="210pt"/>
                <w:rFonts w:eastAsia="Constantia"/>
                <w:sz w:val="24"/>
                <w:szCs w:val="24"/>
              </w:rPr>
              <w:t>Определяется на основании объема расходов соответствующе го бюджета бюджетной системы РФ, в случае, если такой объем расходов определен</w:t>
            </w:r>
          </w:p>
        </w:tc>
        <w:tc>
          <w:tcPr>
            <w:tcW w:w="2671" w:type="dxa"/>
            <w:shd w:val="clear" w:color="000000" w:fill="FFFFFF"/>
            <w:hideMark/>
          </w:tcPr>
          <w:p w:rsidR="00F819B4" w:rsidRPr="000E3821" w:rsidRDefault="00F819B4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Style w:val="210pt"/>
                <w:rFonts w:eastAsia="Constantia"/>
                <w:sz w:val="24"/>
                <w:szCs w:val="24"/>
              </w:rPr>
              <w:t>Данные формы бухгалтерской отчетности ОКУД 0503117 "Отчет об исполнении бюджета".</w:t>
            </w:r>
          </w:p>
        </w:tc>
      </w:tr>
      <w:tr w:rsidR="00F819B4" w:rsidRPr="002163B5" w:rsidTr="008D45E2">
        <w:trPr>
          <w:trHeight w:val="1875"/>
        </w:trPr>
        <w:tc>
          <w:tcPr>
            <w:tcW w:w="708" w:type="dxa"/>
            <w:shd w:val="clear" w:color="000000" w:fill="FFFFFF"/>
            <w:hideMark/>
          </w:tcPr>
          <w:p w:rsidR="00F819B4" w:rsidRPr="000E3821" w:rsidRDefault="00F819B4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shd w:val="clear" w:color="000000" w:fill="FFFFFF"/>
            <w:hideMark/>
          </w:tcPr>
          <w:p w:rsidR="00F819B4" w:rsidRPr="000E3821" w:rsidRDefault="00844857" w:rsidP="000E3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059</w:t>
            </w:r>
          </w:p>
        </w:tc>
        <w:tc>
          <w:tcPr>
            <w:tcW w:w="1701" w:type="dxa"/>
            <w:shd w:val="clear" w:color="000000" w:fill="FFFFFF"/>
            <w:hideMark/>
          </w:tcPr>
          <w:p w:rsidR="00F819B4" w:rsidRPr="000E3821" w:rsidRDefault="00F819B4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844857"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Сафаровского</w:t>
            </w:r>
            <w:proofErr w:type="spellEnd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0E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F819B4" w:rsidRPr="000E3821" w:rsidRDefault="00F819B4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2 19 00000 10 0000 150</w:t>
            </w:r>
          </w:p>
        </w:tc>
        <w:tc>
          <w:tcPr>
            <w:tcW w:w="2552" w:type="dxa"/>
            <w:shd w:val="clear" w:color="000000" w:fill="FFFFFF"/>
            <w:hideMark/>
          </w:tcPr>
          <w:p w:rsidR="00F819B4" w:rsidRPr="000E3821" w:rsidRDefault="00F819B4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305" w:type="dxa"/>
            <w:shd w:val="clear" w:color="000000" w:fill="FFFFFF"/>
            <w:hideMark/>
          </w:tcPr>
          <w:p w:rsidR="00F819B4" w:rsidRPr="000E3821" w:rsidRDefault="00F819B4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shd w:val="clear" w:color="000000" w:fill="FFFFFF"/>
            <w:hideMark/>
          </w:tcPr>
          <w:p w:rsidR="00F819B4" w:rsidRPr="000E3821" w:rsidRDefault="00F819B4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shd w:val="clear" w:color="000000" w:fill="FFFFFF"/>
            <w:hideMark/>
          </w:tcPr>
          <w:p w:rsidR="00F819B4" w:rsidRPr="000E3821" w:rsidRDefault="00F819B4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Style w:val="210pt"/>
                <w:rFonts w:eastAsia="Constantia"/>
                <w:sz w:val="24"/>
                <w:szCs w:val="24"/>
              </w:rPr>
              <w:t>Определяется на основании объема расходов соответствующе го бюджета бюджетной системы РФ, в случае, если такой объем расходов определен</w:t>
            </w:r>
          </w:p>
        </w:tc>
        <w:tc>
          <w:tcPr>
            <w:tcW w:w="2671" w:type="dxa"/>
            <w:shd w:val="clear" w:color="000000" w:fill="FFFFFF"/>
            <w:hideMark/>
          </w:tcPr>
          <w:p w:rsidR="00F819B4" w:rsidRPr="000E3821" w:rsidRDefault="00F819B4" w:rsidP="000E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21">
              <w:rPr>
                <w:rStyle w:val="210pt"/>
                <w:rFonts w:eastAsia="Constantia"/>
                <w:sz w:val="24"/>
                <w:szCs w:val="24"/>
              </w:rPr>
              <w:t>Данные формы бухгалтерской отчетности ОКУД 0503117 "Отчет об исполнении бюджета".</w:t>
            </w:r>
          </w:p>
        </w:tc>
      </w:tr>
    </w:tbl>
    <w:p w:rsidR="00501B9B" w:rsidRDefault="00501B9B" w:rsidP="0042275E">
      <w:pPr>
        <w:pStyle w:val="a3"/>
        <w:spacing w:line="240" w:lineRule="auto"/>
        <w:ind w:left="-360"/>
        <w:jc w:val="both"/>
        <w:rPr>
          <w:vertAlign w:val="superscript"/>
        </w:rPr>
      </w:pPr>
    </w:p>
    <w:p w:rsidR="00501B9B" w:rsidRPr="00501B9B" w:rsidRDefault="00501B9B" w:rsidP="0042275E">
      <w:pPr>
        <w:pStyle w:val="a3"/>
        <w:spacing w:line="24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501B9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* </w:t>
      </w:r>
      <w:r w:rsidRPr="00501B9B">
        <w:rPr>
          <w:rFonts w:ascii="Times New Roman" w:hAnsi="Times New Roman" w:cs="Times New Roman"/>
          <w:sz w:val="24"/>
          <w:szCs w:val="24"/>
        </w:rPr>
        <w:t xml:space="preserve"> Главным администратором может осуществляться администрирование поступлений по всем группам подвидов данного вида доходов</w:t>
      </w:r>
    </w:p>
    <w:p w:rsidR="00501B9B" w:rsidRPr="00501B9B" w:rsidRDefault="00501B9B" w:rsidP="0042275E">
      <w:pPr>
        <w:pStyle w:val="a3"/>
        <w:spacing w:line="24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501B9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** </w:t>
      </w:r>
      <w:r w:rsidRPr="00501B9B">
        <w:rPr>
          <w:rFonts w:ascii="Times New Roman" w:hAnsi="Times New Roman" w:cs="Times New Roman"/>
          <w:sz w:val="24"/>
          <w:szCs w:val="24"/>
        </w:rPr>
        <w:t xml:space="preserve"> Главным администратором может осуществляться администрирование по всем видам, подвидам, статьям и подстатьям дохода, указанного в группированном  коде   бюджетной классификации</w:t>
      </w:r>
      <w:r w:rsidRPr="001B7040">
        <w:t>.</w:t>
      </w:r>
    </w:p>
    <w:p w:rsidR="00501B9B" w:rsidRDefault="00501B9B" w:rsidP="0042275E">
      <w:pPr>
        <w:spacing w:line="240" w:lineRule="auto"/>
      </w:pPr>
    </w:p>
    <w:p w:rsidR="008C0489" w:rsidRPr="00D27164" w:rsidRDefault="008C0489" w:rsidP="0042275E">
      <w:pPr>
        <w:tabs>
          <w:tab w:val="left" w:pos="839"/>
        </w:tabs>
        <w:spacing w:line="240" w:lineRule="auto"/>
        <w:ind w:left="360"/>
        <w:rPr>
          <w:sz w:val="32"/>
          <w:szCs w:val="32"/>
        </w:rPr>
      </w:pPr>
    </w:p>
    <w:p w:rsidR="00597288" w:rsidRPr="00AB72E8" w:rsidRDefault="00597288" w:rsidP="0042275E">
      <w:pPr>
        <w:spacing w:line="240" w:lineRule="auto"/>
        <w:ind w:left="360"/>
        <w:rPr>
          <w:sz w:val="2"/>
          <w:szCs w:val="2"/>
        </w:rPr>
      </w:pPr>
    </w:p>
    <w:p w:rsidR="00597288" w:rsidRPr="00AB72E8" w:rsidRDefault="00597288" w:rsidP="0042275E">
      <w:pPr>
        <w:framePr w:w="16032" w:wrap="notBeside" w:vAnchor="text" w:hAnchor="text" w:xAlign="center" w:y="1"/>
        <w:spacing w:line="240" w:lineRule="auto"/>
        <w:ind w:left="360"/>
        <w:rPr>
          <w:sz w:val="2"/>
          <w:szCs w:val="2"/>
        </w:rPr>
      </w:pPr>
    </w:p>
    <w:p w:rsidR="00597288" w:rsidRPr="00AB72E8" w:rsidRDefault="00597288" w:rsidP="0042275E">
      <w:pPr>
        <w:spacing w:line="240" w:lineRule="auto"/>
        <w:ind w:left="360"/>
        <w:rPr>
          <w:sz w:val="2"/>
          <w:szCs w:val="2"/>
        </w:rPr>
      </w:pPr>
    </w:p>
    <w:p w:rsidR="00597288" w:rsidRPr="00AB72E8" w:rsidRDefault="00597288" w:rsidP="0042275E">
      <w:pPr>
        <w:framePr w:w="16032" w:wrap="notBeside" w:vAnchor="text" w:hAnchor="text" w:xAlign="center" w:y="1"/>
        <w:spacing w:line="240" w:lineRule="auto"/>
        <w:ind w:left="360"/>
        <w:rPr>
          <w:sz w:val="2"/>
          <w:szCs w:val="2"/>
        </w:rPr>
      </w:pPr>
    </w:p>
    <w:p w:rsidR="00597288" w:rsidRPr="00AB72E8" w:rsidRDefault="00597288" w:rsidP="0042275E">
      <w:pPr>
        <w:spacing w:line="240" w:lineRule="auto"/>
        <w:ind w:left="360"/>
        <w:rPr>
          <w:sz w:val="2"/>
          <w:szCs w:val="2"/>
        </w:rPr>
      </w:pPr>
    </w:p>
    <w:p w:rsidR="00597288" w:rsidRPr="00AB72E8" w:rsidRDefault="00597288" w:rsidP="0042275E">
      <w:pPr>
        <w:framePr w:w="16032" w:wrap="notBeside" w:vAnchor="text" w:hAnchor="text" w:xAlign="center" w:y="1"/>
        <w:spacing w:line="240" w:lineRule="auto"/>
        <w:ind w:left="360"/>
        <w:rPr>
          <w:sz w:val="2"/>
          <w:szCs w:val="2"/>
        </w:rPr>
      </w:pPr>
    </w:p>
    <w:p w:rsidR="00597288" w:rsidRPr="00AB72E8" w:rsidRDefault="00597288" w:rsidP="0042275E">
      <w:pPr>
        <w:spacing w:line="240" w:lineRule="auto"/>
        <w:ind w:left="360"/>
        <w:rPr>
          <w:sz w:val="2"/>
          <w:szCs w:val="2"/>
        </w:rPr>
      </w:pPr>
    </w:p>
    <w:p w:rsidR="00597288" w:rsidRPr="00AB72E8" w:rsidRDefault="00597288" w:rsidP="0042275E">
      <w:pPr>
        <w:framePr w:w="16032" w:wrap="notBeside" w:vAnchor="text" w:hAnchor="text" w:xAlign="center" w:y="1"/>
        <w:spacing w:line="240" w:lineRule="auto"/>
        <w:ind w:left="360"/>
        <w:rPr>
          <w:sz w:val="2"/>
          <w:szCs w:val="2"/>
        </w:rPr>
      </w:pPr>
    </w:p>
    <w:p w:rsidR="00597288" w:rsidRPr="00AB72E8" w:rsidRDefault="00597288" w:rsidP="0042275E">
      <w:pPr>
        <w:spacing w:line="240" w:lineRule="auto"/>
        <w:ind w:left="360"/>
        <w:rPr>
          <w:sz w:val="2"/>
          <w:szCs w:val="2"/>
        </w:rPr>
      </w:pPr>
    </w:p>
    <w:p w:rsidR="00597288" w:rsidRPr="00AB72E8" w:rsidRDefault="00597288" w:rsidP="0042275E">
      <w:pPr>
        <w:spacing w:line="240" w:lineRule="auto"/>
        <w:ind w:left="360"/>
        <w:rPr>
          <w:sz w:val="2"/>
          <w:szCs w:val="2"/>
        </w:rPr>
      </w:pPr>
    </w:p>
    <w:p w:rsidR="00597288" w:rsidRPr="00AB72E8" w:rsidRDefault="00597288" w:rsidP="0042275E">
      <w:pPr>
        <w:spacing w:line="240" w:lineRule="auto"/>
        <w:ind w:left="360"/>
        <w:rPr>
          <w:sz w:val="2"/>
          <w:szCs w:val="2"/>
        </w:rPr>
      </w:pPr>
    </w:p>
    <w:p w:rsidR="009E13A7" w:rsidRDefault="009E13A7" w:rsidP="0042275E">
      <w:pPr>
        <w:pStyle w:val="70"/>
        <w:shd w:val="clear" w:color="auto" w:fill="auto"/>
        <w:spacing w:line="240" w:lineRule="auto"/>
        <w:ind w:left="9080"/>
      </w:pPr>
    </w:p>
    <w:sectPr w:rsidR="009E13A7" w:rsidSect="00597288">
      <w:pgSz w:w="16840" w:h="11900" w:orient="landscape"/>
      <w:pgMar w:top="511" w:right="245" w:bottom="373" w:left="56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56C" w:rsidRDefault="00A1556C" w:rsidP="00D27164">
      <w:pPr>
        <w:spacing w:after="0" w:line="240" w:lineRule="auto"/>
      </w:pPr>
      <w:r>
        <w:separator/>
      </w:r>
    </w:p>
  </w:endnote>
  <w:endnote w:type="continuationSeparator" w:id="1">
    <w:p w:rsidR="00A1556C" w:rsidRDefault="00A1556C" w:rsidP="00D27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56C" w:rsidRDefault="00A1556C" w:rsidP="00D27164">
      <w:pPr>
        <w:spacing w:after="0" w:line="240" w:lineRule="auto"/>
      </w:pPr>
      <w:r>
        <w:separator/>
      </w:r>
    </w:p>
  </w:footnote>
  <w:footnote w:type="continuationSeparator" w:id="1">
    <w:p w:rsidR="00A1556C" w:rsidRDefault="00A1556C" w:rsidP="00D27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3C35"/>
    <w:multiLevelType w:val="multilevel"/>
    <w:tmpl w:val="1ED2D4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550E7F"/>
    <w:multiLevelType w:val="multilevel"/>
    <w:tmpl w:val="7D64C5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D13AF5"/>
    <w:multiLevelType w:val="hybridMultilevel"/>
    <w:tmpl w:val="24505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8741CE"/>
    <w:multiLevelType w:val="hybridMultilevel"/>
    <w:tmpl w:val="6136C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F8249E"/>
    <w:multiLevelType w:val="hybridMultilevel"/>
    <w:tmpl w:val="28EA0166"/>
    <w:lvl w:ilvl="0" w:tplc="4DF2CF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EFF477F"/>
    <w:multiLevelType w:val="hybridMultilevel"/>
    <w:tmpl w:val="99A85F98"/>
    <w:lvl w:ilvl="0" w:tplc="5F5A63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8766B29"/>
    <w:multiLevelType w:val="multilevel"/>
    <w:tmpl w:val="8B9693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F63DE"/>
    <w:rsid w:val="00001661"/>
    <w:rsid w:val="00021124"/>
    <w:rsid w:val="00025A4A"/>
    <w:rsid w:val="00052275"/>
    <w:rsid w:val="00083F9C"/>
    <w:rsid w:val="000D551B"/>
    <w:rsid w:val="000E3821"/>
    <w:rsid w:val="001121D3"/>
    <w:rsid w:val="00114628"/>
    <w:rsid w:val="00126331"/>
    <w:rsid w:val="001304A2"/>
    <w:rsid w:val="00134F05"/>
    <w:rsid w:val="001435E5"/>
    <w:rsid w:val="00150F94"/>
    <w:rsid w:val="00173C47"/>
    <w:rsid w:val="00186A62"/>
    <w:rsid w:val="00193076"/>
    <w:rsid w:val="001A49EA"/>
    <w:rsid w:val="001A6BA8"/>
    <w:rsid w:val="001A74E6"/>
    <w:rsid w:val="001B219B"/>
    <w:rsid w:val="001C0BBF"/>
    <w:rsid w:val="001E20C2"/>
    <w:rsid w:val="001E5D16"/>
    <w:rsid w:val="0020725A"/>
    <w:rsid w:val="002163B5"/>
    <w:rsid w:val="002234CE"/>
    <w:rsid w:val="00223AFA"/>
    <w:rsid w:val="00244FAF"/>
    <w:rsid w:val="002509DB"/>
    <w:rsid w:val="002519A4"/>
    <w:rsid w:val="0026348C"/>
    <w:rsid w:val="00277076"/>
    <w:rsid w:val="002A5495"/>
    <w:rsid w:val="002C09BB"/>
    <w:rsid w:val="002E085D"/>
    <w:rsid w:val="002F296F"/>
    <w:rsid w:val="00303194"/>
    <w:rsid w:val="00321BFB"/>
    <w:rsid w:val="003416D2"/>
    <w:rsid w:val="003557B5"/>
    <w:rsid w:val="0036141A"/>
    <w:rsid w:val="00364546"/>
    <w:rsid w:val="00390C12"/>
    <w:rsid w:val="003930E4"/>
    <w:rsid w:val="003C182A"/>
    <w:rsid w:val="00416375"/>
    <w:rsid w:val="0042275E"/>
    <w:rsid w:val="004407B4"/>
    <w:rsid w:val="004730E8"/>
    <w:rsid w:val="004B0567"/>
    <w:rsid w:val="00501B9B"/>
    <w:rsid w:val="00507E40"/>
    <w:rsid w:val="00521A7A"/>
    <w:rsid w:val="00546B41"/>
    <w:rsid w:val="00597288"/>
    <w:rsid w:val="005E1990"/>
    <w:rsid w:val="005F6B88"/>
    <w:rsid w:val="00603D28"/>
    <w:rsid w:val="00614384"/>
    <w:rsid w:val="00617BE8"/>
    <w:rsid w:val="00622140"/>
    <w:rsid w:val="00667ACC"/>
    <w:rsid w:val="00676AC3"/>
    <w:rsid w:val="00687DBD"/>
    <w:rsid w:val="006927ED"/>
    <w:rsid w:val="006A2418"/>
    <w:rsid w:val="006B0BFE"/>
    <w:rsid w:val="007029CD"/>
    <w:rsid w:val="00707F1D"/>
    <w:rsid w:val="00717FBA"/>
    <w:rsid w:val="00722A9C"/>
    <w:rsid w:val="007474FA"/>
    <w:rsid w:val="00763027"/>
    <w:rsid w:val="007637D1"/>
    <w:rsid w:val="00771198"/>
    <w:rsid w:val="00784DCF"/>
    <w:rsid w:val="007B56EC"/>
    <w:rsid w:val="007D597A"/>
    <w:rsid w:val="007E67CB"/>
    <w:rsid w:val="00804CF0"/>
    <w:rsid w:val="00814126"/>
    <w:rsid w:val="00844857"/>
    <w:rsid w:val="00856CB8"/>
    <w:rsid w:val="008903E1"/>
    <w:rsid w:val="008925EF"/>
    <w:rsid w:val="008A27A7"/>
    <w:rsid w:val="008A3B18"/>
    <w:rsid w:val="008B194D"/>
    <w:rsid w:val="008B7B59"/>
    <w:rsid w:val="008C0489"/>
    <w:rsid w:val="008C7ED7"/>
    <w:rsid w:val="008D45E2"/>
    <w:rsid w:val="008D7B87"/>
    <w:rsid w:val="008E07E7"/>
    <w:rsid w:val="008E0961"/>
    <w:rsid w:val="008F102C"/>
    <w:rsid w:val="0091490C"/>
    <w:rsid w:val="0092670A"/>
    <w:rsid w:val="009449DB"/>
    <w:rsid w:val="00955FCD"/>
    <w:rsid w:val="0097797B"/>
    <w:rsid w:val="009A3711"/>
    <w:rsid w:val="009E13A7"/>
    <w:rsid w:val="009F4DFA"/>
    <w:rsid w:val="009F79AC"/>
    <w:rsid w:val="00A0064F"/>
    <w:rsid w:val="00A1556C"/>
    <w:rsid w:val="00A463B8"/>
    <w:rsid w:val="00A9392C"/>
    <w:rsid w:val="00AB72E8"/>
    <w:rsid w:val="00AC4E0F"/>
    <w:rsid w:val="00AC7A19"/>
    <w:rsid w:val="00AF4B82"/>
    <w:rsid w:val="00B16E93"/>
    <w:rsid w:val="00B51EDB"/>
    <w:rsid w:val="00C043AD"/>
    <w:rsid w:val="00C05789"/>
    <w:rsid w:val="00C06CFD"/>
    <w:rsid w:val="00C7152A"/>
    <w:rsid w:val="00C732F7"/>
    <w:rsid w:val="00CA1DD9"/>
    <w:rsid w:val="00CA7CD8"/>
    <w:rsid w:val="00CB6166"/>
    <w:rsid w:val="00CC3279"/>
    <w:rsid w:val="00CE5ED8"/>
    <w:rsid w:val="00CF45FF"/>
    <w:rsid w:val="00CF63DE"/>
    <w:rsid w:val="00D0322B"/>
    <w:rsid w:val="00D27164"/>
    <w:rsid w:val="00D35C0D"/>
    <w:rsid w:val="00D827A3"/>
    <w:rsid w:val="00D95E43"/>
    <w:rsid w:val="00DB794F"/>
    <w:rsid w:val="00DD36BF"/>
    <w:rsid w:val="00DD551D"/>
    <w:rsid w:val="00DF2DAE"/>
    <w:rsid w:val="00E242ED"/>
    <w:rsid w:val="00E66DD9"/>
    <w:rsid w:val="00EA409E"/>
    <w:rsid w:val="00EE7745"/>
    <w:rsid w:val="00EF7DCA"/>
    <w:rsid w:val="00F21E9D"/>
    <w:rsid w:val="00F43BA0"/>
    <w:rsid w:val="00F451C7"/>
    <w:rsid w:val="00F63AE1"/>
    <w:rsid w:val="00F819B4"/>
    <w:rsid w:val="00F9738E"/>
    <w:rsid w:val="00FA1241"/>
    <w:rsid w:val="00FA1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3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3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5E5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9267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2670A"/>
    <w:pPr>
      <w:widowControl w:val="0"/>
      <w:shd w:val="clear" w:color="auto" w:fill="FFFFFF"/>
      <w:spacing w:before="240" w:after="240" w:line="298" w:lineRule="exact"/>
      <w:ind w:firstLine="66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rsid w:val="00F9738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738E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7">
    <w:name w:val="Основной текст (7)_"/>
    <w:basedOn w:val="a0"/>
    <w:link w:val="70"/>
    <w:rsid w:val="001304A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">
    <w:name w:val="Заголовок №1_"/>
    <w:basedOn w:val="a0"/>
    <w:link w:val="10"/>
    <w:rsid w:val="001304A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0pt">
    <w:name w:val="Основной текст (2) + 10 pt"/>
    <w:basedOn w:val="2"/>
    <w:rsid w:val="001304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"/>
    <w:rsid w:val="001304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Constantia55pt">
    <w:name w:val="Основной текст (2) + Constantia;5;5 pt"/>
    <w:basedOn w:val="2"/>
    <w:rsid w:val="001304A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Малые прописные"/>
    <w:basedOn w:val="2"/>
    <w:rsid w:val="001304A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2FranklinGothicDemi17pt">
    <w:name w:val="Основной текст (2) + Franklin Gothic Demi;17 pt"/>
    <w:basedOn w:val="2"/>
    <w:rsid w:val="001304A2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CenturyGothic65pt">
    <w:name w:val="Основной текст (2) + Century Gothic;6;5 pt"/>
    <w:basedOn w:val="2"/>
    <w:rsid w:val="001304A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1304A2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rsid w:val="001304A2"/>
    <w:pPr>
      <w:widowControl w:val="0"/>
      <w:shd w:val="clear" w:color="auto" w:fill="FFFFFF"/>
      <w:spacing w:before="300" w:after="0" w:line="278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a6">
    <w:name w:val="header"/>
    <w:basedOn w:val="a"/>
    <w:link w:val="a7"/>
    <w:uiPriority w:val="99"/>
    <w:semiHidden/>
    <w:unhideWhenUsed/>
    <w:rsid w:val="00D27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27164"/>
  </w:style>
  <w:style w:type="paragraph" w:styleId="a8">
    <w:name w:val="footer"/>
    <w:basedOn w:val="a"/>
    <w:link w:val="a9"/>
    <w:uiPriority w:val="99"/>
    <w:semiHidden/>
    <w:unhideWhenUsed/>
    <w:rsid w:val="00D27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27164"/>
  </w:style>
  <w:style w:type="character" w:styleId="aa">
    <w:name w:val="Hyperlink"/>
    <w:basedOn w:val="a0"/>
    <w:uiPriority w:val="99"/>
    <w:semiHidden/>
    <w:unhideWhenUsed/>
    <w:rsid w:val="00DD55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3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3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5E5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9267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2670A"/>
    <w:pPr>
      <w:widowControl w:val="0"/>
      <w:shd w:val="clear" w:color="auto" w:fill="FFFFFF"/>
      <w:spacing w:before="240" w:after="240" w:line="298" w:lineRule="exact"/>
      <w:ind w:firstLine="66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rsid w:val="00F9738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738E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7">
    <w:name w:val="Основной текст (7)_"/>
    <w:basedOn w:val="a0"/>
    <w:link w:val="70"/>
    <w:rsid w:val="001304A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">
    <w:name w:val="Заголовок №1_"/>
    <w:basedOn w:val="a0"/>
    <w:link w:val="10"/>
    <w:rsid w:val="001304A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0pt">
    <w:name w:val="Основной текст (2) + 10 pt"/>
    <w:basedOn w:val="2"/>
    <w:rsid w:val="001304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"/>
    <w:rsid w:val="001304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Constantia55pt">
    <w:name w:val="Основной текст (2) + Constantia;5;5 pt"/>
    <w:basedOn w:val="2"/>
    <w:rsid w:val="001304A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Малые прописные"/>
    <w:basedOn w:val="2"/>
    <w:rsid w:val="001304A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2FranklinGothicDemi17pt">
    <w:name w:val="Основной текст (2) + Franklin Gothic Demi;17 pt"/>
    <w:basedOn w:val="2"/>
    <w:rsid w:val="001304A2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CenturyGothic65pt">
    <w:name w:val="Основной текст (2) + Century Gothic;6;5 pt"/>
    <w:basedOn w:val="2"/>
    <w:rsid w:val="001304A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1304A2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rsid w:val="001304A2"/>
    <w:pPr>
      <w:widowControl w:val="0"/>
      <w:shd w:val="clear" w:color="auto" w:fill="FFFFFF"/>
      <w:spacing w:before="300" w:after="0" w:line="278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a6">
    <w:name w:val="header"/>
    <w:basedOn w:val="a"/>
    <w:link w:val="a7"/>
    <w:uiPriority w:val="99"/>
    <w:semiHidden/>
    <w:unhideWhenUsed/>
    <w:rsid w:val="00D27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27164"/>
  </w:style>
  <w:style w:type="paragraph" w:styleId="a8">
    <w:name w:val="footer"/>
    <w:basedOn w:val="a"/>
    <w:link w:val="a9"/>
    <w:uiPriority w:val="99"/>
    <w:semiHidden/>
    <w:unhideWhenUsed/>
    <w:rsid w:val="00D27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27164"/>
  </w:style>
  <w:style w:type="character" w:styleId="aa">
    <w:name w:val="Hyperlink"/>
    <w:basedOn w:val="a0"/>
    <w:uiPriority w:val="99"/>
    <w:semiHidden/>
    <w:unhideWhenUsed/>
    <w:rsid w:val="00DD55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se.garant.ru/7143060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71430606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base.garant.ru/7143060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71430606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0B720-C590-49EC-8396-4DD844275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3431</Words>
  <Characters>19560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Svistunova</dc:creator>
  <cp:lastModifiedBy>Администрация user</cp:lastModifiedBy>
  <cp:revision>3</cp:revision>
  <cp:lastPrinted>2025-10-10T14:26:00Z</cp:lastPrinted>
  <dcterms:created xsi:type="dcterms:W3CDTF">2025-10-27T10:38:00Z</dcterms:created>
  <dcterms:modified xsi:type="dcterms:W3CDTF">2025-11-12T07:18:00Z</dcterms:modified>
</cp:coreProperties>
</file>