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1106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F32A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7922EB" wp14:editId="443D8489">
            <wp:extent cx="752475" cy="91440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СОВЕТСКОГО МУНИЦИПАЛЬНОГО ОБРАЗОВАНИЯ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</w:t>
      </w:r>
      <w:r w:rsidR="00110603">
        <w:rPr>
          <w:rFonts w:ascii="Times New Roman" w:hAnsi="Times New Roman"/>
          <w:b/>
          <w:sz w:val="28"/>
        </w:rPr>
        <w:t xml:space="preserve"> 27</w:t>
      </w:r>
      <w:r>
        <w:rPr>
          <w:rFonts w:ascii="Times New Roman" w:hAnsi="Times New Roman"/>
          <w:b/>
          <w:sz w:val="28"/>
        </w:rPr>
        <w:t xml:space="preserve">  </w:t>
      </w:r>
    </w:p>
    <w:p w:rsidR="00E151C1" w:rsidRDefault="00110603" w:rsidP="00855E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E151C1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19 декабря </w:t>
      </w:r>
      <w:r w:rsidR="00E151C1">
        <w:rPr>
          <w:rFonts w:ascii="Times New Roman" w:hAnsi="Times New Roman"/>
          <w:b/>
          <w:sz w:val="28"/>
        </w:rPr>
        <w:t xml:space="preserve"> 202</w:t>
      </w:r>
      <w:r w:rsidR="00855E33">
        <w:rPr>
          <w:rFonts w:ascii="Times New Roman" w:hAnsi="Times New Roman"/>
          <w:b/>
          <w:sz w:val="28"/>
        </w:rPr>
        <w:t>5</w:t>
      </w:r>
      <w:r w:rsidR="00E151C1">
        <w:rPr>
          <w:rFonts w:ascii="Times New Roman" w:hAnsi="Times New Roman"/>
          <w:b/>
          <w:sz w:val="28"/>
        </w:rPr>
        <w:t xml:space="preserve"> года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E151C1" w:rsidRDefault="00E151C1" w:rsidP="00855E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 муниципальной</w:t>
      </w:r>
      <w:r>
        <w:rPr>
          <w:rFonts w:ascii="Times New Roman" w:hAnsi="Times New Roman"/>
          <w:b/>
          <w:sz w:val="28"/>
          <w:szCs w:val="28"/>
        </w:rPr>
        <w:t xml:space="preserve">  программы</w:t>
      </w:r>
    </w:p>
    <w:p w:rsidR="00E151C1" w:rsidRDefault="00E151C1" w:rsidP="00855E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Обеспечение первичных мер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пожарной</w:t>
      </w:r>
      <w:proofErr w:type="gramEnd"/>
    </w:p>
    <w:p w:rsidR="00E151C1" w:rsidRDefault="00E151C1" w:rsidP="00855E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безопасности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Советского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E151C1" w:rsidRDefault="00E151C1" w:rsidP="00855E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на 202</w:t>
      </w:r>
      <w:r w:rsidR="00855E3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-202</w:t>
      </w:r>
      <w:r w:rsidR="00855E3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годы»</w:t>
      </w:r>
    </w:p>
    <w:p w:rsidR="00E151C1" w:rsidRDefault="00E151C1" w:rsidP="00855E33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51C1" w:rsidRDefault="00E151C1" w:rsidP="00855E33">
      <w:pPr>
        <w:pStyle w:val="ConsPlusNormal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Федеральных законов «Об общих принципах организации местного самоуправления в Российской Федерации», «О пожарной безопасности», «Технический регламент о требованиях пожарной безопасности»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Положением об обеспечении первичных мер пожарной безопасности в границах Советского муниципального образования, в целях обеспечения пожарной безопасности администрации Советского муниципального образования</w:t>
      </w:r>
    </w:p>
    <w:p w:rsidR="00E151C1" w:rsidRDefault="00E151C1" w:rsidP="00855E3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151C1" w:rsidRDefault="00E151C1" w:rsidP="00855E33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целевую программу 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Советского муниципального образования на 202</w:t>
      </w:r>
      <w:r w:rsidR="00855E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855E33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годы».</w:t>
      </w:r>
    </w:p>
    <w:p w:rsidR="00E151C1" w:rsidRDefault="00E151C1" w:rsidP="00855E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 обнародовать в установленных Уставом муниципального образования местах и разместить на официальном сайте администрации Дергачевского муниципального района.</w:t>
      </w:r>
    </w:p>
    <w:p w:rsidR="00E151C1" w:rsidRDefault="00E151C1" w:rsidP="00855E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принятия.</w:t>
      </w:r>
    </w:p>
    <w:p w:rsidR="00E151C1" w:rsidRDefault="00E151C1" w:rsidP="00855E3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E151C1" w:rsidRDefault="00E151C1" w:rsidP="0085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Советского МО                                                                              Т.Б.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</w:p>
    <w:p w:rsidR="00855E33" w:rsidRDefault="00855E33" w:rsidP="0085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E33" w:rsidRDefault="00855E33" w:rsidP="00855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tabs>
          <w:tab w:val="left" w:pos="1134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151C1" w:rsidRDefault="00E151C1" w:rsidP="00855E33">
      <w:pPr>
        <w:tabs>
          <w:tab w:val="left" w:pos="1134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Советского муниципального образования Дергачевского муниципального района Саратовской области</w:t>
      </w:r>
    </w:p>
    <w:p w:rsidR="00E151C1" w:rsidRDefault="00E151C1" w:rsidP="00855E33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10603">
        <w:rPr>
          <w:rFonts w:ascii="Times New Roman" w:hAnsi="Times New Roman"/>
          <w:sz w:val="28"/>
          <w:szCs w:val="28"/>
        </w:rPr>
        <w:t xml:space="preserve"> 19.12.</w:t>
      </w:r>
      <w:r>
        <w:rPr>
          <w:rFonts w:ascii="Times New Roman" w:hAnsi="Times New Roman"/>
          <w:sz w:val="28"/>
          <w:szCs w:val="28"/>
        </w:rPr>
        <w:t>202</w:t>
      </w:r>
      <w:r w:rsidR="00855E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</w:t>
      </w:r>
      <w:r w:rsidR="00110603">
        <w:rPr>
          <w:rFonts w:ascii="Times New Roman" w:hAnsi="Times New Roman"/>
          <w:sz w:val="28"/>
          <w:szCs w:val="28"/>
        </w:rPr>
        <w:t>№ 27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МУНИЦИПАЛЬНАЯ   ПРОГРАММА</w:t>
      </w:r>
    </w:p>
    <w:p w:rsidR="00E151C1" w:rsidRDefault="00E151C1" w:rsidP="00855E33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Советского муниципального образования на 202</w:t>
      </w:r>
      <w:r w:rsidR="00855E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55E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1C1" w:rsidRDefault="00E151C1" w:rsidP="00855E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sub_18001"/>
      <w:r>
        <w:rPr>
          <w:rFonts w:ascii="Times New Roman" w:hAnsi="Times New Roman"/>
          <w:b/>
          <w:bCs/>
          <w:sz w:val="28"/>
          <w:szCs w:val="28"/>
        </w:rPr>
        <w:t xml:space="preserve">Паспорт целевой программы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Советского муниципального образования на 202</w:t>
      </w:r>
      <w:r w:rsidR="00855E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855E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bookmarkEnd w:id="1"/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Обеспечение первичных мер пожарной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Советского муниципального образования на 202</w:t>
            </w:r>
            <w:r w:rsidR="00855E3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855E33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годы»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Основание для разработки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ст.19 Федерального закона от 21.12.1994г. №69-ФЗ «О пожарной безопасности», ст.63 Федерального закона от 22.07.2008г. №123-ФЗ «Технический регламент о требованиях пожарной безопасности», п.6 ч.1 ст.17 Федерального закона от 16.10.2003г. №131-ФЗ «Об общих принципах организации местного самоуправления в Российской Федерации»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Советское муниципальное образование Дергачевского муниципального района 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Администрация Советского муниципального образования Дергачевского муниципального района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Цели 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оптимизация системы защиты жизни и здоровья населения района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E151C1" w:rsidRDefault="00E151C1" w:rsidP="00855E33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повышение эффективности проводимой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противопожарной пропаганды с населением района.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обеспечение необходимых условий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   реализации полномочия по обеспечению первичных мер пожарной безопасности.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Срок реализации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</w:t>
            </w:r>
            <w:r w:rsidR="00855E33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- 202</w:t>
            </w:r>
            <w:r w:rsidR="00855E33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годы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Исполнители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мероприятий 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Администрация Советского муниципального образования Дергачевского муниципального района,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физические и юридические лица ( по согласованию)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1C1" w:rsidTr="00E151C1">
        <w:tc>
          <w:tcPr>
            <w:tcW w:w="4361" w:type="dxa"/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Ожидаемые конечные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результаты     реализации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E151C1" w:rsidRDefault="00E151C1" w:rsidP="00855E33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E151C1" w:rsidRDefault="00E151C1" w:rsidP="00855E33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относительное сокращение материального ущерба от пожаров и чрезвычайных ситуаций.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1C1" w:rsidRDefault="00E151C1" w:rsidP="00855E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" w:name="sub_18100"/>
      <w:r>
        <w:rPr>
          <w:rFonts w:ascii="Times New Roman" w:hAnsi="Times New Roman"/>
          <w:b/>
          <w:bCs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bookmarkEnd w:id="2"/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области в целом.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разработку и реализацию мер пожарной безопасности для муниципального образования;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  <w:r>
        <w:rPr>
          <w:rFonts w:ascii="Times New Roman" w:hAnsi="Times New Roman"/>
          <w:bCs/>
          <w:sz w:val="28"/>
          <w:szCs w:val="28"/>
        </w:rPr>
        <w:t xml:space="preserve"> разработку и организацию выполнения муниципальных целевых программ по вопросам обеспечения пожарной безопасности;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беспрепятственного проезда пожарной техники к месту пожара;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</w:r>
      <w:r>
        <w:rPr>
          <w:rFonts w:ascii="Times New Roman" w:hAnsi="Times New Roman"/>
          <w:sz w:val="28"/>
          <w:szCs w:val="28"/>
        </w:rPr>
        <w:t>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установление особого противопожарного режима в случае повышения пожарной опасности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также дополнительных требований пожарной безопасности на время его действия;</w:t>
      </w:r>
    </w:p>
    <w:p w:rsidR="00E151C1" w:rsidRDefault="00E151C1" w:rsidP="00855E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Times New Roman" w:hAnsi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людей, материальный ущерб от пожаров.</w:t>
      </w:r>
    </w:p>
    <w:p w:rsidR="00E151C1" w:rsidRPr="00855E33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принятие целевой программы 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Советского муниципального образования на 2018 -2020 годы» позволят поэтапно решать обозначенные вопросы.</w:t>
      </w:r>
      <w:bookmarkStart w:id="3" w:name="sub_18200"/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</w:t>
      </w:r>
    </w:p>
    <w:bookmarkEnd w:id="3"/>
    <w:p w:rsidR="00E151C1" w:rsidRDefault="00E151C1" w:rsidP="00855E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Программы являются: </w:t>
      </w:r>
    </w:p>
    <w:p w:rsidR="00E151C1" w:rsidRDefault="00E151C1" w:rsidP="00855E33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оптимизация системы защиты жизни и здоровья населения района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E151C1" w:rsidRDefault="00E151C1" w:rsidP="00855E33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повышение эффективности проводимой противопожарной пропаганды с населением района.</w:t>
      </w:r>
    </w:p>
    <w:p w:rsidR="00E151C1" w:rsidRDefault="00E151C1" w:rsidP="00855E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E151C1" w:rsidRDefault="00E151C1" w:rsidP="00855E33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обеспечение необходимых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реализации полномочия по обеспечению первичных мер пожарной безопасности;</w:t>
      </w:r>
    </w:p>
    <w:p w:rsidR="00E151C1" w:rsidRDefault="00E151C1" w:rsidP="00855E33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E151C1" w:rsidRDefault="00E151C1" w:rsidP="00855E33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населения мерам пожарной безопасности и действиям при пожарах.</w:t>
      </w:r>
    </w:p>
    <w:p w:rsidR="00E151C1" w:rsidRDefault="00E151C1" w:rsidP="00855E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 </w:t>
      </w:r>
    </w:p>
    <w:p w:rsidR="00E151C1" w:rsidRDefault="00E151C1" w:rsidP="00855E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с 202</w:t>
      </w:r>
      <w:r w:rsidR="00855E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года по 202</w:t>
      </w:r>
      <w:r w:rsidR="00855E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151C1" w:rsidRPr="00855E33" w:rsidRDefault="00E151C1" w:rsidP="00855E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sub_18300"/>
      <w:r>
        <w:rPr>
          <w:rFonts w:ascii="Times New Roman" w:hAnsi="Times New Roman"/>
          <w:b/>
          <w:bCs/>
          <w:sz w:val="28"/>
          <w:szCs w:val="28"/>
        </w:rPr>
        <w:t>3. Перечень программных мероприятий</w:t>
      </w:r>
      <w:bookmarkEnd w:id="4"/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за счет Советского муниципального образования, физических и юридических лиц. Система программных мероприятий включает в себя: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97"/>
        <w:gridCol w:w="1275"/>
        <w:gridCol w:w="1428"/>
        <w:gridCol w:w="1549"/>
      </w:tblGrid>
      <w:tr w:rsidR="00E151C1" w:rsidTr="00E151C1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E151C1" w:rsidTr="00E151C1">
        <w:trPr>
          <w:trHeight w:val="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1C1" w:rsidRDefault="00E151C1" w:rsidP="00855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1C1" w:rsidRDefault="00E151C1" w:rsidP="00855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5E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5E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5E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противопожарной сигнализации  в административном здании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 руб.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наглядной агитации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огнетушителей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  руб.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своими силами журналов противопожарных инструктажей и памяток населению на противопожарную тематику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стенда уголка пожарной  безопасности в здании администрации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10000 руб.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Противопожарная пропаганда через оповещение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принятых решениях по обеспечению пожарной безопасности (опубликование (обнародование) муниципальных правовых актов)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месячника по благоустройству два раза в год (апрель, октябрь)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151C1" w:rsidTr="00E151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дорог от снега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1C1" w:rsidRDefault="00E151C1" w:rsidP="00855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151C1" w:rsidRDefault="00E151C1" w:rsidP="0085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4.Ресурсное  обеспечение Программы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Программы </w:t>
      </w:r>
      <w:proofErr w:type="gramStart"/>
      <w:r>
        <w:rPr>
          <w:rFonts w:ascii="Times New Roman" w:hAnsi="Times New Roman"/>
          <w:sz w:val="28"/>
          <w:szCs w:val="28"/>
        </w:rPr>
        <w:t>предполагается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 за счет: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бюджета Советского МО;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внебюджетных средств: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учетом возможностей  муниципального бюджета, объемы средств, направляемых на реализацию Программы, уточняются при разработке бюджета на очередной  финансовый год.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финансирования мероприятий Программы заказчик и исполнители выносят предложения об изменении сроков их реализации.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средств в 202</w:t>
      </w:r>
      <w:r w:rsidR="00855E33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году  будет осуществляться  в ноябр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декабре 202</w:t>
      </w:r>
      <w:r w:rsidR="00855E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855E33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остатков средств бюджета  администрации Советского МО в объеме 10000 (десять тысяч ) рублей.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" w:name="sub_18500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выполнения</w:t>
      </w:r>
    </w:p>
    <w:bookmarkEnd w:id="5"/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управления реализацией Программы возлагается на администрацию Советского  муниципального образования.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6" w:name="sub_18600"/>
      <w:r>
        <w:rPr>
          <w:rFonts w:ascii="Times New Roman" w:hAnsi="Times New Roman"/>
          <w:b/>
          <w:bCs/>
          <w:sz w:val="28"/>
          <w:szCs w:val="28"/>
        </w:rPr>
        <w:t>6. Оценка эффективности социально-экономических и экологических последствий реализации Программы</w:t>
      </w:r>
    </w:p>
    <w:bookmarkEnd w:id="6"/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E151C1" w:rsidRDefault="00E151C1" w:rsidP="0085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E151C1" w:rsidRDefault="00E151C1" w:rsidP="00855E33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C1" w:rsidRDefault="00E151C1" w:rsidP="00855E33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1C1" w:rsidRDefault="00E151C1" w:rsidP="00855E33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DF2" w:rsidRDefault="00431DF2" w:rsidP="00855E33">
      <w:pPr>
        <w:spacing w:line="240" w:lineRule="auto"/>
      </w:pPr>
    </w:p>
    <w:sectPr w:rsidR="0043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0"/>
    <w:rsid w:val="00110603"/>
    <w:rsid w:val="00431DF2"/>
    <w:rsid w:val="006F32A7"/>
    <w:rsid w:val="00753600"/>
    <w:rsid w:val="00855E33"/>
    <w:rsid w:val="00C03BA5"/>
    <w:rsid w:val="00E1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151C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E15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1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1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151C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E15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1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1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6</cp:revision>
  <dcterms:created xsi:type="dcterms:W3CDTF">2025-12-19T11:41:00Z</dcterms:created>
  <dcterms:modified xsi:type="dcterms:W3CDTF">2025-12-22T11:05:00Z</dcterms:modified>
</cp:coreProperties>
</file>