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C57" w:rsidRPr="00024C57" w:rsidRDefault="00024C57" w:rsidP="00024C57">
      <w:pPr>
        <w:pStyle w:val="a9"/>
        <w:jc w:val="center"/>
        <w:rPr>
          <w:b/>
          <w:sz w:val="32"/>
          <w:szCs w:val="28"/>
        </w:rPr>
      </w:pPr>
      <w:r w:rsidRPr="00024C57">
        <w:rPr>
          <w:noProof/>
          <w:sz w:val="22"/>
        </w:rPr>
        <w:drawing>
          <wp:inline distT="0" distB="0" distL="0" distR="0">
            <wp:extent cx="752475" cy="914400"/>
            <wp:effectExtent l="1905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8877" t="15279" r="38451" b="28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4C57" w:rsidRPr="00024C57" w:rsidRDefault="00024C57" w:rsidP="00024C5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24C57">
        <w:rPr>
          <w:rFonts w:ascii="Times New Roman" w:hAnsi="Times New Roman"/>
          <w:b/>
          <w:sz w:val="28"/>
        </w:rPr>
        <w:t>АДМИНИСТРАЦИЯ</w:t>
      </w:r>
    </w:p>
    <w:p w:rsidR="00024C57" w:rsidRPr="00024C57" w:rsidRDefault="00024C57" w:rsidP="00024C5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24C57">
        <w:rPr>
          <w:rFonts w:ascii="Times New Roman" w:hAnsi="Times New Roman"/>
          <w:b/>
          <w:sz w:val="28"/>
        </w:rPr>
        <w:t>САФАРОВСКОГО МУНИЦИПАЛЬНОГО ОБРАЗОВАНИЯ</w:t>
      </w:r>
    </w:p>
    <w:p w:rsidR="00024C57" w:rsidRPr="00024C57" w:rsidRDefault="00024C57" w:rsidP="00024C5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24C57">
        <w:rPr>
          <w:rFonts w:ascii="Times New Roman" w:hAnsi="Times New Roman"/>
          <w:b/>
          <w:sz w:val="28"/>
        </w:rPr>
        <w:t>ДЕРГАЧЕВСКОГО МУНИЦИПАЛЬНОГО РАЙОНА</w:t>
      </w:r>
    </w:p>
    <w:p w:rsidR="00024C57" w:rsidRPr="00024C57" w:rsidRDefault="00024C57" w:rsidP="00024C5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24C57">
        <w:rPr>
          <w:rFonts w:ascii="Times New Roman" w:hAnsi="Times New Roman"/>
          <w:b/>
          <w:sz w:val="28"/>
        </w:rPr>
        <w:t>САРАТОВСКОЙ ОБЛАСТИ</w:t>
      </w:r>
    </w:p>
    <w:p w:rsidR="008E5F58" w:rsidRPr="00024C57" w:rsidRDefault="008E5F58" w:rsidP="00024C57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024C57">
        <w:rPr>
          <w:rFonts w:ascii="Times New Roman" w:hAnsi="Times New Roman"/>
          <w:sz w:val="28"/>
          <w:szCs w:val="28"/>
        </w:rPr>
        <w:t> </w:t>
      </w:r>
    </w:p>
    <w:p w:rsidR="00153DE1" w:rsidRDefault="008E5F58" w:rsidP="00024C5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62A"/>
          <w:sz w:val="28"/>
          <w:szCs w:val="28"/>
        </w:rPr>
      </w:pPr>
      <w:r w:rsidRPr="005327EE">
        <w:rPr>
          <w:rFonts w:ascii="Times New Roman" w:hAnsi="Times New Roman"/>
          <w:b/>
          <w:bCs/>
          <w:color w:val="22262A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22262A"/>
          <w:sz w:val="28"/>
          <w:szCs w:val="28"/>
        </w:rPr>
        <w:t>ПОСТАНОВЛЕНИЕ</w:t>
      </w:r>
      <w:r w:rsidR="00024C57">
        <w:rPr>
          <w:rFonts w:ascii="Times New Roman" w:hAnsi="Times New Roman"/>
          <w:b/>
          <w:bCs/>
          <w:color w:val="22262A"/>
          <w:sz w:val="28"/>
          <w:szCs w:val="28"/>
        </w:rPr>
        <w:t xml:space="preserve">  №22</w:t>
      </w:r>
    </w:p>
    <w:p w:rsidR="008E5F58" w:rsidRPr="005327EE" w:rsidRDefault="008E5F58" w:rsidP="00024C5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62A"/>
          <w:sz w:val="28"/>
          <w:szCs w:val="28"/>
        </w:rPr>
      </w:pPr>
      <w:r w:rsidRPr="005327EE">
        <w:rPr>
          <w:rFonts w:ascii="Times New Roman" w:hAnsi="Times New Roman"/>
          <w:b/>
          <w:bCs/>
          <w:color w:val="22262A"/>
          <w:sz w:val="28"/>
          <w:szCs w:val="28"/>
        </w:rPr>
        <w:t xml:space="preserve"> </w:t>
      </w:r>
      <w:r w:rsidR="00024C57">
        <w:rPr>
          <w:rFonts w:ascii="Times New Roman" w:hAnsi="Times New Roman"/>
          <w:b/>
          <w:bCs/>
          <w:color w:val="22262A"/>
          <w:sz w:val="28"/>
          <w:szCs w:val="28"/>
        </w:rPr>
        <w:t xml:space="preserve"> </w:t>
      </w:r>
    </w:p>
    <w:p w:rsidR="008E5F58" w:rsidRPr="005327EE" w:rsidRDefault="00024C57" w:rsidP="00024C5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62A"/>
          <w:sz w:val="28"/>
          <w:szCs w:val="28"/>
        </w:rPr>
      </w:pPr>
      <w:r>
        <w:rPr>
          <w:rFonts w:ascii="Times New Roman" w:hAnsi="Times New Roman"/>
          <w:b/>
          <w:bCs/>
          <w:color w:val="22262A"/>
          <w:sz w:val="28"/>
          <w:szCs w:val="28"/>
        </w:rPr>
        <w:t xml:space="preserve">                                         </w:t>
      </w:r>
      <w:r w:rsidR="008E5F58" w:rsidRPr="005327EE">
        <w:rPr>
          <w:rFonts w:ascii="Times New Roman" w:hAnsi="Times New Roman"/>
          <w:b/>
          <w:bCs/>
          <w:color w:val="22262A"/>
          <w:sz w:val="28"/>
          <w:szCs w:val="28"/>
        </w:rPr>
        <w:t xml:space="preserve">от </w:t>
      </w:r>
      <w:r w:rsidR="008E5F58">
        <w:rPr>
          <w:rFonts w:ascii="Times New Roman" w:hAnsi="Times New Roman"/>
          <w:b/>
          <w:bCs/>
          <w:color w:val="22262A"/>
          <w:sz w:val="28"/>
          <w:szCs w:val="28"/>
        </w:rPr>
        <w:t>2</w:t>
      </w:r>
      <w:r w:rsidR="00FB53F2" w:rsidRPr="00024C57">
        <w:rPr>
          <w:rFonts w:ascii="Times New Roman" w:hAnsi="Times New Roman"/>
          <w:b/>
          <w:bCs/>
          <w:color w:val="22262A"/>
          <w:sz w:val="28"/>
          <w:szCs w:val="28"/>
        </w:rPr>
        <w:t>5</w:t>
      </w:r>
      <w:r w:rsidR="008E5F58" w:rsidRPr="005327EE">
        <w:rPr>
          <w:rFonts w:ascii="Times New Roman" w:hAnsi="Times New Roman"/>
          <w:b/>
          <w:bCs/>
          <w:color w:val="22262A"/>
          <w:sz w:val="28"/>
          <w:szCs w:val="28"/>
        </w:rPr>
        <w:t xml:space="preserve"> августа 2026 года</w:t>
      </w:r>
      <w:r w:rsidR="008E5F58" w:rsidRPr="005327EE">
        <w:rPr>
          <w:rFonts w:ascii="Times New Roman" w:hAnsi="Times New Roman"/>
          <w:color w:val="22262A"/>
          <w:sz w:val="28"/>
          <w:szCs w:val="28"/>
        </w:rPr>
        <w:t>                    </w:t>
      </w:r>
      <w:r w:rsidR="008E5F58" w:rsidRPr="005327EE">
        <w:rPr>
          <w:rFonts w:ascii="Times New Roman" w:hAnsi="Times New Roman"/>
          <w:b/>
          <w:bCs/>
          <w:color w:val="22262A"/>
          <w:sz w:val="28"/>
          <w:szCs w:val="28"/>
        </w:rPr>
        <w:t xml:space="preserve">                       </w:t>
      </w:r>
      <w:r>
        <w:rPr>
          <w:rFonts w:ascii="Times New Roman" w:hAnsi="Times New Roman"/>
          <w:b/>
          <w:bCs/>
          <w:color w:val="22262A"/>
          <w:sz w:val="28"/>
          <w:szCs w:val="28"/>
        </w:rPr>
        <w:t xml:space="preserve"> </w:t>
      </w:r>
    </w:p>
    <w:p w:rsidR="008E5F58" w:rsidRPr="005327EE" w:rsidRDefault="008E5F58" w:rsidP="00024C57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/>
          <w:b/>
          <w:bCs/>
          <w:color w:val="22262A"/>
          <w:sz w:val="28"/>
          <w:szCs w:val="28"/>
        </w:rPr>
      </w:pPr>
      <w:r w:rsidRPr="005327EE">
        <w:rPr>
          <w:rFonts w:ascii="Times New Roman" w:hAnsi="Times New Roman"/>
          <w:b/>
          <w:bCs/>
          <w:color w:val="22262A"/>
          <w:sz w:val="28"/>
          <w:szCs w:val="28"/>
        </w:rPr>
        <w:t> </w:t>
      </w:r>
    </w:p>
    <w:p w:rsidR="008E5F58" w:rsidRPr="005327EE" w:rsidRDefault="008E5F58" w:rsidP="00024C5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62A"/>
          <w:sz w:val="28"/>
          <w:szCs w:val="28"/>
        </w:rPr>
      </w:pPr>
      <w:r w:rsidRPr="005327EE">
        <w:rPr>
          <w:rFonts w:ascii="Times New Roman" w:hAnsi="Times New Roman"/>
          <w:b/>
          <w:bCs/>
          <w:color w:val="22262A"/>
          <w:sz w:val="28"/>
          <w:szCs w:val="28"/>
        </w:rPr>
        <w:t>Об определении размера земельных долей,</w:t>
      </w:r>
    </w:p>
    <w:p w:rsidR="008E5F58" w:rsidRPr="005327EE" w:rsidRDefault="008E5F58" w:rsidP="00024C5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62A"/>
          <w:sz w:val="28"/>
          <w:szCs w:val="28"/>
        </w:rPr>
      </w:pPr>
      <w:proofErr w:type="gramStart"/>
      <w:r w:rsidRPr="005327EE">
        <w:rPr>
          <w:rFonts w:ascii="Times New Roman" w:hAnsi="Times New Roman"/>
          <w:b/>
          <w:bCs/>
          <w:color w:val="22262A"/>
          <w:sz w:val="28"/>
          <w:szCs w:val="28"/>
        </w:rPr>
        <w:t>находящихся</w:t>
      </w:r>
      <w:proofErr w:type="gramEnd"/>
      <w:r w:rsidRPr="005327EE">
        <w:rPr>
          <w:rFonts w:ascii="Times New Roman" w:hAnsi="Times New Roman"/>
          <w:b/>
          <w:bCs/>
          <w:color w:val="22262A"/>
          <w:sz w:val="28"/>
          <w:szCs w:val="28"/>
        </w:rPr>
        <w:t xml:space="preserve"> в общей долевой собственности,</w:t>
      </w:r>
    </w:p>
    <w:p w:rsidR="008E5F58" w:rsidRPr="005327EE" w:rsidRDefault="008E5F58" w:rsidP="00024C5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62A"/>
          <w:sz w:val="28"/>
          <w:szCs w:val="28"/>
        </w:rPr>
      </w:pPr>
      <w:r w:rsidRPr="005327EE">
        <w:rPr>
          <w:rFonts w:ascii="Times New Roman" w:hAnsi="Times New Roman"/>
          <w:b/>
          <w:bCs/>
          <w:color w:val="22262A"/>
          <w:sz w:val="28"/>
          <w:szCs w:val="28"/>
        </w:rPr>
        <w:t xml:space="preserve">выраженных в гектарах в виде простой правильной дроби </w:t>
      </w:r>
      <w:proofErr w:type="gramStart"/>
      <w:r w:rsidRPr="005327EE">
        <w:rPr>
          <w:rFonts w:ascii="Times New Roman" w:hAnsi="Times New Roman"/>
          <w:b/>
          <w:bCs/>
          <w:color w:val="22262A"/>
          <w:sz w:val="28"/>
          <w:szCs w:val="28"/>
        </w:rPr>
        <w:t>на</w:t>
      </w:r>
      <w:proofErr w:type="gramEnd"/>
    </w:p>
    <w:p w:rsidR="008E5F58" w:rsidRPr="00F22C7C" w:rsidRDefault="008E5F58" w:rsidP="00024C5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27EE">
        <w:rPr>
          <w:rFonts w:ascii="Times New Roman" w:hAnsi="Times New Roman"/>
          <w:b/>
          <w:bCs/>
          <w:color w:val="22262A"/>
          <w:sz w:val="28"/>
          <w:szCs w:val="28"/>
        </w:rPr>
        <w:t xml:space="preserve">земельном </w:t>
      </w:r>
      <w:proofErr w:type="gramStart"/>
      <w:r w:rsidRPr="005327EE">
        <w:rPr>
          <w:rFonts w:ascii="Times New Roman" w:hAnsi="Times New Roman"/>
          <w:b/>
          <w:bCs/>
          <w:color w:val="22262A"/>
          <w:sz w:val="28"/>
          <w:szCs w:val="28"/>
        </w:rPr>
        <w:t>участке</w:t>
      </w:r>
      <w:proofErr w:type="gramEnd"/>
      <w:r w:rsidRPr="005327EE">
        <w:rPr>
          <w:rFonts w:ascii="Times New Roman" w:hAnsi="Times New Roman"/>
          <w:b/>
          <w:bCs/>
          <w:color w:val="22262A"/>
          <w:sz w:val="28"/>
          <w:szCs w:val="28"/>
        </w:rPr>
        <w:t xml:space="preserve">, с кадастровым </w:t>
      </w:r>
      <w:r>
        <w:rPr>
          <w:rFonts w:ascii="Times New Roman" w:hAnsi="Times New Roman"/>
          <w:b/>
          <w:bCs/>
          <w:color w:val="22262A"/>
          <w:sz w:val="28"/>
          <w:szCs w:val="28"/>
        </w:rPr>
        <w:t>номером  64:10:000000:3364</w:t>
      </w:r>
    </w:p>
    <w:p w:rsidR="008E5F58" w:rsidRPr="00F22C7C" w:rsidRDefault="008E5F58" w:rsidP="008E5F58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22C7C">
        <w:rPr>
          <w:rFonts w:ascii="Times New Roman" w:hAnsi="Times New Roman"/>
          <w:b/>
          <w:bCs/>
          <w:sz w:val="28"/>
          <w:szCs w:val="28"/>
        </w:rPr>
        <w:t> </w:t>
      </w:r>
    </w:p>
    <w:p w:rsidR="008E5F58" w:rsidRPr="005327EE" w:rsidRDefault="008E5F58" w:rsidP="008E5F58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hAnsi="Times New Roman"/>
          <w:color w:val="22262A"/>
          <w:sz w:val="28"/>
          <w:szCs w:val="28"/>
        </w:rPr>
      </w:pPr>
      <w:proofErr w:type="gramStart"/>
      <w:r w:rsidRPr="005327EE">
        <w:rPr>
          <w:rFonts w:ascii="Times New Roman" w:hAnsi="Times New Roman"/>
          <w:color w:val="22262A"/>
          <w:sz w:val="28"/>
          <w:szCs w:val="28"/>
        </w:rPr>
        <w:t xml:space="preserve">Во исполнение Федерального закона от 14.07.2022 № 316-ФЗ, которым были внесены изменения в ст.19.1 Федерального закона РФ от 24.07.2002 г. №101-ФЗ «Об обороте земель сельскохозяйственного назначения», руководствуясь Федеральным законом от 06.10.2003 N 131-ФЗ "Об общих принципах организации местного самоуправления в Российской Федерации"  Постановлением Правительства РФ от 16.09.2020 № 1475 «Об утверждении Правил определения размеров земельных долей, выраженных в гектарах или </w:t>
      </w:r>
      <w:proofErr w:type="spellStart"/>
      <w:r w:rsidRPr="005327EE">
        <w:rPr>
          <w:rFonts w:ascii="Times New Roman" w:hAnsi="Times New Roman"/>
          <w:color w:val="22262A"/>
          <w:sz w:val="28"/>
          <w:szCs w:val="28"/>
        </w:rPr>
        <w:t>балло-гектарах</w:t>
      </w:r>
      <w:proofErr w:type="spellEnd"/>
      <w:proofErr w:type="gramEnd"/>
      <w:r w:rsidRPr="005327EE">
        <w:rPr>
          <w:rFonts w:ascii="Times New Roman" w:hAnsi="Times New Roman"/>
          <w:color w:val="22262A"/>
          <w:sz w:val="28"/>
          <w:szCs w:val="28"/>
        </w:rPr>
        <w:t>, в виде простой правильной дроби»,</w:t>
      </w:r>
    </w:p>
    <w:p w:rsidR="008E5F58" w:rsidRPr="005327EE" w:rsidRDefault="008E5F58" w:rsidP="008E5F58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/>
          <w:color w:val="22262A"/>
          <w:sz w:val="28"/>
          <w:szCs w:val="28"/>
        </w:rPr>
      </w:pPr>
      <w:r w:rsidRPr="005327EE">
        <w:rPr>
          <w:rFonts w:ascii="Times New Roman" w:hAnsi="Times New Roman"/>
          <w:color w:val="22262A"/>
          <w:sz w:val="28"/>
          <w:szCs w:val="28"/>
        </w:rPr>
        <w:t xml:space="preserve">1. Определить размер земельных долей находящихся в общей долевой собственности, выраженных в гектарах, в виде простой правильной дроби на следующий земельный участок из земель </w:t>
      </w:r>
      <w:proofErr w:type="spellStart"/>
      <w:r w:rsidRPr="005327EE">
        <w:rPr>
          <w:rFonts w:ascii="Times New Roman" w:hAnsi="Times New Roman"/>
          <w:color w:val="22262A"/>
          <w:sz w:val="28"/>
          <w:szCs w:val="28"/>
        </w:rPr>
        <w:t>сель</w:t>
      </w:r>
      <w:r w:rsidR="00264ACD">
        <w:rPr>
          <w:rFonts w:ascii="Times New Roman" w:hAnsi="Times New Roman"/>
          <w:color w:val="22262A"/>
          <w:sz w:val="28"/>
          <w:szCs w:val="28"/>
        </w:rPr>
        <w:t>с</w:t>
      </w:r>
      <w:r w:rsidRPr="005327EE">
        <w:rPr>
          <w:rFonts w:ascii="Times New Roman" w:hAnsi="Times New Roman"/>
          <w:color w:val="22262A"/>
          <w:sz w:val="28"/>
          <w:szCs w:val="28"/>
        </w:rPr>
        <w:t>хозяйственного</w:t>
      </w:r>
      <w:proofErr w:type="spellEnd"/>
      <w:r w:rsidRPr="005327EE">
        <w:rPr>
          <w:rFonts w:ascii="Times New Roman" w:hAnsi="Times New Roman"/>
          <w:color w:val="22262A"/>
          <w:sz w:val="28"/>
          <w:szCs w:val="28"/>
        </w:rPr>
        <w:t xml:space="preserve"> назначения:</w:t>
      </w:r>
    </w:p>
    <w:p w:rsidR="008E5F58" w:rsidRDefault="008E5F58" w:rsidP="008E5F58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D40B2">
        <w:rPr>
          <w:rFonts w:ascii="Times New Roman" w:hAnsi="Times New Roman"/>
          <w:sz w:val="28"/>
          <w:szCs w:val="28"/>
        </w:rPr>
        <w:t>кадастровый номер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4D40B2">
        <w:rPr>
          <w:rFonts w:ascii="Times New Roman" w:hAnsi="Times New Roman"/>
          <w:bCs/>
          <w:color w:val="22262A"/>
          <w:sz w:val="28"/>
          <w:szCs w:val="28"/>
        </w:rPr>
        <w:t>64:10:</w:t>
      </w:r>
      <w:r>
        <w:rPr>
          <w:rFonts w:ascii="Times New Roman" w:hAnsi="Times New Roman"/>
          <w:bCs/>
          <w:color w:val="22262A"/>
          <w:sz w:val="28"/>
          <w:szCs w:val="28"/>
        </w:rPr>
        <w:t>000000</w:t>
      </w:r>
      <w:r w:rsidRPr="004D40B2">
        <w:rPr>
          <w:rFonts w:ascii="Times New Roman" w:hAnsi="Times New Roman"/>
          <w:bCs/>
          <w:color w:val="22262A"/>
          <w:sz w:val="28"/>
          <w:szCs w:val="28"/>
        </w:rPr>
        <w:t>:</w:t>
      </w:r>
      <w:r>
        <w:rPr>
          <w:rFonts w:ascii="Times New Roman" w:hAnsi="Times New Roman"/>
          <w:bCs/>
          <w:color w:val="22262A"/>
          <w:sz w:val="28"/>
          <w:szCs w:val="28"/>
        </w:rPr>
        <w:t>3364</w:t>
      </w:r>
      <w:r w:rsidRPr="004D40B2">
        <w:rPr>
          <w:rFonts w:ascii="Times New Roman" w:hAnsi="Times New Roman"/>
          <w:sz w:val="28"/>
          <w:szCs w:val="28"/>
        </w:rPr>
        <w:t xml:space="preserve">, общей площадью </w:t>
      </w:r>
      <w:r>
        <w:rPr>
          <w:rFonts w:ascii="Times New Roman" w:hAnsi="Times New Roman"/>
          <w:sz w:val="28"/>
          <w:szCs w:val="28"/>
        </w:rPr>
        <w:t>66689028</w:t>
      </w:r>
      <w:r w:rsidRPr="004D40B2">
        <w:rPr>
          <w:rFonts w:ascii="Times New Roman" w:hAnsi="Times New Roman"/>
          <w:sz w:val="28"/>
          <w:szCs w:val="28"/>
        </w:rPr>
        <w:t xml:space="preserve"> кв</w:t>
      </w:r>
      <w:proofErr w:type="gramStart"/>
      <w:r w:rsidRPr="004D40B2">
        <w:rPr>
          <w:rFonts w:ascii="Times New Roman" w:hAnsi="Times New Roman"/>
          <w:sz w:val="28"/>
          <w:szCs w:val="28"/>
        </w:rPr>
        <w:t>.м</w:t>
      </w:r>
      <w:proofErr w:type="gramEnd"/>
      <w:r w:rsidRPr="004D40B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 </w:t>
      </w:r>
      <w:r w:rsidRPr="004D40B2">
        <w:rPr>
          <w:rFonts w:ascii="Times New Roman" w:hAnsi="Times New Roman"/>
          <w:sz w:val="28"/>
          <w:szCs w:val="28"/>
        </w:rPr>
        <w:t xml:space="preserve">  местоположением: Саратовская область, </w:t>
      </w:r>
      <w:proofErr w:type="spellStart"/>
      <w:r w:rsidRPr="004D40B2">
        <w:rPr>
          <w:rFonts w:ascii="Times New Roman" w:hAnsi="Times New Roman"/>
          <w:sz w:val="28"/>
          <w:szCs w:val="28"/>
        </w:rPr>
        <w:t>Дергачевский</w:t>
      </w:r>
      <w:proofErr w:type="spellEnd"/>
      <w:r w:rsidRPr="004D40B2">
        <w:rPr>
          <w:rFonts w:ascii="Times New Roman" w:hAnsi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/>
          <w:sz w:val="28"/>
          <w:szCs w:val="28"/>
        </w:rPr>
        <w:t>Сафароское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4D40B2">
        <w:rPr>
          <w:rFonts w:ascii="Times New Roman" w:hAnsi="Times New Roman"/>
          <w:sz w:val="28"/>
          <w:szCs w:val="28"/>
        </w:rPr>
        <w:t xml:space="preserve">, земли </w:t>
      </w:r>
      <w:r>
        <w:rPr>
          <w:rFonts w:ascii="Times New Roman" w:hAnsi="Times New Roman"/>
          <w:sz w:val="28"/>
          <w:szCs w:val="28"/>
        </w:rPr>
        <w:t>сельскохозяйственной артели «Тан»</w:t>
      </w:r>
    </w:p>
    <w:p w:rsidR="008E5F58" w:rsidRPr="005327EE" w:rsidRDefault="008E5F58" w:rsidP="008E5F58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/>
          <w:color w:val="22262A"/>
          <w:sz w:val="28"/>
          <w:szCs w:val="28"/>
        </w:rPr>
      </w:pPr>
      <w:r w:rsidRPr="005327EE">
        <w:rPr>
          <w:rFonts w:ascii="Times New Roman" w:hAnsi="Times New Roman"/>
          <w:color w:val="22262A"/>
          <w:sz w:val="28"/>
          <w:szCs w:val="28"/>
        </w:rPr>
        <w:t xml:space="preserve">2. Утвердить результаты определения размеров земельных долей находящихся в общей долевой собственности на земельные участки из земель сельскохозяйственного назначения, указанные в пункте 1 настоящего </w:t>
      </w:r>
      <w:r w:rsidR="00153DE1">
        <w:rPr>
          <w:rFonts w:ascii="Times New Roman" w:hAnsi="Times New Roman"/>
          <w:color w:val="22262A"/>
          <w:sz w:val="28"/>
          <w:szCs w:val="28"/>
        </w:rPr>
        <w:t>постановлению</w:t>
      </w:r>
      <w:r w:rsidRPr="005327EE">
        <w:rPr>
          <w:rFonts w:ascii="Times New Roman" w:hAnsi="Times New Roman"/>
          <w:color w:val="22262A"/>
          <w:sz w:val="28"/>
          <w:szCs w:val="28"/>
        </w:rPr>
        <w:t xml:space="preserve">, выраженных в гектарах, в виде простой правильной дроби, согласно приложению 1 к настоящему </w:t>
      </w:r>
      <w:r w:rsidR="00153DE1">
        <w:rPr>
          <w:rFonts w:ascii="Times New Roman" w:hAnsi="Times New Roman"/>
          <w:color w:val="22262A"/>
          <w:sz w:val="28"/>
          <w:szCs w:val="28"/>
        </w:rPr>
        <w:t>постановлению</w:t>
      </w:r>
      <w:r w:rsidRPr="005327EE">
        <w:rPr>
          <w:rFonts w:ascii="Times New Roman" w:hAnsi="Times New Roman"/>
          <w:color w:val="22262A"/>
          <w:sz w:val="28"/>
          <w:szCs w:val="28"/>
        </w:rPr>
        <w:t>.</w:t>
      </w:r>
    </w:p>
    <w:p w:rsidR="008E5F58" w:rsidRPr="005327EE" w:rsidRDefault="008E5F58" w:rsidP="008E5F58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/>
          <w:color w:val="22262A"/>
          <w:sz w:val="28"/>
          <w:szCs w:val="28"/>
        </w:rPr>
      </w:pPr>
      <w:r w:rsidRPr="005327EE">
        <w:rPr>
          <w:rFonts w:ascii="Times New Roman" w:hAnsi="Times New Roman"/>
          <w:color w:val="22262A"/>
          <w:sz w:val="28"/>
          <w:szCs w:val="28"/>
        </w:rPr>
        <w:t xml:space="preserve">3. По истечению тридцати дней, с даты опубликования настоящего </w:t>
      </w:r>
      <w:r w:rsidR="00153DE1">
        <w:rPr>
          <w:rFonts w:ascii="Times New Roman" w:hAnsi="Times New Roman"/>
          <w:color w:val="22262A"/>
          <w:sz w:val="28"/>
          <w:szCs w:val="28"/>
        </w:rPr>
        <w:t>постановления</w:t>
      </w:r>
      <w:r w:rsidRPr="005327EE">
        <w:rPr>
          <w:rFonts w:ascii="Times New Roman" w:hAnsi="Times New Roman"/>
          <w:color w:val="22262A"/>
          <w:sz w:val="28"/>
          <w:szCs w:val="28"/>
        </w:rPr>
        <w:t xml:space="preserve"> внести изменения в сведения, содержащиеся в Едином государственном реестре недвижимости, в отношении размера доли.</w:t>
      </w:r>
    </w:p>
    <w:p w:rsidR="008E5F58" w:rsidRPr="005327EE" w:rsidRDefault="008E5F58" w:rsidP="008E5F58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/>
          <w:color w:val="22262A"/>
          <w:sz w:val="28"/>
          <w:szCs w:val="28"/>
        </w:rPr>
      </w:pPr>
      <w:r w:rsidRPr="005327EE">
        <w:rPr>
          <w:rFonts w:ascii="Times New Roman" w:hAnsi="Times New Roman"/>
          <w:color w:val="22262A"/>
          <w:sz w:val="28"/>
          <w:szCs w:val="28"/>
        </w:rPr>
        <w:lastRenderedPageBreak/>
        <w:t xml:space="preserve">4. Настоящее </w:t>
      </w:r>
      <w:r w:rsidR="00153DE1">
        <w:rPr>
          <w:rFonts w:ascii="Times New Roman" w:hAnsi="Times New Roman"/>
          <w:color w:val="22262A"/>
          <w:sz w:val="28"/>
          <w:szCs w:val="28"/>
        </w:rPr>
        <w:t>постановление</w:t>
      </w:r>
      <w:r w:rsidRPr="005327EE">
        <w:rPr>
          <w:rFonts w:ascii="Times New Roman" w:hAnsi="Times New Roman"/>
          <w:color w:val="22262A"/>
          <w:sz w:val="28"/>
          <w:szCs w:val="28"/>
        </w:rPr>
        <w:t xml:space="preserve"> подлежит официальному опубликовани</w:t>
      </w:r>
      <w:r w:rsidR="00153DE1">
        <w:rPr>
          <w:rFonts w:ascii="Times New Roman" w:hAnsi="Times New Roman"/>
          <w:color w:val="22262A"/>
          <w:sz w:val="28"/>
          <w:szCs w:val="28"/>
        </w:rPr>
        <w:t>ю</w:t>
      </w:r>
      <w:r w:rsidRPr="005327EE">
        <w:rPr>
          <w:rFonts w:ascii="Times New Roman" w:hAnsi="Times New Roman"/>
          <w:color w:val="22262A"/>
          <w:sz w:val="28"/>
          <w:szCs w:val="28"/>
        </w:rPr>
        <w:t xml:space="preserve"> (обнародованию).</w:t>
      </w:r>
    </w:p>
    <w:p w:rsidR="008E5F58" w:rsidRDefault="008E5F58" w:rsidP="008E5F58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/>
          <w:color w:val="22262A"/>
          <w:sz w:val="28"/>
          <w:szCs w:val="28"/>
        </w:rPr>
      </w:pPr>
      <w:r w:rsidRPr="005327EE">
        <w:rPr>
          <w:rFonts w:ascii="Times New Roman" w:hAnsi="Times New Roman"/>
          <w:color w:val="22262A"/>
          <w:sz w:val="28"/>
          <w:szCs w:val="28"/>
        </w:rPr>
        <w:t xml:space="preserve">5. Настоящее </w:t>
      </w:r>
      <w:r w:rsidR="00153DE1">
        <w:rPr>
          <w:rFonts w:ascii="Times New Roman" w:hAnsi="Times New Roman"/>
          <w:color w:val="22262A"/>
          <w:sz w:val="28"/>
          <w:szCs w:val="28"/>
        </w:rPr>
        <w:t>постановление</w:t>
      </w:r>
      <w:r w:rsidR="00024C57">
        <w:rPr>
          <w:rFonts w:ascii="Times New Roman" w:hAnsi="Times New Roman"/>
          <w:color w:val="22262A"/>
          <w:sz w:val="28"/>
          <w:szCs w:val="28"/>
        </w:rPr>
        <w:t xml:space="preserve"> </w:t>
      </w:r>
      <w:r w:rsidRPr="005327EE">
        <w:rPr>
          <w:rFonts w:ascii="Times New Roman" w:hAnsi="Times New Roman"/>
          <w:color w:val="22262A"/>
          <w:sz w:val="28"/>
          <w:szCs w:val="28"/>
        </w:rPr>
        <w:t>вступает в силу со дня его официального опубликования (обнародования).</w:t>
      </w:r>
    </w:p>
    <w:p w:rsidR="008E5F58" w:rsidRDefault="008E5F58" w:rsidP="008E5F58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/>
          <w:color w:val="22262A"/>
          <w:sz w:val="28"/>
          <w:szCs w:val="28"/>
        </w:rPr>
      </w:pPr>
    </w:p>
    <w:p w:rsidR="008E5F58" w:rsidRPr="005327EE" w:rsidRDefault="008E5F58" w:rsidP="008E5F58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/>
          <w:color w:val="22262A"/>
          <w:sz w:val="28"/>
          <w:szCs w:val="28"/>
        </w:rPr>
      </w:pPr>
    </w:p>
    <w:p w:rsidR="008E5F58" w:rsidRPr="00264ACD" w:rsidRDefault="008E5F58" w:rsidP="00264ACD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22262A"/>
          <w:sz w:val="28"/>
          <w:szCs w:val="28"/>
        </w:rPr>
      </w:pPr>
      <w:r w:rsidRPr="00264ACD">
        <w:rPr>
          <w:rFonts w:ascii="Times New Roman" w:hAnsi="Times New Roman"/>
          <w:b/>
          <w:color w:val="22262A"/>
          <w:sz w:val="28"/>
          <w:szCs w:val="28"/>
        </w:rPr>
        <w:t xml:space="preserve">Глава </w:t>
      </w:r>
      <w:proofErr w:type="spellStart"/>
      <w:r w:rsidRPr="00264ACD">
        <w:rPr>
          <w:rFonts w:ascii="Times New Roman" w:hAnsi="Times New Roman"/>
          <w:b/>
          <w:color w:val="22262A"/>
          <w:sz w:val="28"/>
          <w:szCs w:val="28"/>
        </w:rPr>
        <w:t>Сафаровско</w:t>
      </w:r>
      <w:r w:rsidR="00024C57" w:rsidRPr="00264ACD">
        <w:rPr>
          <w:rFonts w:ascii="Times New Roman" w:hAnsi="Times New Roman"/>
          <w:b/>
          <w:color w:val="22262A"/>
          <w:sz w:val="28"/>
          <w:szCs w:val="28"/>
        </w:rPr>
        <w:t>го</w:t>
      </w:r>
      <w:proofErr w:type="spellEnd"/>
    </w:p>
    <w:p w:rsidR="008E5F58" w:rsidRPr="00264ACD" w:rsidRDefault="008E5F58" w:rsidP="00264ACD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22262A"/>
          <w:sz w:val="28"/>
          <w:szCs w:val="28"/>
        </w:rPr>
      </w:pPr>
      <w:r w:rsidRPr="00264ACD">
        <w:rPr>
          <w:rFonts w:ascii="Times New Roman" w:hAnsi="Times New Roman"/>
          <w:b/>
          <w:color w:val="22262A"/>
          <w:sz w:val="28"/>
          <w:szCs w:val="28"/>
        </w:rPr>
        <w:t>муниципального образования                                     </w:t>
      </w:r>
      <w:proofErr w:type="spellStart"/>
      <w:r w:rsidRPr="00264ACD">
        <w:rPr>
          <w:rFonts w:ascii="Times New Roman" w:hAnsi="Times New Roman"/>
          <w:b/>
          <w:color w:val="22262A"/>
          <w:sz w:val="28"/>
          <w:szCs w:val="28"/>
        </w:rPr>
        <w:t>Бахтиев</w:t>
      </w:r>
      <w:proofErr w:type="spellEnd"/>
      <w:r w:rsidRPr="00264ACD">
        <w:rPr>
          <w:rFonts w:ascii="Times New Roman" w:hAnsi="Times New Roman"/>
          <w:b/>
          <w:color w:val="22262A"/>
          <w:sz w:val="28"/>
          <w:szCs w:val="28"/>
        </w:rPr>
        <w:t xml:space="preserve"> Ж.Ф.</w:t>
      </w:r>
    </w:p>
    <w:p w:rsidR="008E5F58" w:rsidRPr="005327EE" w:rsidRDefault="008E5F58" w:rsidP="008E5F58">
      <w:pPr>
        <w:rPr>
          <w:rFonts w:ascii="Times New Roman" w:hAnsi="Times New Roman"/>
          <w:sz w:val="28"/>
          <w:szCs w:val="28"/>
        </w:rPr>
      </w:pPr>
    </w:p>
    <w:p w:rsidR="008E5F58" w:rsidRPr="005327EE" w:rsidRDefault="008E5F58" w:rsidP="008E5F58">
      <w:pPr>
        <w:rPr>
          <w:rFonts w:ascii="Times New Roman" w:hAnsi="Times New Roman"/>
          <w:sz w:val="28"/>
          <w:szCs w:val="28"/>
        </w:rPr>
      </w:pPr>
    </w:p>
    <w:p w:rsidR="008E5F58" w:rsidRPr="005327EE" w:rsidRDefault="008E5F58" w:rsidP="008E5F58">
      <w:pPr>
        <w:rPr>
          <w:rFonts w:ascii="Times New Roman" w:hAnsi="Times New Roman"/>
          <w:sz w:val="28"/>
          <w:szCs w:val="28"/>
        </w:rPr>
      </w:pPr>
    </w:p>
    <w:p w:rsidR="008E5F58" w:rsidRPr="005327EE" w:rsidRDefault="008E5F58" w:rsidP="008E5F58">
      <w:pPr>
        <w:rPr>
          <w:rFonts w:ascii="Times New Roman" w:hAnsi="Times New Roman"/>
          <w:sz w:val="28"/>
          <w:szCs w:val="28"/>
        </w:rPr>
      </w:pPr>
    </w:p>
    <w:p w:rsidR="008E5F58" w:rsidRPr="005327EE" w:rsidRDefault="008E5F58" w:rsidP="008E5F58">
      <w:pPr>
        <w:rPr>
          <w:rFonts w:ascii="Times New Roman" w:hAnsi="Times New Roman"/>
          <w:sz w:val="28"/>
          <w:szCs w:val="28"/>
        </w:rPr>
      </w:pPr>
    </w:p>
    <w:p w:rsidR="008E5F58" w:rsidRDefault="008E5F58" w:rsidP="008E5F58">
      <w:pPr>
        <w:rPr>
          <w:rFonts w:ascii="Times New Roman" w:hAnsi="Times New Roman"/>
          <w:sz w:val="28"/>
          <w:szCs w:val="28"/>
        </w:rPr>
      </w:pPr>
    </w:p>
    <w:p w:rsidR="008E5F58" w:rsidRDefault="008E5F58" w:rsidP="008E5F58">
      <w:pPr>
        <w:rPr>
          <w:rFonts w:ascii="Times New Roman" w:hAnsi="Times New Roman"/>
          <w:sz w:val="28"/>
          <w:szCs w:val="28"/>
        </w:rPr>
      </w:pPr>
    </w:p>
    <w:p w:rsidR="008E5F58" w:rsidRDefault="008E5F58" w:rsidP="008E5F58">
      <w:pPr>
        <w:rPr>
          <w:rFonts w:ascii="Times New Roman" w:hAnsi="Times New Roman"/>
          <w:sz w:val="28"/>
          <w:szCs w:val="28"/>
        </w:rPr>
      </w:pPr>
    </w:p>
    <w:p w:rsidR="008E5F58" w:rsidRDefault="008E5F58" w:rsidP="008E5F58">
      <w:pPr>
        <w:rPr>
          <w:rFonts w:ascii="Times New Roman" w:hAnsi="Times New Roman"/>
          <w:sz w:val="28"/>
          <w:szCs w:val="28"/>
        </w:rPr>
      </w:pPr>
    </w:p>
    <w:p w:rsidR="008E5F58" w:rsidRDefault="008E5F58" w:rsidP="008E5F58">
      <w:pPr>
        <w:rPr>
          <w:rFonts w:ascii="Times New Roman" w:hAnsi="Times New Roman"/>
          <w:sz w:val="28"/>
          <w:szCs w:val="28"/>
        </w:rPr>
      </w:pPr>
    </w:p>
    <w:p w:rsidR="008E5F58" w:rsidRDefault="008E5F58" w:rsidP="008E5F58">
      <w:pPr>
        <w:rPr>
          <w:rFonts w:ascii="Times New Roman" w:hAnsi="Times New Roman"/>
          <w:sz w:val="28"/>
          <w:szCs w:val="28"/>
        </w:rPr>
      </w:pPr>
    </w:p>
    <w:p w:rsidR="008E5F58" w:rsidRDefault="008E5F58" w:rsidP="008E5F58">
      <w:pPr>
        <w:rPr>
          <w:rFonts w:ascii="Times New Roman" w:hAnsi="Times New Roman"/>
          <w:sz w:val="28"/>
          <w:szCs w:val="28"/>
        </w:rPr>
      </w:pPr>
    </w:p>
    <w:p w:rsidR="008E5F58" w:rsidRDefault="008E5F58" w:rsidP="008E5F58">
      <w:pPr>
        <w:rPr>
          <w:rFonts w:ascii="Times New Roman" w:hAnsi="Times New Roman"/>
          <w:sz w:val="28"/>
          <w:szCs w:val="28"/>
        </w:rPr>
      </w:pPr>
    </w:p>
    <w:p w:rsidR="00024C57" w:rsidRDefault="00024C57" w:rsidP="008E5F58">
      <w:pPr>
        <w:rPr>
          <w:rFonts w:ascii="Times New Roman" w:hAnsi="Times New Roman"/>
          <w:sz w:val="28"/>
          <w:szCs w:val="28"/>
        </w:rPr>
      </w:pPr>
    </w:p>
    <w:p w:rsidR="00024C57" w:rsidRDefault="00024C57" w:rsidP="008E5F58">
      <w:pPr>
        <w:rPr>
          <w:rFonts w:ascii="Times New Roman" w:hAnsi="Times New Roman"/>
          <w:sz w:val="28"/>
          <w:szCs w:val="28"/>
        </w:rPr>
      </w:pPr>
    </w:p>
    <w:p w:rsidR="00024C57" w:rsidRDefault="00024C57" w:rsidP="008E5F58">
      <w:pPr>
        <w:rPr>
          <w:rFonts w:ascii="Times New Roman" w:hAnsi="Times New Roman"/>
          <w:sz w:val="28"/>
          <w:szCs w:val="28"/>
        </w:rPr>
      </w:pPr>
    </w:p>
    <w:p w:rsidR="00024C57" w:rsidRDefault="00024C57" w:rsidP="008E5F58">
      <w:pPr>
        <w:rPr>
          <w:rFonts w:ascii="Times New Roman" w:hAnsi="Times New Roman"/>
          <w:sz w:val="28"/>
          <w:szCs w:val="28"/>
        </w:rPr>
      </w:pPr>
    </w:p>
    <w:p w:rsidR="00264ACD" w:rsidRDefault="00264ACD" w:rsidP="008E5F58">
      <w:pPr>
        <w:rPr>
          <w:rFonts w:ascii="Times New Roman" w:hAnsi="Times New Roman"/>
          <w:sz w:val="28"/>
          <w:szCs w:val="28"/>
        </w:rPr>
      </w:pPr>
    </w:p>
    <w:p w:rsidR="00264ACD" w:rsidRDefault="00264ACD" w:rsidP="008E5F58">
      <w:pPr>
        <w:rPr>
          <w:rFonts w:ascii="Times New Roman" w:hAnsi="Times New Roman"/>
          <w:sz w:val="28"/>
          <w:szCs w:val="28"/>
        </w:rPr>
      </w:pPr>
    </w:p>
    <w:p w:rsidR="00264ACD" w:rsidRDefault="00264ACD" w:rsidP="008E5F58">
      <w:pPr>
        <w:rPr>
          <w:rFonts w:ascii="Times New Roman" w:hAnsi="Times New Roman"/>
          <w:sz w:val="28"/>
          <w:szCs w:val="28"/>
        </w:rPr>
      </w:pPr>
    </w:p>
    <w:p w:rsidR="008E5F58" w:rsidRDefault="008E5F58" w:rsidP="008E5F5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Pr="005327EE">
        <w:rPr>
          <w:rFonts w:ascii="Times New Roman" w:hAnsi="Times New Roman"/>
          <w:sz w:val="28"/>
          <w:szCs w:val="28"/>
        </w:rPr>
        <w:t>Приложение №1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27EE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 xml:space="preserve">постановлению </w:t>
      </w:r>
    </w:p>
    <w:p w:rsidR="008E5F58" w:rsidRDefault="008E5F58" w:rsidP="008E5F5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Сафаровского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МО</w:t>
      </w:r>
      <w:r w:rsidRPr="005327EE">
        <w:rPr>
          <w:rFonts w:ascii="Times New Roman" w:hAnsi="Times New Roman"/>
          <w:sz w:val="28"/>
          <w:szCs w:val="28"/>
        </w:rPr>
        <w:t xml:space="preserve"> </w:t>
      </w:r>
    </w:p>
    <w:p w:rsidR="008E5F58" w:rsidRPr="005327EE" w:rsidRDefault="008E5F58" w:rsidP="008E5F5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5327EE">
        <w:rPr>
          <w:rFonts w:ascii="Times New Roman" w:hAnsi="Times New Roman"/>
          <w:sz w:val="28"/>
          <w:szCs w:val="28"/>
        </w:rPr>
        <w:t>№</w:t>
      </w:r>
      <w:r w:rsidR="00024C57">
        <w:rPr>
          <w:rFonts w:ascii="Times New Roman" w:hAnsi="Times New Roman"/>
          <w:sz w:val="28"/>
          <w:szCs w:val="28"/>
        </w:rPr>
        <w:t>22</w:t>
      </w:r>
      <w:r w:rsidRPr="005327EE">
        <w:rPr>
          <w:rFonts w:ascii="Times New Roman" w:hAnsi="Times New Roman"/>
          <w:sz w:val="28"/>
          <w:szCs w:val="28"/>
        </w:rPr>
        <w:t xml:space="preserve"> от  </w:t>
      </w:r>
      <w:r>
        <w:rPr>
          <w:rFonts w:ascii="Times New Roman" w:hAnsi="Times New Roman"/>
          <w:sz w:val="28"/>
          <w:szCs w:val="28"/>
        </w:rPr>
        <w:t>2</w:t>
      </w:r>
      <w:r w:rsidR="00FB53F2" w:rsidRPr="00024C57">
        <w:rPr>
          <w:rFonts w:ascii="Times New Roman" w:hAnsi="Times New Roman"/>
          <w:sz w:val="28"/>
          <w:szCs w:val="28"/>
        </w:rPr>
        <w:t>5</w:t>
      </w:r>
      <w:r w:rsidRPr="005327EE">
        <w:rPr>
          <w:rFonts w:ascii="Times New Roman" w:hAnsi="Times New Roman"/>
          <w:sz w:val="28"/>
          <w:szCs w:val="28"/>
        </w:rPr>
        <w:t>.08.2026</w:t>
      </w:r>
    </w:p>
    <w:p w:rsidR="008E5F58" w:rsidRPr="005327EE" w:rsidRDefault="008E5F58" w:rsidP="008E5F58">
      <w:pPr>
        <w:jc w:val="right"/>
        <w:rPr>
          <w:rFonts w:ascii="Times New Roman" w:hAnsi="Times New Roman"/>
          <w:sz w:val="28"/>
          <w:szCs w:val="28"/>
        </w:rPr>
      </w:pPr>
    </w:p>
    <w:p w:rsidR="008E5F58" w:rsidRPr="005327EE" w:rsidRDefault="008E5F58" w:rsidP="008E5F58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8"/>
          <w:szCs w:val="28"/>
        </w:rPr>
      </w:pPr>
      <w:r w:rsidRPr="005327EE">
        <w:rPr>
          <w:rFonts w:ascii="Times New Roman" w:hAnsi="Times New Roman"/>
          <w:color w:val="34343C"/>
          <w:sz w:val="28"/>
          <w:szCs w:val="28"/>
        </w:rPr>
        <w:t>Список участников долевой собственности на земельный участок сельскохозяйственного назначения для определения размеров земельных долей, выраженных в гектарах, в виде простой правильной дроби</w:t>
      </w:r>
    </w:p>
    <w:p w:rsidR="008E5F58" w:rsidRPr="005327EE" w:rsidRDefault="008E5F58" w:rsidP="008E5F58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594"/>
        <w:gridCol w:w="2349"/>
        <w:gridCol w:w="3686"/>
        <w:gridCol w:w="1135"/>
        <w:gridCol w:w="1807"/>
      </w:tblGrid>
      <w:tr w:rsidR="008E5F58" w:rsidRPr="005327EE" w:rsidTr="008A35A1">
        <w:tc>
          <w:tcPr>
            <w:tcW w:w="594" w:type="dxa"/>
          </w:tcPr>
          <w:p w:rsidR="008E5F58" w:rsidRPr="005327EE" w:rsidRDefault="008E5F58" w:rsidP="008A35A1">
            <w:pPr>
              <w:rPr>
                <w:rFonts w:ascii="Times New Roman" w:hAnsi="Times New Roman"/>
                <w:color w:val="34343C"/>
                <w:sz w:val="28"/>
                <w:szCs w:val="28"/>
              </w:rPr>
            </w:pPr>
            <w:r w:rsidRPr="005327EE">
              <w:rPr>
                <w:rFonts w:ascii="Times New Roman" w:hAnsi="Times New Roman"/>
                <w:color w:val="34343C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327EE">
              <w:rPr>
                <w:rFonts w:ascii="Times New Roman" w:hAnsi="Times New Roman"/>
                <w:color w:val="34343C"/>
                <w:sz w:val="28"/>
                <w:szCs w:val="28"/>
              </w:rPr>
              <w:t>п</w:t>
            </w:r>
            <w:proofErr w:type="spellEnd"/>
            <w:proofErr w:type="gramEnd"/>
            <w:r w:rsidRPr="005327EE">
              <w:rPr>
                <w:rFonts w:ascii="Times New Roman" w:hAnsi="Times New Roman"/>
                <w:color w:val="34343C"/>
                <w:sz w:val="28"/>
                <w:szCs w:val="28"/>
              </w:rPr>
              <w:t>/</w:t>
            </w:r>
            <w:proofErr w:type="spellStart"/>
            <w:r w:rsidRPr="005327EE">
              <w:rPr>
                <w:rFonts w:ascii="Times New Roman" w:hAnsi="Times New Roman"/>
                <w:color w:val="34343C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49" w:type="dxa"/>
          </w:tcPr>
          <w:p w:rsidR="008E5F58" w:rsidRPr="005327EE" w:rsidRDefault="008E5F58" w:rsidP="008A35A1">
            <w:pPr>
              <w:shd w:val="clear" w:color="auto" w:fill="FFFFFF"/>
              <w:rPr>
                <w:rFonts w:ascii="Times New Roman" w:hAnsi="Times New Roman"/>
                <w:color w:val="34343C"/>
                <w:sz w:val="28"/>
                <w:szCs w:val="28"/>
              </w:rPr>
            </w:pPr>
            <w:r w:rsidRPr="005327EE">
              <w:rPr>
                <w:rFonts w:ascii="Times New Roman" w:hAnsi="Times New Roman"/>
                <w:color w:val="34343C"/>
                <w:sz w:val="28"/>
                <w:szCs w:val="28"/>
              </w:rPr>
              <w:t>Правообладатель</w:t>
            </w:r>
          </w:p>
          <w:p w:rsidR="008E5F58" w:rsidRPr="005327EE" w:rsidRDefault="008E5F58" w:rsidP="008A35A1">
            <w:pPr>
              <w:rPr>
                <w:rFonts w:ascii="Times New Roman" w:hAnsi="Times New Roman"/>
                <w:color w:val="34343C"/>
                <w:sz w:val="28"/>
                <w:szCs w:val="28"/>
              </w:rPr>
            </w:pPr>
          </w:p>
        </w:tc>
        <w:tc>
          <w:tcPr>
            <w:tcW w:w="3686" w:type="dxa"/>
          </w:tcPr>
          <w:p w:rsidR="008E5F58" w:rsidRPr="005327EE" w:rsidRDefault="008E5F58" w:rsidP="008A35A1">
            <w:pPr>
              <w:shd w:val="clear" w:color="auto" w:fill="FFFFFF"/>
              <w:rPr>
                <w:rFonts w:ascii="Times New Roman" w:hAnsi="Times New Roman"/>
                <w:color w:val="34343C"/>
                <w:sz w:val="28"/>
                <w:szCs w:val="28"/>
              </w:rPr>
            </w:pPr>
            <w:r w:rsidRPr="005327EE">
              <w:rPr>
                <w:rFonts w:ascii="Times New Roman" w:hAnsi="Times New Roman"/>
                <w:color w:val="34343C"/>
                <w:sz w:val="28"/>
                <w:szCs w:val="28"/>
              </w:rPr>
              <w:t>Номер и дата государственной регистрации</w:t>
            </w:r>
          </w:p>
          <w:p w:rsidR="008E5F58" w:rsidRPr="005327EE" w:rsidRDefault="008E5F58" w:rsidP="008A35A1">
            <w:pPr>
              <w:rPr>
                <w:rFonts w:ascii="Times New Roman" w:hAnsi="Times New Roman"/>
                <w:color w:val="34343C"/>
                <w:sz w:val="28"/>
                <w:szCs w:val="28"/>
              </w:rPr>
            </w:pPr>
          </w:p>
        </w:tc>
        <w:tc>
          <w:tcPr>
            <w:tcW w:w="1135" w:type="dxa"/>
          </w:tcPr>
          <w:p w:rsidR="008E5F58" w:rsidRPr="005327EE" w:rsidRDefault="008E5F58" w:rsidP="008A35A1">
            <w:pPr>
              <w:shd w:val="clear" w:color="auto" w:fill="FFFFFF"/>
              <w:rPr>
                <w:rFonts w:ascii="Times New Roman" w:hAnsi="Times New Roman"/>
                <w:color w:val="34343C"/>
                <w:sz w:val="28"/>
                <w:szCs w:val="28"/>
              </w:rPr>
            </w:pPr>
            <w:r w:rsidRPr="005327EE">
              <w:rPr>
                <w:rFonts w:ascii="Times New Roman" w:hAnsi="Times New Roman"/>
                <w:color w:val="34343C"/>
                <w:sz w:val="28"/>
                <w:szCs w:val="28"/>
              </w:rPr>
              <w:t>Размер доли</w:t>
            </w:r>
          </w:p>
          <w:p w:rsidR="008E5F58" w:rsidRPr="005327EE" w:rsidRDefault="008E5F58" w:rsidP="008A35A1">
            <w:pPr>
              <w:rPr>
                <w:rFonts w:ascii="Times New Roman" w:hAnsi="Times New Roman"/>
                <w:color w:val="34343C"/>
                <w:sz w:val="28"/>
                <w:szCs w:val="28"/>
              </w:rPr>
            </w:pPr>
          </w:p>
        </w:tc>
        <w:tc>
          <w:tcPr>
            <w:tcW w:w="1807" w:type="dxa"/>
          </w:tcPr>
          <w:p w:rsidR="008E5F58" w:rsidRPr="005327EE" w:rsidRDefault="008E5F58" w:rsidP="008A35A1">
            <w:pPr>
              <w:shd w:val="clear" w:color="auto" w:fill="FFFFFF"/>
              <w:rPr>
                <w:rFonts w:ascii="Times New Roman" w:hAnsi="Times New Roman"/>
                <w:color w:val="34343C"/>
                <w:sz w:val="28"/>
                <w:szCs w:val="28"/>
              </w:rPr>
            </w:pPr>
            <w:r w:rsidRPr="005327EE">
              <w:rPr>
                <w:rFonts w:ascii="Times New Roman" w:hAnsi="Times New Roman"/>
                <w:color w:val="34343C"/>
                <w:sz w:val="28"/>
                <w:szCs w:val="28"/>
              </w:rPr>
              <w:t>Простая правильная</w:t>
            </w:r>
          </w:p>
          <w:p w:rsidR="008E5F58" w:rsidRPr="005327EE" w:rsidRDefault="008E5F58" w:rsidP="008A35A1">
            <w:pPr>
              <w:shd w:val="clear" w:color="auto" w:fill="FFFFFF"/>
              <w:rPr>
                <w:rFonts w:ascii="Times New Roman" w:hAnsi="Times New Roman"/>
                <w:color w:val="34343C"/>
                <w:sz w:val="28"/>
                <w:szCs w:val="28"/>
              </w:rPr>
            </w:pPr>
            <w:r w:rsidRPr="005327EE">
              <w:rPr>
                <w:rFonts w:ascii="Times New Roman" w:hAnsi="Times New Roman"/>
                <w:color w:val="34343C"/>
                <w:sz w:val="28"/>
                <w:szCs w:val="28"/>
              </w:rPr>
              <w:t>(</w:t>
            </w:r>
            <w:proofErr w:type="gramStart"/>
            <w:r w:rsidRPr="005327EE">
              <w:rPr>
                <w:rFonts w:ascii="Times New Roman" w:hAnsi="Times New Roman"/>
                <w:color w:val="34343C"/>
                <w:sz w:val="28"/>
                <w:szCs w:val="28"/>
              </w:rPr>
              <w:t>га</w:t>
            </w:r>
            <w:proofErr w:type="gramEnd"/>
            <w:r w:rsidRPr="005327EE">
              <w:rPr>
                <w:rFonts w:ascii="Times New Roman" w:hAnsi="Times New Roman"/>
                <w:color w:val="34343C"/>
                <w:sz w:val="28"/>
                <w:szCs w:val="28"/>
              </w:rPr>
              <w:t>)</w:t>
            </w:r>
          </w:p>
          <w:p w:rsidR="008E5F58" w:rsidRPr="005327EE" w:rsidRDefault="008E5F58" w:rsidP="008A35A1">
            <w:pPr>
              <w:shd w:val="clear" w:color="auto" w:fill="FFFFFF"/>
              <w:rPr>
                <w:rFonts w:ascii="Times New Roman" w:hAnsi="Times New Roman"/>
                <w:color w:val="34343C"/>
                <w:sz w:val="28"/>
                <w:szCs w:val="28"/>
              </w:rPr>
            </w:pPr>
            <w:r w:rsidRPr="005327EE">
              <w:rPr>
                <w:rFonts w:ascii="Times New Roman" w:hAnsi="Times New Roman"/>
                <w:color w:val="34343C"/>
                <w:sz w:val="28"/>
                <w:szCs w:val="28"/>
              </w:rPr>
              <w:t>дробь земельной доли</w:t>
            </w:r>
          </w:p>
          <w:p w:rsidR="008E5F58" w:rsidRPr="005327EE" w:rsidRDefault="008E5F58" w:rsidP="008A35A1">
            <w:pPr>
              <w:rPr>
                <w:rFonts w:ascii="Times New Roman" w:hAnsi="Times New Roman"/>
                <w:color w:val="34343C"/>
                <w:sz w:val="28"/>
                <w:szCs w:val="28"/>
              </w:rPr>
            </w:pPr>
          </w:p>
        </w:tc>
      </w:tr>
      <w:tr w:rsidR="008E5F58" w:rsidRPr="005327EE" w:rsidTr="008A35A1">
        <w:tc>
          <w:tcPr>
            <w:tcW w:w="594" w:type="dxa"/>
          </w:tcPr>
          <w:p w:rsidR="008E5F58" w:rsidRPr="005327EE" w:rsidRDefault="008E5F58" w:rsidP="008A35A1">
            <w:pPr>
              <w:rPr>
                <w:rFonts w:ascii="Times New Roman" w:hAnsi="Times New Roman"/>
                <w:color w:val="34343C"/>
                <w:sz w:val="28"/>
                <w:szCs w:val="28"/>
              </w:rPr>
            </w:pPr>
            <w:r>
              <w:rPr>
                <w:rFonts w:ascii="Times New Roman" w:hAnsi="Times New Roman"/>
                <w:color w:val="34343C"/>
                <w:sz w:val="28"/>
                <w:szCs w:val="28"/>
              </w:rPr>
              <w:t>1</w:t>
            </w:r>
          </w:p>
        </w:tc>
        <w:tc>
          <w:tcPr>
            <w:tcW w:w="2349" w:type="dxa"/>
          </w:tcPr>
          <w:p w:rsidR="008E5F58" w:rsidRPr="005327EE" w:rsidRDefault="008E5F58" w:rsidP="008A35A1">
            <w:pPr>
              <w:shd w:val="clear" w:color="auto" w:fill="FFFFFF"/>
              <w:rPr>
                <w:rFonts w:ascii="Times New Roman" w:hAnsi="Times New Roman"/>
                <w:color w:val="34343C"/>
                <w:sz w:val="28"/>
                <w:szCs w:val="28"/>
              </w:rPr>
            </w:pPr>
            <w:r w:rsidRPr="005327EE">
              <w:rPr>
                <w:rFonts w:ascii="Times New Roman" w:hAnsi="Times New Roman"/>
                <w:color w:val="34343C"/>
                <w:sz w:val="28"/>
                <w:szCs w:val="28"/>
              </w:rPr>
              <w:t>Правообладатель</w:t>
            </w:r>
          </w:p>
          <w:p w:rsidR="008E5F58" w:rsidRPr="005327EE" w:rsidRDefault="008E5F58" w:rsidP="008A35A1">
            <w:pPr>
              <w:rPr>
                <w:rFonts w:ascii="Times New Roman" w:hAnsi="Times New Roman"/>
                <w:color w:val="34343C"/>
                <w:sz w:val="28"/>
                <w:szCs w:val="28"/>
              </w:rPr>
            </w:pPr>
          </w:p>
        </w:tc>
        <w:tc>
          <w:tcPr>
            <w:tcW w:w="3686" w:type="dxa"/>
          </w:tcPr>
          <w:p w:rsidR="008E5F58" w:rsidRPr="008E5F58" w:rsidRDefault="008E5F58" w:rsidP="008E5F58">
            <w:pPr>
              <w:rPr>
                <w:rFonts w:ascii="Times New Roman" w:hAnsi="Times New Roman"/>
                <w:sz w:val="28"/>
                <w:szCs w:val="28"/>
              </w:rPr>
            </w:pPr>
            <w:r w:rsidRPr="008E5F58">
              <w:rPr>
                <w:rStyle w:val="fontstyle01"/>
                <w:rFonts w:ascii="Times New Roman" w:hAnsi="Times New Roman"/>
                <w:sz w:val="28"/>
                <w:szCs w:val="28"/>
              </w:rPr>
              <w:t>Общая долевая собственность, 29 га без выдела в натуре</w:t>
            </w:r>
            <w:r w:rsidRPr="008E5F58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E5F58">
              <w:rPr>
                <w:rStyle w:val="fontstyle01"/>
                <w:rFonts w:ascii="Times New Roman" w:hAnsi="Times New Roman"/>
                <w:sz w:val="28"/>
                <w:szCs w:val="28"/>
              </w:rPr>
              <w:t>64:10:000000:3364-64/085/2024-132</w:t>
            </w:r>
            <w:r w:rsidRPr="008E5F58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E5F58">
              <w:rPr>
                <w:rStyle w:val="fontstyle01"/>
                <w:rFonts w:ascii="Times New Roman" w:hAnsi="Times New Roman"/>
                <w:sz w:val="28"/>
                <w:szCs w:val="28"/>
              </w:rPr>
              <w:t xml:space="preserve">15.01.2024 </w:t>
            </w:r>
          </w:p>
          <w:p w:rsidR="008E5F58" w:rsidRPr="005327EE" w:rsidRDefault="008E5F58" w:rsidP="008A35A1">
            <w:pPr>
              <w:rPr>
                <w:rFonts w:ascii="Times New Roman" w:hAnsi="Times New Roman"/>
                <w:color w:val="34343C"/>
                <w:sz w:val="28"/>
                <w:szCs w:val="28"/>
              </w:rPr>
            </w:pPr>
          </w:p>
        </w:tc>
        <w:tc>
          <w:tcPr>
            <w:tcW w:w="1135" w:type="dxa"/>
          </w:tcPr>
          <w:p w:rsidR="008E5F58" w:rsidRPr="005327EE" w:rsidRDefault="008E5F58" w:rsidP="008A35A1">
            <w:pPr>
              <w:rPr>
                <w:rFonts w:ascii="Times New Roman" w:hAnsi="Times New Roman"/>
                <w:color w:val="34343C"/>
                <w:sz w:val="28"/>
                <w:szCs w:val="28"/>
              </w:rPr>
            </w:pPr>
            <w:r>
              <w:rPr>
                <w:rFonts w:ascii="Times New Roman" w:hAnsi="Times New Roman"/>
                <w:color w:val="34343C"/>
                <w:sz w:val="28"/>
                <w:szCs w:val="28"/>
              </w:rPr>
              <w:t>29</w:t>
            </w:r>
          </w:p>
        </w:tc>
        <w:tc>
          <w:tcPr>
            <w:tcW w:w="1807" w:type="dxa"/>
          </w:tcPr>
          <w:p w:rsidR="008E5F58" w:rsidRPr="00600025" w:rsidRDefault="008E5F58" w:rsidP="008A35A1">
            <w:pPr>
              <w:pStyle w:val="a7"/>
              <w:tabs>
                <w:tab w:val="left" w:pos="426"/>
              </w:tabs>
              <w:spacing w:line="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29/6668</w:t>
            </w:r>
          </w:p>
        </w:tc>
      </w:tr>
    </w:tbl>
    <w:p w:rsidR="008E5F58" w:rsidRPr="00A25F7B" w:rsidRDefault="008E5F58" w:rsidP="008E5F58">
      <w:pPr>
        <w:pStyle w:val="a7"/>
        <w:tabs>
          <w:tab w:val="left" w:pos="426"/>
        </w:tabs>
        <w:spacing w:line="0" w:lineRule="atLeast"/>
        <w:jc w:val="both"/>
        <w:rPr>
          <w:color w:val="FF0000"/>
        </w:rPr>
      </w:pPr>
      <w:r w:rsidRPr="0046028D">
        <w:rPr>
          <w:szCs w:val="28"/>
        </w:rPr>
        <w:tab/>
      </w:r>
      <w:r w:rsidRPr="00404103">
        <w:rPr>
          <w:szCs w:val="28"/>
        </w:rPr>
        <w:t xml:space="preserve">2. </w:t>
      </w:r>
      <w:proofErr w:type="gramStart"/>
      <w:r w:rsidRPr="00404103">
        <w:rPr>
          <w:szCs w:val="28"/>
        </w:rPr>
        <w:t>Разместить</w:t>
      </w:r>
      <w:proofErr w:type="gramEnd"/>
      <w:r w:rsidRPr="00404103">
        <w:rPr>
          <w:szCs w:val="28"/>
        </w:rPr>
        <w:t xml:space="preserve"> </w:t>
      </w:r>
      <w:r>
        <w:rPr>
          <w:szCs w:val="28"/>
        </w:rPr>
        <w:t xml:space="preserve"> </w:t>
      </w:r>
      <w:r w:rsidRPr="00404103">
        <w:rPr>
          <w:szCs w:val="28"/>
        </w:rPr>
        <w:t xml:space="preserve">настоящее </w:t>
      </w:r>
      <w:r w:rsidR="00153DE1">
        <w:rPr>
          <w:szCs w:val="28"/>
        </w:rPr>
        <w:t>постановление</w:t>
      </w:r>
      <w:r>
        <w:rPr>
          <w:szCs w:val="28"/>
        </w:rPr>
        <w:t xml:space="preserve"> </w:t>
      </w:r>
      <w:r w:rsidRPr="00404103">
        <w:rPr>
          <w:szCs w:val="28"/>
        </w:rPr>
        <w:t xml:space="preserve"> в трехдневный срок с даты его принятия </w:t>
      </w:r>
      <w:r w:rsidRPr="00404103">
        <w:rPr>
          <w:rFonts w:eastAsia="Calibri"/>
          <w:color w:val="000000"/>
          <w:szCs w:val="28"/>
          <w:lang w:eastAsia="en-US"/>
        </w:rPr>
        <w:t xml:space="preserve">на </w:t>
      </w:r>
      <w:r w:rsidRPr="00404103">
        <w:rPr>
          <w:color w:val="000000"/>
          <w:szCs w:val="28"/>
        </w:rPr>
        <w:t>официальном сайте администрации</w:t>
      </w:r>
      <w:r>
        <w:rPr>
          <w:color w:val="000000"/>
          <w:szCs w:val="28"/>
        </w:rPr>
        <w:t xml:space="preserve"> </w:t>
      </w:r>
      <w:proofErr w:type="spellStart"/>
      <w:r w:rsidR="00024C57">
        <w:rPr>
          <w:color w:val="000000"/>
          <w:szCs w:val="28"/>
        </w:rPr>
        <w:t>Сафаровского</w:t>
      </w:r>
      <w:proofErr w:type="spellEnd"/>
      <w:r w:rsidRPr="00A25F7B">
        <w:rPr>
          <w:color w:val="FF0000"/>
          <w:szCs w:val="28"/>
        </w:rPr>
        <w:t xml:space="preserve">  муниципального образования </w:t>
      </w:r>
      <w:proofErr w:type="spellStart"/>
      <w:r w:rsidRPr="00A25F7B">
        <w:rPr>
          <w:color w:val="FF0000"/>
          <w:szCs w:val="28"/>
        </w:rPr>
        <w:t>Дергачевского</w:t>
      </w:r>
      <w:proofErr w:type="spellEnd"/>
      <w:r w:rsidRPr="00A25F7B">
        <w:rPr>
          <w:color w:val="FF0000"/>
          <w:szCs w:val="28"/>
        </w:rPr>
        <w:t xml:space="preserve"> муниципального района Саратовской области  в сети «Интернет»: http://dergachi.sarmo.ru/index.php</w:t>
      </w:r>
    </w:p>
    <w:p w:rsidR="008E5F58" w:rsidRPr="00404103" w:rsidRDefault="008E5F58" w:rsidP="008E5F58">
      <w:pPr>
        <w:spacing w:after="0" w:line="0" w:lineRule="atLeast"/>
        <w:ind w:firstLine="557"/>
        <w:jc w:val="both"/>
        <w:rPr>
          <w:rFonts w:ascii="Times New Roman" w:hAnsi="Times New Roman"/>
          <w:sz w:val="28"/>
          <w:szCs w:val="28"/>
        </w:rPr>
      </w:pPr>
      <w:r w:rsidRPr="00404103">
        <w:rPr>
          <w:rFonts w:ascii="Times New Roman" w:hAnsi="Times New Roman"/>
          <w:sz w:val="28"/>
          <w:szCs w:val="28"/>
        </w:rPr>
        <w:t xml:space="preserve">3. Внести изменения в сведения, содержащиеся в Едином государственном реестре недвижимости, в отношении размера доли в порядке, установленном Федеральным </w:t>
      </w:r>
      <w:hyperlink r:id="rId6">
        <w:r w:rsidRPr="00404103">
          <w:rPr>
            <w:rFonts w:ascii="Times New Roman" w:hAnsi="Times New Roman"/>
            <w:color w:val="0000FF"/>
            <w:sz w:val="28"/>
            <w:szCs w:val="28"/>
          </w:rPr>
          <w:t>законом</w:t>
        </w:r>
      </w:hyperlink>
      <w:r w:rsidRPr="00404103">
        <w:rPr>
          <w:rFonts w:ascii="Times New Roman" w:hAnsi="Times New Roman"/>
          <w:sz w:val="28"/>
          <w:szCs w:val="28"/>
        </w:rPr>
        <w:t xml:space="preserve"> от 13 июля 2015 года № 218-ФЗ «О государственной регистрации недвижимости», по истечении тридцати дней с даты опубликования  настоящего постановления.</w:t>
      </w:r>
    </w:p>
    <w:p w:rsidR="008E5F58" w:rsidRPr="00442488" w:rsidRDefault="008E5F58" w:rsidP="008E5F58"/>
    <w:p w:rsidR="005B0912" w:rsidRPr="008E5F58" w:rsidRDefault="005B0912" w:rsidP="008E5F58"/>
    <w:sectPr w:rsidR="005B0912" w:rsidRPr="008E5F58" w:rsidSect="00AE7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912"/>
    <w:rsid w:val="00024C57"/>
    <w:rsid w:val="000D3F49"/>
    <w:rsid w:val="00125937"/>
    <w:rsid w:val="00153DE1"/>
    <w:rsid w:val="00264ACD"/>
    <w:rsid w:val="003D2371"/>
    <w:rsid w:val="005327EE"/>
    <w:rsid w:val="005B0912"/>
    <w:rsid w:val="008E5F58"/>
    <w:rsid w:val="009F446A"/>
    <w:rsid w:val="00AE7603"/>
    <w:rsid w:val="00B05264"/>
    <w:rsid w:val="00DD3736"/>
    <w:rsid w:val="00E04BFA"/>
    <w:rsid w:val="00E066DB"/>
    <w:rsid w:val="00FB5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F5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5B091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5B0912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B0912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09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B09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B091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B091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B09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22"/>
    <w:qFormat/>
    <w:rsid w:val="005B0912"/>
    <w:rPr>
      <w:b/>
      <w:bCs/>
    </w:rPr>
  </w:style>
  <w:style w:type="table" w:styleId="a6">
    <w:name w:val="Table Grid"/>
    <w:basedOn w:val="a1"/>
    <w:uiPriority w:val="59"/>
    <w:rsid w:val="005327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8E5F58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8E5F5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8E5F58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9">
    <w:name w:val="No Spacing"/>
    <w:uiPriority w:val="1"/>
    <w:qFormat/>
    <w:rsid w:val="00024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24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24C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078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8130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10718-588B-4E34-88CF-4D9232243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Plechanoff</dc:creator>
  <cp:keywords/>
  <dc:description/>
  <cp:lastModifiedBy>Администрация user</cp:lastModifiedBy>
  <cp:revision>10</cp:revision>
  <cp:lastPrinted>2026-08-28T05:10:00Z</cp:lastPrinted>
  <dcterms:created xsi:type="dcterms:W3CDTF">2026-08-24T13:17:00Z</dcterms:created>
  <dcterms:modified xsi:type="dcterms:W3CDTF">2026-08-28T05:12:00Z</dcterms:modified>
</cp:coreProperties>
</file>