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13" w:rsidRPr="00E67AF6" w:rsidRDefault="009B4013" w:rsidP="009B4013">
      <w:pPr>
        <w:jc w:val="center"/>
        <w:rPr>
          <w:b/>
        </w:rPr>
      </w:pPr>
      <w:r w:rsidRPr="00E67AF6">
        <w:rPr>
          <w:b/>
        </w:rPr>
        <w:t>Программа</w:t>
      </w:r>
    </w:p>
    <w:p w:rsidR="009B4013" w:rsidRDefault="009B4013" w:rsidP="009B4013">
      <w:pPr>
        <w:jc w:val="center"/>
        <w:rPr>
          <w:b/>
        </w:rPr>
      </w:pPr>
      <w:r w:rsidRPr="00E67AF6">
        <w:rPr>
          <w:b/>
        </w:rPr>
        <w:t>профилактики рисков причинения вреда (ущерба)</w:t>
      </w:r>
      <w:r>
        <w:rPr>
          <w:b/>
        </w:rPr>
        <w:t xml:space="preserve"> </w:t>
      </w:r>
      <w:r w:rsidRPr="00E67AF6">
        <w:rPr>
          <w:b/>
        </w:rPr>
        <w:t>охраняемым законом ценностям в рамках муниципального</w:t>
      </w:r>
      <w:r>
        <w:rPr>
          <w:b/>
        </w:rPr>
        <w:t xml:space="preserve"> </w:t>
      </w:r>
      <w:r w:rsidRPr="00E67AF6">
        <w:rPr>
          <w:b/>
        </w:rPr>
        <w:t xml:space="preserve">контроля в сфере благоустройства </w:t>
      </w:r>
    </w:p>
    <w:p w:rsidR="009B4013" w:rsidRPr="00E67AF6" w:rsidRDefault="009B4013" w:rsidP="009B4013">
      <w:pPr>
        <w:jc w:val="center"/>
        <w:rPr>
          <w:b/>
        </w:rPr>
      </w:pPr>
      <w:r w:rsidRPr="00E67AF6">
        <w:rPr>
          <w:b/>
        </w:rPr>
        <w:t>на территории</w:t>
      </w:r>
      <w:r>
        <w:rPr>
          <w:b/>
        </w:rPr>
        <w:t xml:space="preserve"> </w:t>
      </w:r>
      <w:proofErr w:type="spellStart"/>
      <w:r w:rsidRPr="00E67AF6">
        <w:rPr>
          <w:b/>
        </w:rPr>
        <w:t>Дергачевского</w:t>
      </w:r>
      <w:proofErr w:type="spellEnd"/>
      <w:r w:rsidRPr="00E67AF6">
        <w:rPr>
          <w:b/>
        </w:rPr>
        <w:t xml:space="preserve"> муниципального образования</w:t>
      </w:r>
    </w:p>
    <w:p w:rsidR="009B4013" w:rsidRPr="00E67AF6" w:rsidRDefault="009B4013" w:rsidP="009B4013">
      <w:pPr>
        <w:jc w:val="center"/>
        <w:rPr>
          <w:b/>
        </w:rPr>
      </w:pPr>
      <w:proofErr w:type="spellStart"/>
      <w:r w:rsidRPr="00E67AF6">
        <w:rPr>
          <w:b/>
        </w:rPr>
        <w:t>Дергачевского</w:t>
      </w:r>
      <w:proofErr w:type="spellEnd"/>
      <w:r w:rsidRPr="00E67AF6">
        <w:rPr>
          <w:b/>
        </w:rPr>
        <w:t xml:space="preserve"> муниципального района на 202</w:t>
      </w:r>
      <w:r>
        <w:rPr>
          <w:b/>
        </w:rPr>
        <w:t>5</w:t>
      </w:r>
      <w:r w:rsidRPr="00E67AF6">
        <w:rPr>
          <w:b/>
        </w:rPr>
        <w:t xml:space="preserve"> год</w:t>
      </w:r>
    </w:p>
    <w:p w:rsidR="009B4013" w:rsidRPr="00E67AF6" w:rsidRDefault="009B4013" w:rsidP="009B4013"/>
    <w:p w:rsidR="009B4013" w:rsidRPr="00E67AF6" w:rsidRDefault="009B4013" w:rsidP="009B4013">
      <w:pPr>
        <w:jc w:val="center"/>
        <w:rPr>
          <w:b/>
        </w:rPr>
      </w:pPr>
      <w:r w:rsidRPr="00E67AF6">
        <w:rPr>
          <w:b/>
        </w:rPr>
        <w:t>Раздел 1. Анализ текущего состояния муниципального</w:t>
      </w:r>
    </w:p>
    <w:p w:rsidR="009B4013" w:rsidRPr="00E67AF6" w:rsidRDefault="009B4013" w:rsidP="009B4013">
      <w:pPr>
        <w:jc w:val="center"/>
        <w:rPr>
          <w:b/>
        </w:rPr>
      </w:pPr>
      <w:r w:rsidRPr="00E67AF6">
        <w:rPr>
          <w:b/>
        </w:rPr>
        <w:t>контроля в сфере благоустройства</w:t>
      </w:r>
    </w:p>
    <w:p w:rsidR="009B4013" w:rsidRPr="00E67AF6" w:rsidRDefault="009B4013" w:rsidP="009B4013"/>
    <w:p w:rsidR="009B4013" w:rsidRDefault="009B4013" w:rsidP="009B4013">
      <w:pPr>
        <w:tabs>
          <w:tab w:val="left" w:pos="567"/>
        </w:tabs>
        <w:jc w:val="both"/>
      </w:pPr>
      <w:r>
        <w:tab/>
      </w:r>
      <w:r w:rsidRPr="00E67AF6">
        <w:t xml:space="preserve">1.1 Муниципальный контроль в сфере благоустройства на территории </w:t>
      </w:r>
      <w:proofErr w:type="spellStart"/>
      <w:r w:rsidRPr="00E67AF6">
        <w:t>Дергачевского</w:t>
      </w:r>
      <w:proofErr w:type="spellEnd"/>
      <w:r w:rsidRPr="00E67AF6">
        <w:t xml:space="preserve"> муниципального образования </w:t>
      </w:r>
      <w:proofErr w:type="spellStart"/>
      <w:r w:rsidRPr="00E67AF6">
        <w:t>Дергачевского</w:t>
      </w:r>
      <w:proofErr w:type="spellEnd"/>
      <w:r w:rsidRPr="00E67AF6">
        <w:t xml:space="preserve"> муниципального района Саратовской области осуществляется в соответствии с Федеральным законом </w:t>
      </w:r>
      <w:r>
        <w:t xml:space="preserve"> </w:t>
      </w:r>
      <w:r w:rsidRPr="00E67AF6">
        <w:t>от</w:t>
      </w:r>
      <w:r>
        <w:t xml:space="preserve">  </w:t>
      </w:r>
      <w:r w:rsidRPr="00E67AF6">
        <w:t xml:space="preserve">31.07.2020 </w:t>
      </w:r>
      <w:r>
        <w:t xml:space="preserve"> </w:t>
      </w:r>
      <w:r w:rsidRPr="00E67AF6">
        <w:t xml:space="preserve">года </w:t>
      </w:r>
      <w:r>
        <w:t xml:space="preserve"> </w:t>
      </w:r>
      <w:r w:rsidRPr="00E67AF6">
        <w:t>№ 248</w:t>
      </w:r>
      <w:r w:rsidRPr="003B6702">
        <w:rPr>
          <w:b/>
        </w:rPr>
        <w:t>-</w:t>
      </w:r>
      <w:r w:rsidRPr="00E67AF6">
        <w:t xml:space="preserve">ФЗ </w:t>
      </w:r>
      <w:r>
        <w:t xml:space="preserve"> </w:t>
      </w:r>
      <w:r w:rsidRPr="00E67AF6">
        <w:t>«О государственном контроле (надзоре) и муниципальном контроле в Российской Федерации», Федеральным законом от 06.10.2003 года № 131</w:t>
      </w:r>
      <w:r w:rsidRPr="003B6702">
        <w:rPr>
          <w:b/>
        </w:rPr>
        <w:t>-</w:t>
      </w:r>
      <w:r w:rsidRPr="00E67AF6">
        <w:t>ФЗ «Об общих принципах</w:t>
      </w:r>
      <w:r>
        <w:t xml:space="preserve"> </w:t>
      </w:r>
      <w:r w:rsidRPr="00E67AF6">
        <w:t xml:space="preserve">организации местного самоуправления в Российской Федерации», Уставом </w:t>
      </w:r>
      <w:proofErr w:type="spellStart"/>
      <w:r w:rsidRPr="00E67AF6">
        <w:t>Дергачевского</w:t>
      </w:r>
      <w:proofErr w:type="spellEnd"/>
      <w:r w:rsidRPr="00E67AF6">
        <w:t xml:space="preserve"> муниципального района Саратовской области, Уставом </w:t>
      </w:r>
      <w:proofErr w:type="spellStart"/>
      <w:r w:rsidRPr="00E67AF6">
        <w:t>Дергачевского</w:t>
      </w:r>
      <w:proofErr w:type="spellEnd"/>
      <w:r w:rsidRPr="00E67AF6">
        <w:t xml:space="preserve"> муниципального образования </w:t>
      </w:r>
      <w:proofErr w:type="spellStart"/>
      <w:r w:rsidRPr="00E67AF6">
        <w:t>Дергачевского</w:t>
      </w:r>
      <w:proofErr w:type="spellEnd"/>
      <w:r w:rsidRPr="00E67AF6">
        <w:t xml:space="preserve"> муниципального района Саратовской области.</w:t>
      </w:r>
    </w:p>
    <w:p w:rsidR="009B4013" w:rsidRPr="00E67AF6" w:rsidRDefault="009B4013" w:rsidP="009B4013">
      <w:pPr>
        <w:tabs>
          <w:tab w:val="left" w:pos="567"/>
        </w:tabs>
        <w:jc w:val="both"/>
      </w:pPr>
      <w:r>
        <w:tab/>
      </w:r>
      <w:r w:rsidRPr="00E67AF6">
        <w:t xml:space="preserve">1.2. Муниципальный контроль в сфере благоустройства на территории </w:t>
      </w:r>
      <w:proofErr w:type="spellStart"/>
      <w:r w:rsidRPr="00E67AF6">
        <w:t>Дергачевского</w:t>
      </w:r>
      <w:proofErr w:type="spellEnd"/>
      <w:r w:rsidRPr="00E67AF6">
        <w:t xml:space="preserve"> муниципального образования </w:t>
      </w:r>
      <w:proofErr w:type="spellStart"/>
      <w:r w:rsidRPr="00E67AF6">
        <w:t>Дергачевского</w:t>
      </w:r>
      <w:proofErr w:type="spellEnd"/>
      <w:r w:rsidRPr="00E67AF6">
        <w:t xml:space="preserve"> муниципального района Саратовской области осуществляют </w:t>
      </w:r>
      <w:r>
        <w:t xml:space="preserve">заместитель </w:t>
      </w:r>
      <w:proofErr w:type="gramStart"/>
      <w:r>
        <w:t xml:space="preserve">главы </w:t>
      </w:r>
      <w:r w:rsidRPr="00E67AF6">
        <w:t xml:space="preserve"> администрации</w:t>
      </w:r>
      <w:proofErr w:type="gramEnd"/>
      <w:r w:rsidRPr="00E67AF6">
        <w:t xml:space="preserve"> </w:t>
      </w:r>
      <w:proofErr w:type="spellStart"/>
      <w:r w:rsidRPr="00E67AF6">
        <w:t>Дергачевского</w:t>
      </w:r>
      <w:proofErr w:type="spellEnd"/>
      <w:r w:rsidRPr="00E67AF6">
        <w:t xml:space="preserve"> муниципального района </w:t>
      </w:r>
      <w:r>
        <w:t>по работе городского поселения, начальник отдела строительства и архитектуры</w:t>
      </w:r>
      <w:r w:rsidRPr="00587AD3">
        <w:t xml:space="preserve"> </w:t>
      </w:r>
      <w:r w:rsidRPr="00E67AF6">
        <w:t xml:space="preserve">администрации </w:t>
      </w:r>
      <w:proofErr w:type="spellStart"/>
      <w:r w:rsidRPr="00E67AF6">
        <w:t>Дергачевского</w:t>
      </w:r>
      <w:proofErr w:type="spellEnd"/>
      <w:r w:rsidRPr="00E67AF6">
        <w:t xml:space="preserve"> муниципального района</w:t>
      </w:r>
      <w:r>
        <w:t xml:space="preserve"> </w:t>
      </w:r>
      <w:r w:rsidRPr="00E67AF6">
        <w:t>(далее – орган муниципального контроля).</w:t>
      </w:r>
    </w:p>
    <w:p w:rsidR="009B4013" w:rsidRPr="00E67AF6" w:rsidRDefault="009B4013" w:rsidP="009B4013">
      <w:pPr>
        <w:tabs>
          <w:tab w:val="left" w:pos="567"/>
        </w:tabs>
        <w:jc w:val="both"/>
      </w:pPr>
      <w:r>
        <w:tab/>
      </w:r>
      <w:r w:rsidRPr="00E67AF6">
        <w:t xml:space="preserve">1.3. Муниципальный контроль в сфере благоустройства осуществляется в форме проведения проверок соблюдения правил благоустройства территории,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</w:t>
      </w:r>
      <w:proofErr w:type="spellStart"/>
      <w:r w:rsidRPr="00E67AF6">
        <w:t>Дергачевского</w:t>
      </w:r>
      <w:proofErr w:type="spellEnd"/>
      <w:r w:rsidRPr="00E67AF6">
        <w:t xml:space="preserve"> муниципального образования </w:t>
      </w:r>
      <w:proofErr w:type="spellStart"/>
      <w:r w:rsidRPr="00E67AF6">
        <w:t>Дергачевского</w:t>
      </w:r>
      <w:proofErr w:type="spellEnd"/>
      <w:r w:rsidRPr="00E67AF6">
        <w:t xml:space="preserve"> муниципального района Саратовской области, информирования и консультирования физических и юридических лиц, проживающих и (или) осуществляющих деятельность на территории </w:t>
      </w:r>
      <w:proofErr w:type="spellStart"/>
      <w:r w:rsidRPr="00E67AF6">
        <w:t>Дергачевского</w:t>
      </w:r>
      <w:proofErr w:type="spellEnd"/>
      <w:r w:rsidRPr="00E67AF6">
        <w:t xml:space="preserve"> муниципального образования </w:t>
      </w:r>
      <w:proofErr w:type="spellStart"/>
      <w:r w:rsidRPr="00E67AF6">
        <w:t>Дергачевского</w:t>
      </w:r>
      <w:proofErr w:type="spellEnd"/>
      <w:r w:rsidRPr="00E67AF6">
        <w:t xml:space="preserve"> муниципального района Саратовской области, об установленных правилах благоустройства.</w:t>
      </w:r>
    </w:p>
    <w:p w:rsidR="009B4013" w:rsidRPr="00E67AF6" w:rsidRDefault="009B4013" w:rsidP="009B4013">
      <w:pPr>
        <w:tabs>
          <w:tab w:val="left" w:pos="567"/>
        </w:tabs>
        <w:jc w:val="both"/>
      </w:pPr>
      <w:r>
        <w:tab/>
      </w:r>
      <w:r w:rsidRPr="00E67AF6">
        <w:t xml:space="preserve">Объектами муниципального контроля в сфере благоустройства являются территории, земельные участки, строительные площадки, здания, строения, сооружения, ограждающие конструкции, объекты и элементы благоустройства, в том числе зеленые насаждения, малые архитектурные формы, средства наружной информации, знаки адресации, вывески, оборудование, а также действия (бездействие) юридических лиц, индивидуальных предпринимателей, граждан, в рамках которых должны соблюдаться обязательные требования, установленные правилами благоустройства на территории </w:t>
      </w:r>
      <w:proofErr w:type="spellStart"/>
      <w:r w:rsidRPr="00E67AF6">
        <w:t>Дергачевского</w:t>
      </w:r>
      <w:proofErr w:type="spellEnd"/>
      <w:r w:rsidRPr="00E67AF6">
        <w:t xml:space="preserve"> муниципального образования, </w:t>
      </w:r>
      <w:r w:rsidRPr="00E67AF6">
        <w:lastRenderedPageBreak/>
        <w:t>объекты социальной, инженерной и транспортной инфраструктур и предоставляемые ими услуги.</w:t>
      </w:r>
    </w:p>
    <w:p w:rsidR="009B4013" w:rsidRDefault="009B4013" w:rsidP="009B4013">
      <w:pPr>
        <w:tabs>
          <w:tab w:val="left" w:pos="567"/>
        </w:tabs>
        <w:jc w:val="both"/>
      </w:pPr>
      <w:r>
        <w:tab/>
      </w:r>
      <w:r w:rsidRPr="00E67AF6">
        <w:t>1.4. В 202</w:t>
      </w:r>
      <w:r>
        <w:t>4</w:t>
      </w:r>
      <w:r w:rsidRPr="00E67AF6">
        <w:t xml:space="preserve"> году плановые проверки проводились</w:t>
      </w:r>
      <w:r>
        <w:t xml:space="preserve"> согласно перечню профилактических мероприятий</w:t>
      </w:r>
      <w:r w:rsidRPr="00E67AF6">
        <w:t>.</w:t>
      </w:r>
    </w:p>
    <w:p w:rsidR="009B4013" w:rsidRDefault="009B4013" w:rsidP="009B4013">
      <w:pPr>
        <w:tabs>
          <w:tab w:val="left" w:pos="567"/>
        </w:tabs>
        <w:jc w:val="both"/>
      </w:pPr>
    </w:p>
    <w:p w:rsidR="009B4013" w:rsidRPr="00E67AF6" w:rsidRDefault="009B4013" w:rsidP="009B4013">
      <w:pPr>
        <w:jc w:val="center"/>
        <w:rPr>
          <w:b/>
        </w:rPr>
      </w:pPr>
      <w:r w:rsidRPr="00E67AF6">
        <w:rPr>
          <w:b/>
        </w:rPr>
        <w:t>Раздел 2. Цели и задачи программы</w:t>
      </w:r>
    </w:p>
    <w:p w:rsidR="009B4013" w:rsidRPr="00E67AF6" w:rsidRDefault="009B4013" w:rsidP="009B4013">
      <w:pPr>
        <w:jc w:val="both"/>
      </w:pPr>
    </w:p>
    <w:p w:rsidR="009B4013" w:rsidRPr="00E67AF6" w:rsidRDefault="009B4013" w:rsidP="009B4013">
      <w:pPr>
        <w:tabs>
          <w:tab w:val="left" w:pos="567"/>
        </w:tabs>
        <w:jc w:val="both"/>
      </w:pPr>
      <w:r>
        <w:tab/>
      </w:r>
      <w:proofErr w:type="gramStart"/>
      <w:r w:rsidRPr="00E67AF6">
        <w:t xml:space="preserve">Настоящая </w:t>
      </w:r>
      <w:r>
        <w:t xml:space="preserve"> </w:t>
      </w:r>
      <w:r w:rsidRPr="00E67AF6">
        <w:t>Программа</w:t>
      </w:r>
      <w:proofErr w:type="gramEnd"/>
      <w:r w:rsidRPr="00E67AF6">
        <w:t xml:space="preserve"> </w:t>
      </w:r>
      <w:r>
        <w:t xml:space="preserve"> </w:t>
      </w:r>
      <w:r w:rsidRPr="00E67AF6">
        <w:t xml:space="preserve">разработана на </w:t>
      </w:r>
      <w:r>
        <w:t xml:space="preserve"> </w:t>
      </w:r>
      <w:r w:rsidRPr="00E67AF6">
        <w:t>202</w:t>
      </w:r>
      <w:r>
        <w:t>5</w:t>
      </w:r>
      <w:r w:rsidRPr="00E67AF6">
        <w:t xml:space="preserve"> год </w:t>
      </w:r>
      <w:r>
        <w:t xml:space="preserve"> </w:t>
      </w:r>
      <w:r w:rsidRPr="00E67AF6">
        <w:t xml:space="preserve">и определяет цели, задачи и порядок осуществления администрацией </w:t>
      </w:r>
      <w:proofErr w:type="spellStart"/>
      <w:r w:rsidRPr="00E67AF6">
        <w:t>Дергачевского</w:t>
      </w:r>
      <w:proofErr w:type="spellEnd"/>
      <w:r w:rsidRPr="00E67AF6">
        <w:t xml:space="preserve"> муниципального района Саратовской области профилактических мероприятий, направленных на предупреждение нарушений обязательных требований в сфере благоустройства на территории </w:t>
      </w:r>
      <w:proofErr w:type="spellStart"/>
      <w:r w:rsidRPr="00E67AF6">
        <w:t>Дергачевского</w:t>
      </w:r>
      <w:proofErr w:type="spellEnd"/>
      <w:r w:rsidRPr="00E67AF6">
        <w:t xml:space="preserve"> муниципального образования </w:t>
      </w:r>
      <w:proofErr w:type="spellStart"/>
      <w:r w:rsidRPr="00E67AF6">
        <w:t>Дергачевского</w:t>
      </w:r>
      <w:proofErr w:type="spellEnd"/>
      <w:r w:rsidRPr="00E67AF6">
        <w:t xml:space="preserve"> муниципального района Саратовской области.</w:t>
      </w:r>
    </w:p>
    <w:p w:rsidR="009B4013" w:rsidRPr="00E67AF6" w:rsidRDefault="009B4013" w:rsidP="009B4013">
      <w:pPr>
        <w:tabs>
          <w:tab w:val="left" w:pos="567"/>
        </w:tabs>
        <w:jc w:val="both"/>
      </w:pPr>
      <w:r>
        <w:tab/>
      </w:r>
      <w:r w:rsidRPr="00E67AF6">
        <w:t>Целями профилактической работы являются:</w:t>
      </w:r>
    </w:p>
    <w:p w:rsidR="009B4013" w:rsidRPr="00E67AF6" w:rsidRDefault="009B4013" w:rsidP="009B4013">
      <w:pPr>
        <w:tabs>
          <w:tab w:val="left" w:pos="567"/>
        </w:tabs>
        <w:jc w:val="both"/>
      </w:pPr>
      <w:r>
        <w:tab/>
      </w:r>
      <w:r w:rsidRPr="00587AD3">
        <w:rPr>
          <w:b/>
        </w:rPr>
        <w:t>-</w:t>
      </w:r>
      <w:r w:rsidRPr="00E67AF6">
        <w:t xml:space="preserve"> стимулирование добросовестного соблюдения обязательных требований по благоустройства всеми контролируемыми лицами;</w:t>
      </w:r>
    </w:p>
    <w:p w:rsidR="009B4013" w:rsidRPr="00E67AF6" w:rsidRDefault="009B4013" w:rsidP="009B4013">
      <w:pPr>
        <w:tabs>
          <w:tab w:val="left" w:pos="567"/>
        </w:tabs>
        <w:jc w:val="both"/>
      </w:pPr>
      <w:r>
        <w:tab/>
      </w:r>
      <w:r w:rsidRPr="00587AD3">
        <w:rPr>
          <w:b/>
        </w:rPr>
        <w:t>-</w:t>
      </w:r>
      <w:r w:rsidRPr="00E67AF6"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B4013" w:rsidRPr="00E67AF6" w:rsidRDefault="009B4013" w:rsidP="009B4013">
      <w:pPr>
        <w:tabs>
          <w:tab w:val="left" w:pos="567"/>
        </w:tabs>
        <w:jc w:val="both"/>
      </w:pPr>
      <w:r>
        <w:tab/>
      </w:r>
      <w:r w:rsidRPr="00587AD3">
        <w:rPr>
          <w:b/>
        </w:rPr>
        <w:t>-</w:t>
      </w:r>
      <w:r w:rsidRPr="00E67AF6">
        <w:t xml:space="preserve"> предотвращение угрозы безопасности жизни и здоровья людей;</w:t>
      </w:r>
    </w:p>
    <w:p w:rsidR="009B4013" w:rsidRPr="00E67AF6" w:rsidRDefault="009B4013" w:rsidP="009B4013">
      <w:pPr>
        <w:tabs>
          <w:tab w:val="left" w:pos="567"/>
        </w:tabs>
        <w:jc w:val="both"/>
      </w:pPr>
      <w:r>
        <w:tab/>
      </w:r>
      <w:r w:rsidRPr="00587AD3">
        <w:rPr>
          <w:b/>
        </w:rPr>
        <w:t>-</w:t>
      </w:r>
      <w:r w:rsidRPr="00E67AF6"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B4013" w:rsidRPr="00E67AF6" w:rsidRDefault="009B4013" w:rsidP="009B4013">
      <w:pPr>
        <w:tabs>
          <w:tab w:val="left" w:pos="567"/>
        </w:tabs>
        <w:jc w:val="both"/>
      </w:pPr>
      <w:r>
        <w:tab/>
      </w:r>
      <w:r w:rsidRPr="00E67AF6">
        <w:t>Задачами профилактической работы являются:</w:t>
      </w:r>
    </w:p>
    <w:p w:rsidR="009B4013" w:rsidRPr="00E67AF6" w:rsidRDefault="009B4013" w:rsidP="009B4013">
      <w:pPr>
        <w:tabs>
          <w:tab w:val="left" w:pos="567"/>
        </w:tabs>
        <w:jc w:val="both"/>
      </w:pPr>
      <w:r>
        <w:tab/>
      </w:r>
      <w:r w:rsidRPr="00587AD3">
        <w:rPr>
          <w:b/>
        </w:rPr>
        <w:t>-</w:t>
      </w:r>
      <w:r w:rsidRPr="00E67AF6">
        <w:t xml:space="preserve"> укрепление системы профилактики нарушений обязательных требований в сфере благоустройства;</w:t>
      </w:r>
    </w:p>
    <w:p w:rsidR="009B4013" w:rsidRPr="00E67AF6" w:rsidRDefault="009B4013" w:rsidP="009B4013">
      <w:pPr>
        <w:tabs>
          <w:tab w:val="left" w:pos="567"/>
        </w:tabs>
        <w:jc w:val="both"/>
      </w:pPr>
      <w:r>
        <w:tab/>
      </w:r>
      <w:r w:rsidRPr="00587AD3">
        <w:rPr>
          <w:b/>
        </w:rPr>
        <w:t>-</w:t>
      </w:r>
      <w:r w:rsidRPr="00E67AF6"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B4013" w:rsidRPr="00E67AF6" w:rsidRDefault="009B4013" w:rsidP="009B4013">
      <w:pPr>
        <w:tabs>
          <w:tab w:val="left" w:pos="567"/>
        </w:tabs>
        <w:jc w:val="both"/>
      </w:pPr>
      <w:r>
        <w:tab/>
      </w:r>
      <w:r w:rsidRPr="00587AD3">
        <w:rPr>
          <w:b/>
        </w:rPr>
        <w:t>-</w:t>
      </w:r>
      <w:r w:rsidRPr="00E67AF6">
        <w:t xml:space="preserve"> повышение правосознания и правовой культуры юридических лиц, индивидуальных предпринимателей и граждан.</w:t>
      </w:r>
    </w:p>
    <w:p w:rsidR="009B4013" w:rsidRPr="00E67AF6" w:rsidRDefault="009B4013" w:rsidP="009B4013">
      <w:pPr>
        <w:jc w:val="both"/>
      </w:pPr>
    </w:p>
    <w:p w:rsidR="009B4013" w:rsidRPr="00E67AF6" w:rsidRDefault="009B4013" w:rsidP="009B4013">
      <w:pPr>
        <w:jc w:val="center"/>
        <w:rPr>
          <w:b/>
        </w:rPr>
      </w:pPr>
      <w:r w:rsidRPr="00E67AF6">
        <w:rPr>
          <w:b/>
        </w:rPr>
        <w:t>Раздел 3. Перечень профилактических мероприятий</w:t>
      </w:r>
    </w:p>
    <w:p w:rsidR="009B4013" w:rsidRPr="00E67AF6" w:rsidRDefault="009B4013" w:rsidP="009B4013">
      <w:pPr>
        <w:jc w:val="center"/>
        <w:rPr>
          <w:b/>
        </w:rPr>
      </w:pPr>
    </w:p>
    <w:p w:rsidR="009B4013" w:rsidRPr="00E67AF6" w:rsidRDefault="009B4013" w:rsidP="009B4013">
      <w:pPr>
        <w:tabs>
          <w:tab w:val="left" w:pos="567"/>
        </w:tabs>
        <w:jc w:val="both"/>
      </w:pPr>
      <w:r>
        <w:tab/>
      </w:r>
      <w:r w:rsidRPr="00E67AF6">
        <w:t>При осуществлении муниципального контроля могут проводиться следующие виды профилактических мероприятий:</w:t>
      </w:r>
    </w:p>
    <w:p w:rsidR="009B4013" w:rsidRPr="00E67AF6" w:rsidRDefault="009B4013" w:rsidP="009B4013">
      <w:pPr>
        <w:tabs>
          <w:tab w:val="left" w:pos="567"/>
        </w:tabs>
        <w:jc w:val="both"/>
      </w:pPr>
      <w:r>
        <w:tab/>
      </w:r>
      <w:r w:rsidRPr="00E67AF6">
        <w:t>1) информирование;</w:t>
      </w:r>
    </w:p>
    <w:p w:rsidR="009B4013" w:rsidRPr="00E67AF6" w:rsidRDefault="009B4013" w:rsidP="009B4013">
      <w:pPr>
        <w:tabs>
          <w:tab w:val="left" w:pos="567"/>
        </w:tabs>
        <w:jc w:val="both"/>
      </w:pPr>
      <w:r>
        <w:tab/>
      </w:r>
      <w:r w:rsidRPr="00E67AF6">
        <w:t>2) обобщение правоприменительной практики;</w:t>
      </w:r>
    </w:p>
    <w:p w:rsidR="009B4013" w:rsidRPr="00E67AF6" w:rsidRDefault="009B4013" w:rsidP="009B4013">
      <w:pPr>
        <w:tabs>
          <w:tab w:val="left" w:pos="567"/>
        </w:tabs>
        <w:jc w:val="both"/>
      </w:pPr>
      <w:r>
        <w:tab/>
      </w:r>
      <w:r w:rsidRPr="00E67AF6">
        <w:t>3) объявление предостережений;</w:t>
      </w:r>
    </w:p>
    <w:p w:rsidR="009B4013" w:rsidRPr="00E67AF6" w:rsidRDefault="009B4013" w:rsidP="009B4013">
      <w:pPr>
        <w:tabs>
          <w:tab w:val="left" w:pos="567"/>
        </w:tabs>
        <w:jc w:val="both"/>
      </w:pPr>
      <w:r>
        <w:tab/>
      </w:r>
      <w:r w:rsidRPr="00E67AF6">
        <w:t>4) консультирование;</w:t>
      </w:r>
    </w:p>
    <w:p w:rsidR="009B4013" w:rsidRDefault="009B4013" w:rsidP="009B4013">
      <w:pPr>
        <w:tabs>
          <w:tab w:val="left" w:pos="567"/>
        </w:tabs>
        <w:jc w:val="both"/>
      </w:pPr>
      <w:r>
        <w:tab/>
      </w:r>
      <w:r w:rsidRPr="00E67AF6">
        <w:t>5) профилактический визит.</w:t>
      </w:r>
    </w:p>
    <w:p w:rsidR="009B4013" w:rsidRPr="00E67AF6" w:rsidRDefault="009B4013" w:rsidP="009B4013">
      <w:pPr>
        <w:tabs>
          <w:tab w:val="left" w:pos="567"/>
        </w:tabs>
        <w:jc w:val="both"/>
      </w:pPr>
      <w:bookmarkStart w:id="0" w:name="_GoBack"/>
      <w:bookmarkEnd w:id="0"/>
    </w:p>
    <w:p w:rsidR="009B4013" w:rsidRPr="00E67AF6" w:rsidRDefault="009B4013" w:rsidP="009B4013">
      <w:pPr>
        <w:tabs>
          <w:tab w:val="left" w:pos="567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981"/>
        <w:gridCol w:w="3061"/>
        <w:gridCol w:w="2654"/>
      </w:tblGrid>
      <w:tr w:rsidR="009B4013" w:rsidRPr="00E67AF6" w:rsidTr="008E02BD">
        <w:tc>
          <w:tcPr>
            <w:tcW w:w="675" w:type="dxa"/>
          </w:tcPr>
          <w:p w:rsidR="009B4013" w:rsidRPr="00E67AF6" w:rsidRDefault="009B4013" w:rsidP="008E02BD">
            <w:pPr>
              <w:jc w:val="center"/>
              <w:rPr>
                <w:b/>
                <w:sz w:val="24"/>
                <w:szCs w:val="24"/>
              </w:rPr>
            </w:pPr>
            <w:r w:rsidRPr="00E67AF6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19" w:type="dxa"/>
          </w:tcPr>
          <w:p w:rsidR="009B4013" w:rsidRPr="00E67AF6" w:rsidRDefault="009B4013" w:rsidP="008E02BD">
            <w:pPr>
              <w:jc w:val="center"/>
              <w:rPr>
                <w:b/>
                <w:sz w:val="24"/>
                <w:szCs w:val="24"/>
              </w:rPr>
            </w:pPr>
            <w:r w:rsidRPr="00E67AF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70" w:type="dxa"/>
          </w:tcPr>
          <w:p w:rsidR="009B4013" w:rsidRPr="00E67AF6" w:rsidRDefault="009B4013" w:rsidP="008E02BD">
            <w:pPr>
              <w:jc w:val="center"/>
              <w:rPr>
                <w:b/>
                <w:sz w:val="24"/>
                <w:szCs w:val="24"/>
              </w:rPr>
            </w:pPr>
            <w:r w:rsidRPr="00E67AF6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867" w:type="dxa"/>
          </w:tcPr>
          <w:p w:rsidR="009B4013" w:rsidRPr="00E67AF6" w:rsidRDefault="009B4013" w:rsidP="008E02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лица</w:t>
            </w:r>
          </w:p>
        </w:tc>
      </w:tr>
      <w:tr w:rsidR="009B4013" w:rsidRPr="00E67AF6" w:rsidTr="008E02BD">
        <w:tc>
          <w:tcPr>
            <w:tcW w:w="675" w:type="dxa"/>
          </w:tcPr>
          <w:p w:rsidR="009B4013" w:rsidRPr="00E67AF6" w:rsidRDefault="009B4013" w:rsidP="008E02BD">
            <w:pPr>
              <w:rPr>
                <w:sz w:val="24"/>
                <w:szCs w:val="24"/>
              </w:rPr>
            </w:pPr>
            <w:r w:rsidRPr="00E67AF6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B4013" w:rsidRPr="00E67AF6" w:rsidRDefault="009B4013" w:rsidP="008E02BD">
            <w:pPr>
              <w:rPr>
                <w:sz w:val="24"/>
                <w:szCs w:val="24"/>
              </w:rPr>
            </w:pPr>
            <w:r w:rsidRPr="00E67AF6">
              <w:rPr>
                <w:sz w:val="24"/>
                <w:szCs w:val="24"/>
              </w:rPr>
              <w:t>Информирование</w:t>
            </w:r>
          </w:p>
          <w:p w:rsidR="009B4013" w:rsidRPr="00E67AF6" w:rsidRDefault="009B4013" w:rsidP="008E02BD">
            <w:pPr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9B4013" w:rsidRPr="00E67AF6" w:rsidRDefault="009B4013" w:rsidP="008E02BD">
            <w:pPr>
              <w:rPr>
                <w:sz w:val="24"/>
                <w:szCs w:val="24"/>
              </w:rPr>
            </w:pPr>
            <w:r w:rsidRPr="00E67AF6">
              <w:rPr>
                <w:sz w:val="24"/>
                <w:szCs w:val="24"/>
              </w:rPr>
              <w:t>По мере принятия новых</w:t>
            </w:r>
          </w:p>
          <w:p w:rsidR="009B4013" w:rsidRPr="00E67AF6" w:rsidRDefault="009B4013" w:rsidP="008E02BD">
            <w:pPr>
              <w:rPr>
                <w:sz w:val="24"/>
                <w:szCs w:val="24"/>
              </w:rPr>
            </w:pPr>
            <w:r w:rsidRPr="00E67AF6">
              <w:rPr>
                <w:sz w:val="24"/>
                <w:szCs w:val="24"/>
              </w:rPr>
              <w:t>нормативных правовых</w:t>
            </w:r>
          </w:p>
          <w:p w:rsidR="009B4013" w:rsidRPr="00E67AF6" w:rsidRDefault="009B4013" w:rsidP="008E02BD">
            <w:pPr>
              <w:rPr>
                <w:sz w:val="24"/>
                <w:szCs w:val="24"/>
              </w:rPr>
            </w:pPr>
            <w:r w:rsidRPr="00E67AF6">
              <w:rPr>
                <w:sz w:val="24"/>
                <w:szCs w:val="24"/>
              </w:rPr>
              <w:t>актов или внесения</w:t>
            </w:r>
          </w:p>
          <w:p w:rsidR="009B4013" w:rsidRPr="00E67AF6" w:rsidRDefault="009B4013" w:rsidP="008E02BD">
            <w:pPr>
              <w:rPr>
                <w:sz w:val="24"/>
                <w:szCs w:val="24"/>
              </w:rPr>
            </w:pPr>
            <w:r w:rsidRPr="00E67AF6">
              <w:rPr>
                <w:sz w:val="24"/>
                <w:szCs w:val="24"/>
              </w:rPr>
              <w:t>изменений в действующие</w:t>
            </w:r>
          </w:p>
          <w:p w:rsidR="009B4013" w:rsidRPr="00E67AF6" w:rsidRDefault="009B4013" w:rsidP="008E02BD">
            <w:pPr>
              <w:rPr>
                <w:sz w:val="24"/>
                <w:szCs w:val="24"/>
              </w:rPr>
            </w:pPr>
            <w:r w:rsidRPr="00E67AF6">
              <w:rPr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2867" w:type="dxa"/>
          </w:tcPr>
          <w:p w:rsidR="009B4013" w:rsidRDefault="009B4013" w:rsidP="008E02BD">
            <w:pPr>
              <w:rPr>
                <w:sz w:val="24"/>
                <w:szCs w:val="24"/>
              </w:rPr>
            </w:pPr>
            <w:r w:rsidRPr="00587AD3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587AD3">
              <w:rPr>
                <w:sz w:val="24"/>
                <w:szCs w:val="24"/>
              </w:rPr>
              <w:t>главы  администрации</w:t>
            </w:r>
            <w:proofErr w:type="gramEnd"/>
            <w:r w:rsidRPr="00587AD3">
              <w:rPr>
                <w:sz w:val="24"/>
                <w:szCs w:val="24"/>
              </w:rPr>
              <w:t xml:space="preserve"> </w:t>
            </w:r>
            <w:proofErr w:type="spellStart"/>
            <w:r w:rsidRPr="00587AD3">
              <w:rPr>
                <w:sz w:val="24"/>
                <w:szCs w:val="24"/>
              </w:rPr>
              <w:t>Дергачевского</w:t>
            </w:r>
            <w:proofErr w:type="spellEnd"/>
            <w:r w:rsidRPr="00587AD3">
              <w:rPr>
                <w:sz w:val="24"/>
                <w:szCs w:val="24"/>
              </w:rPr>
              <w:t xml:space="preserve"> муниципального района по работе городского поселения, начальник отдела строительства </w:t>
            </w:r>
          </w:p>
          <w:p w:rsidR="009B4013" w:rsidRPr="00E67AF6" w:rsidRDefault="009B4013" w:rsidP="008E02BD">
            <w:pPr>
              <w:rPr>
                <w:sz w:val="24"/>
                <w:szCs w:val="24"/>
              </w:rPr>
            </w:pPr>
            <w:r w:rsidRPr="00587AD3">
              <w:rPr>
                <w:sz w:val="24"/>
                <w:szCs w:val="24"/>
              </w:rPr>
              <w:t xml:space="preserve">и архитектуры администрации </w:t>
            </w:r>
            <w:proofErr w:type="spellStart"/>
            <w:r w:rsidRPr="00587AD3">
              <w:rPr>
                <w:sz w:val="24"/>
                <w:szCs w:val="24"/>
              </w:rPr>
              <w:t>Дергачевского</w:t>
            </w:r>
            <w:proofErr w:type="spellEnd"/>
            <w:r w:rsidRPr="00587AD3">
              <w:rPr>
                <w:sz w:val="24"/>
                <w:szCs w:val="24"/>
              </w:rPr>
              <w:t xml:space="preserve"> муниципального район</w:t>
            </w:r>
            <w:r>
              <w:rPr>
                <w:sz w:val="24"/>
                <w:szCs w:val="24"/>
              </w:rPr>
              <w:t>а</w:t>
            </w:r>
          </w:p>
        </w:tc>
      </w:tr>
      <w:tr w:rsidR="009B4013" w:rsidRPr="00E67AF6" w:rsidTr="008E02BD">
        <w:tc>
          <w:tcPr>
            <w:tcW w:w="675" w:type="dxa"/>
          </w:tcPr>
          <w:p w:rsidR="009B4013" w:rsidRPr="00E67AF6" w:rsidRDefault="009B4013" w:rsidP="008E02BD">
            <w:pPr>
              <w:rPr>
                <w:sz w:val="24"/>
                <w:szCs w:val="24"/>
              </w:rPr>
            </w:pPr>
            <w:r w:rsidRPr="00E67AF6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B4013" w:rsidRPr="00E67AF6" w:rsidRDefault="009B4013" w:rsidP="008E02BD">
            <w:pPr>
              <w:rPr>
                <w:sz w:val="24"/>
                <w:szCs w:val="24"/>
              </w:rPr>
            </w:pPr>
            <w:r w:rsidRPr="00E67AF6"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370" w:type="dxa"/>
          </w:tcPr>
          <w:p w:rsidR="009B4013" w:rsidRPr="00E67AF6" w:rsidRDefault="009B4013" w:rsidP="009B4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IV квартал 202</w:t>
            </w:r>
            <w:r>
              <w:rPr>
                <w:sz w:val="24"/>
                <w:szCs w:val="24"/>
              </w:rPr>
              <w:t>5</w:t>
            </w:r>
            <w:r w:rsidRPr="00E67AF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67" w:type="dxa"/>
          </w:tcPr>
          <w:p w:rsidR="009B4013" w:rsidRDefault="009B4013" w:rsidP="008E02BD">
            <w:pPr>
              <w:rPr>
                <w:sz w:val="24"/>
                <w:szCs w:val="24"/>
              </w:rPr>
            </w:pPr>
            <w:r w:rsidRPr="00192764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192764">
              <w:rPr>
                <w:sz w:val="24"/>
                <w:szCs w:val="24"/>
              </w:rPr>
              <w:t>главы  администрации</w:t>
            </w:r>
            <w:proofErr w:type="gramEnd"/>
            <w:r w:rsidRPr="00192764">
              <w:rPr>
                <w:sz w:val="24"/>
                <w:szCs w:val="24"/>
              </w:rPr>
              <w:t xml:space="preserve"> </w:t>
            </w:r>
            <w:proofErr w:type="spellStart"/>
            <w:r w:rsidRPr="00192764">
              <w:rPr>
                <w:sz w:val="24"/>
                <w:szCs w:val="24"/>
              </w:rPr>
              <w:t>Дергачевского</w:t>
            </w:r>
            <w:proofErr w:type="spellEnd"/>
            <w:r w:rsidRPr="00192764">
              <w:rPr>
                <w:sz w:val="24"/>
                <w:szCs w:val="24"/>
              </w:rPr>
              <w:t xml:space="preserve"> муниципального района по работе городского поселения, начальник отдела строительства </w:t>
            </w:r>
          </w:p>
          <w:p w:rsidR="009B4013" w:rsidRPr="00192764" w:rsidRDefault="009B4013" w:rsidP="008E02BD">
            <w:pPr>
              <w:rPr>
                <w:sz w:val="24"/>
                <w:szCs w:val="24"/>
              </w:rPr>
            </w:pPr>
            <w:r w:rsidRPr="00192764">
              <w:rPr>
                <w:sz w:val="24"/>
                <w:szCs w:val="24"/>
              </w:rPr>
              <w:t xml:space="preserve">и архитектуры администрации </w:t>
            </w:r>
            <w:proofErr w:type="spellStart"/>
            <w:r w:rsidRPr="00192764">
              <w:rPr>
                <w:sz w:val="24"/>
                <w:szCs w:val="24"/>
              </w:rPr>
              <w:t>Дергачевского</w:t>
            </w:r>
            <w:proofErr w:type="spellEnd"/>
            <w:r w:rsidRPr="00192764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9B4013" w:rsidRPr="00E67AF6" w:rsidTr="008E02BD">
        <w:tc>
          <w:tcPr>
            <w:tcW w:w="675" w:type="dxa"/>
          </w:tcPr>
          <w:p w:rsidR="009B4013" w:rsidRPr="00E67AF6" w:rsidRDefault="009B4013" w:rsidP="008E02BD">
            <w:pPr>
              <w:rPr>
                <w:sz w:val="24"/>
                <w:szCs w:val="24"/>
              </w:rPr>
            </w:pPr>
            <w:r w:rsidRPr="00E67AF6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B4013" w:rsidRPr="00E67AF6" w:rsidRDefault="009B4013" w:rsidP="008E02BD">
            <w:pPr>
              <w:rPr>
                <w:sz w:val="24"/>
                <w:szCs w:val="24"/>
              </w:rPr>
            </w:pPr>
            <w:r w:rsidRPr="00E67AF6">
              <w:rPr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3370" w:type="dxa"/>
          </w:tcPr>
          <w:p w:rsidR="009B4013" w:rsidRPr="00E67AF6" w:rsidRDefault="009B4013" w:rsidP="008E02BD">
            <w:pPr>
              <w:rPr>
                <w:sz w:val="24"/>
                <w:szCs w:val="24"/>
              </w:rPr>
            </w:pPr>
            <w:r w:rsidRPr="00E67AF6">
              <w:rPr>
                <w:sz w:val="24"/>
                <w:szCs w:val="24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67" w:type="dxa"/>
          </w:tcPr>
          <w:p w:rsidR="009B4013" w:rsidRDefault="009B4013" w:rsidP="008E02BD">
            <w:pPr>
              <w:rPr>
                <w:sz w:val="24"/>
                <w:szCs w:val="24"/>
              </w:rPr>
            </w:pPr>
            <w:r w:rsidRPr="00192764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192764">
              <w:rPr>
                <w:sz w:val="24"/>
                <w:szCs w:val="24"/>
              </w:rPr>
              <w:t>главы  администрации</w:t>
            </w:r>
            <w:proofErr w:type="gramEnd"/>
            <w:r w:rsidRPr="00192764">
              <w:rPr>
                <w:sz w:val="24"/>
                <w:szCs w:val="24"/>
              </w:rPr>
              <w:t xml:space="preserve"> </w:t>
            </w:r>
            <w:proofErr w:type="spellStart"/>
            <w:r w:rsidRPr="00192764">
              <w:rPr>
                <w:sz w:val="24"/>
                <w:szCs w:val="24"/>
              </w:rPr>
              <w:t>Дергачевского</w:t>
            </w:r>
            <w:proofErr w:type="spellEnd"/>
            <w:r w:rsidRPr="00192764">
              <w:rPr>
                <w:sz w:val="24"/>
                <w:szCs w:val="24"/>
              </w:rPr>
              <w:t xml:space="preserve"> муниципального района по работе городского поселения, начальник отдела строительства </w:t>
            </w:r>
          </w:p>
          <w:p w:rsidR="009B4013" w:rsidRPr="00E67AF6" w:rsidRDefault="009B4013" w:rsidP="008E02BD">
            <w:pPr>
              <w:rPr>
                <w:sz w:val="24"/>
                <w:szCs w:val="24"/>
              </w:rPr>
            </w:pPr>
            <w:r w:rsidRPr="00192764">
              <w:rPr>
                <w:sz w:val="24"/>
                <w:szCs w:val="24"/>
              </w:rPr>
              <w:t xml:space="preserve">и архитектуры администрации </w:t>
            </w:r>
            <w:proofErr w:type="spellStart"/>
            <w:r w:rsidRPr="00192764">
              <w:rPr>
                <w:sz w:val="24"/>
                <w:szCs w:val="24"/>
              </w:rPr>
              <w:t>Дергачевского</w:t>
            </w:r>
            <w:proofErr w:type="spellEnd"/>
            <w:r w:rsidRPr="00192764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9B4013" w:rsidRPr="00E67AF6" w:rsidTr="008E02BD">
        <w:tc>
          <w:tcPr>
            <w:tcW w:w="675" w:type="dxa"/>
          </w:tcPr>
          <w:p w:rsidR="009B4013" w:rsidRPr="00E67AF6" w:rsidRDefault="009B4013" w:rsidP="008E02BD">
            <w:pPr>
              <w:rPr>
                <w:sz w:val="24"/>
                <w:szCs w:val="24"/>
              </w:rPr>
            </w:pPr>
            <w:r w:rsidRPr="00E67AF6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B4013" w:rsidRPr="00E67AF6" w:rsidRDefault="009B4013" w:rsidP="008E02BD">
            <w:pPr>
              <w:rPr>
                <w:sz w:val="24"/>
                <w:szCs w:val="24"/>
              </w:rPr>
            </w:pPr>
            <w:r w:rsidRPr="00E67AF6">
              <w:rPr>
                <w:sz w:val="24"/>
                <w:szCs w:val="24"/>
              </w:rPr>
              <w:t>Консультирование</w:t>
            </w:r>
          </w:p>
          <w:p w:rsidR="009B4013" w:rsidRPr="00E67AF6" w:rsidRDefault="009B4013" w:rsidP="008E02BD">
            <w:pPr>
              <w:rPr>
                <w:sz w:val="24"/>
                <w:szCs w:val="24"/>
              </w:rPr>
            </w:pPr>
            <w:r w:rsidRPr="00E67AF6">
              <w:rPr>
                <w:sz w:val="24"/>
                <w:szCs w:val="24"/>
              </w:rPr>
              <w:t xml:space="preserve">(по телефону, посредством видео-конференц-связи, на личном приеме либо в ходе проведения профилактических мероприятий, </w:t>
            </w:r>
            <w:r w:rsidRPr="00E67AF6">
              <w:rPr>
                <w:sz w:val="24"/>
                <w:szCs w:val="24"/>
              </w:rPr>
              <w:lastRenderedPageBreak/>
              <w:t>контрольных мероприятий)</w:t>
            </w:r>
          </w:p>
        </w:tc>
        <w:tc>
          <w:tcPr>
            <w:tcW w:w="3370" w:type="dxa"/>
          </w:tcPr>
          <w:p w:rsidR="009B4013" w:rsidRPr="00E67AF6" w:rsidRDefault="009B4013" w:rsidP="008E02BD">
            <w:pPr>
              <w:rPr>
                <w:sz w:val="24"/>
                <w:szCs w:val="24"/>
              </w:rPr>
            </w:pPr>
            <w:r w:rsidRPr="00E67AF6">
              <w:rPr>
                <w:sz w:val="24"/>
                <w:szCs w:val="24"/>
              </w:rPr>
              <w:lastRenderedPageBreak/>
              <w:t>По мере поступления</w:t>
            </w:r>
          </w:p>
          <w:p w:rsidR="009B4013" w:rsidRPr="00E67AF6" w:rsidRDefault="009B4013" w:rsidP="008E02BD">
            <w:pPr>
              <w:rPr>
                <w:sz w:val="24"/>
                <w:szCs w:val="24"/>
              </w:rPr>
            </w:pPr>
            <w:r w:rsidRPr="00E67AF6">
              <w:rPr>
                <w:sz w:val="24"/>
                <w:szCs w:val="24"/>
              </w:rPr>
              <w:t>обращения контролируемого</w:t>
            </w:r>
          </w:p>
          <w:p w:rsidR="009B4013" w:rsidRPr="00E67AF6" w:rsidRDefault="009B4013" w:rsidP="008E02BD">
            <w:pPr>
              <w:rPr>
                <w:sz w:val="24"/>
                <w:szCs w:val="24"/>
              </w:rPr>
            </w:pPr>
            <w:r w:rsidRPr="00E67AF6">
              <w:rPr>
                <w:sz w:val="24"/>
                <w:szCs w:val="24"/>
              </w:rPr>
              <w:t>лица или его представителя</w:t>
            </w:r>
          </w:p>
        </w:tc>
        <w:tc>
          <w:tcPr>
            <w:tcW w:w="2867" w:type="dxa"/>
          </w:tcPr>
          <w:p w:rsidR="009B4013" w:rsidRPr="00E67AF6" w:rsidRDefault="009B4013" w:rsidP="008E02BD">
            <w:pPr>
              <w:rPr>
                <w:sz w:val="24"/>
                <w:szCs w:val="24"/>
              </w:rPr>
            </w:pPr>
            <w:r w:rsidRPr="00192764">
              <w:rPr>
                <w:sz w:val="24"/>
                <w:szCs w:val="24"/>
              </w:rPr>
              <w:t xml:space="preserve">заместитель главы  администрации </w:t>
            </w:r>
            <w:proofErr w:type="spellStart"/>
            <w:r w:rsidRPr="00192764">
              <w:rPr>
                <w:sz w:val="24"/>
                <w:szCs w:val="24"/>
              </w:rPr>
              <w:t>Дергачевского</w:t>
            </w:r>
            <w:proofErr w:type="spellEnd"/>
            <w:r w:rsidRPr="00192764">
              <w:rPr>
                <w:sz w:val="24"/>
                <w:szCs w:val="24"/>
              </w:rPr>
              <w:t xml:space="preserve"> муниципального района по работе городского поселения, начальник отдела строительства и </w:t>
            </w:r>
            <w:r w:rsidRPr="00192764">
              <w:rPr>
                <w:sz w:val="24"/>
                <w:szCs w:val="24"/>
              </w:rPr>
              <w:lastRenderedPageBreak/>
              <w:t xml:space="preserve">архитектуры администрации </w:t>
            </w:r>
            <w:proofErr w:type="spellStart"/>
            <w:r w:rsidRPr="00192764">
              <w:rPr>
                <w:sz w:val="24"/>
                <w:szCs w:val="24"/>
              </w:rPr>
              <w:t>Дергачевского</w:t>
            </w:r>
            <w:proofErr w:type="spellEnd"/>
            <w:r w:rsidRPr="00192764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9B4013" w:rsidRPr="00E67AF6" w:rsidTr="008E02BD">
        <w:tc>
          <w:tcPr>
            <w:tcW w:w="675" w:type="dxa"/>
          </w:tcPr>
          <w:p w:rsidR="009B4013" w:rsidRPr="00E67AF6" w:rsidRDefault="009B4013" w:rsidP="008E02BD">
            <w:pPr>
              <w:rPr>
                <w:sz w:val="24"/>
                <w:szCs w:val="24"/>
              </w:rPr>
            </w:pPr>
            <w:r w:rsidRPr="00E67AF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9B4013" w:rsidRPr="00E67AF6" w:rsidRDefault="009B4013" w:rsidP="008E02BD">
            <w:pPr>
              <w:rPr>
                <w:sz w:val="24"/>
                <w:szCs w:val="24"/>
              </w:rPr>
            </w:pPr>
            <w:r w:rsidRPr="00E67AF6">
              <w:rPr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370" w:type="dxa"/>
          </w:tcPr>
          <w:p w:rsidR="009B4013" w:rsidRPr="00E67AF6" w:rsidRDefault="009B4013" w:rsidP="009B4013">
            <w:pPr>
              <w:rPr>
                <w:sz w:val="24"/>
                <w:szCs w:val="24"/>
              </w:rPr>
            </w:pPr>
            <w:r w:rsidRPr="00E67AF6">
              <w:rPr>
                <w:sz w:val="24"/>
                <w:szCs w:val="24"/>
              </w:rPr>
              <w:t>I - IV квартал</w:t>
            </w:r>
            <w:r>
              <w:rPr>
                <w:sz w:val="24"/>
                <w:szCs w:val="24"/>
              </w:rPr>
              <w:t xml:space="preserve"> </w:t>
            </w:r>
            <w:r w:rsidRPr="00E67AF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E67AF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67" w:type="dxa"/>
          </w:tcPr>
          <w:p w:rsidR="009B4013" w:rsidRPr="00E67AF6" w:rsidRDefault="009B4013" w:rsidP="008E02BD">
            <w:pPr>
              <w:rPr>
                <w:sz w:val="24"/>
                <w:szCs w:val="24"/>
              </w:rPr>
            </w:pPr>
            <w:r w:rsidRPr="00192764">
              <w:rPr>
                <w:sz w:val="24"/>
                <w:szCs w:val="24"/>
              </w:rPr>
              <w:t xml:space="preserve">заместитель главы  администрации </w:t>
            </w:r>
            <w:proofErr w:type="spellStart"/>
            <w:r w:rsidRPr="00192764">
              <w:rPr>
                <w:sz w:val="24"/>
                <w:szCs w:val="24"/>
              </w:rPr>
              <w:t>Дергачевского</w:t>
            </w:r>
            <w:proofErr w:type="spellEnd"/>
            <w:r w:rsidRPr="00192764">
              <w:rPr>
                <w:sz w:val="24"/>
                <w:szCs w:val="24"/>
              </w:rPr>
              <w:t xml:space="preserve"> муниципального района по работе городского поселения, начальник отдела строительства и архитектуры администрации </w:t>
            </w:r>
            <w:proofErr w:type="spellStart"/>
            <w:r w:rsidRPr="00192764">
              <w:rPr>
                <w:sz w:val="24"/>
                <w:szCs w:val="24"/>
              </w:rPr>
              <w:t>Дергачевского</w:t>
            </w:r>
            <w:proofErr w:type="spellEnd"/>
            <w:r w:rsidRPr="00192764">
              <w:rPr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9B4013" w:rsidRDefault="009B4013" w:rsidP="009B4013">
      <w:pPr>
        <w:rPr>
          <w:sz w:val="24"/>
          <w:szCs w:val="24"/>
        </w:rPr>
      </w:pPr>
    </w:p>
    <w:p w:rsidR="009B4013" w:rsidRDefault="009B4013" w:rsidP="009B4013">
      <w:pPr>
        <w:ind w:firstLine="709"/>
        <w:jc w:val="center"/>
        <w:rPr>
          <w:b/>
          <w:bCs/>
          <w:color w:val="010101"/>
        </w:rPr>
      </w:pPr>
      <w:r w:rsidRPr="00537478">
        <w:rPr>
          <w:b/>
          <w:bCs/>
          <w:color w:val="010101"/>
        </w:rPr>
        <w:t>Раздел 4. Показатели результативности и эффективности Программы</w:t>
      </w:r>
    </w:p>
    <w:p w:rsidR="009B4013" w:rsidRPr="00537478" w:rsidRDefault="009B4013" w:rsidP="009B4013">
      <w:pPr>
        <w:ind w:firstLine="709"/>
        <w:jc w:val="center"/>
        <w:rPr>
          <w:b/>
          <w:bCs/>
          <w:color w:val="010101"/>
        </w:rPr>
      </w:pPr>
    </w:p>
    <w:p w:rsidR="009B4013" w:rsidRPr="00537478" w:rsidRDefault="009B4013" w:rsidP="009B4013">
      <w:pPr>
        <w:ind w:firstLine="567"/>
        <w:jc w:val="both"/>
        <w:rPr>
          <w:color w:val="010101"/>
        </w:rPr>
      </w:pPr>
      <w:r w:rsidRPr="00537478">
        <w:rPr>
          <w:color w:val="010101"/>
        </w:rPr>
        <w:t>Показатели результативности и эффективности программы профилактики:</w:t>
      </w:r>
    </w:p>
    <w:p w:rsidR="009B4013" w:rsidRDefault="009B4013" w:rsidP="009B4013">
      <w:pPr>
        <w:ind w:firstLine="567"/>
        <w:jc w:val="both"/>
        <w:rPr>
          <w:color w:val="010101"/>
        </w:rPr>
      </w:pPr>
      <w:r w:rsidRPr="00537478">
        <w:rPr>
          <w:color w:val="010101"/>
        </w:rPr>
        <w:t>1) количество контрольных мероприятий, проведенных в рамках</w:t>
      </w:r>
      <w:r>
        <w:rPr>
          <w:color w:val="010101"/>
        </w:rPr>
        <w:t xml:space="preserve"> </w:t>
      </w:r>
      <w:r w:rsidRPr="00537478">
        <w:rPr>
          <w:color w:val="010101"/>
        </w:rPr>
        <w:t>муниципального контроля в сфере благоустройства;</w:t>
      </w:r>
    </w:p>
    <w:p w:rsidR="009B4013" w:rsidRPr="00537478" w:rsidRDefault="009B4013" w:rsidP="009B4013">
      <w:pPr>
        <w:ind w:firstLine="567"/>
        <w:jc w:val="both"/>
        <w:rPr>
          <w:color w:val="010101"/>
        </w:rPr>
      </w:pPr>
      <w:r w:rsidRPr="00537478">
        <w:rPr>
          <w:color w:val="010101"/>
        </w:rPr>
        <w:t>2) количество контрольных мероприятий, проведенных в рамках</w:t>
      </w:r>
      <w:r>
        <w:rPr>
          <w:color w:val="010101"/>
        </w:rPr>
        <w:t xml:space="preserve"> </w:t>
      </w:r>
      <w:r w:rsidRPr="00537478">
        <w:rPr>
          <w:color w:val="010101"/>
        </w:rPr>
        <w:t>муниципального контроля в сфере благоустройства, без выявленных нарушений;</w:t>
      </w:r>
    </w:p>
    <w:p w:rsidR="009B4013" w:rsidRPr="00537478" w:rsidRDefault="009B4013" w:rsidP="009B4013">
      <w:pPr>
        <w:ind w:firstLine="567"/>
        <w:jc w:val="both"/>
        <w:rPr>
          <w:color w:val="010101"/>
        </w:rPr>
      </w:pPr>
      <w:r w:rsidRPr="00537478">
        <w:rPr>
          <w:color w:val="010101"/>
        </w:rPr>
        <w:t>3) количество предписаний об устранении выявленных нарушений;</w:t>
      </w:r>
    </w:p>
    <w:p w:rsidR="009B4013" w:rsidRPr="00537478" w:rsidRDefault="009B4013" w:rsidP="009B4013">
      <w:pPr>
        <w:ind w:firstLine="567"/>
        <w:jc w:val="both"/>
        <w:rPr>
          <w:color w:val="010101"/>
        </w:rPr>
      </w:pPr>
      <w:r w:rsidRPr="00537478">
        <w:rPr>
          <w:color w:val="010101"/>
        </w:rPr>
        <w:t>4) количество осуществленных профилактических мероприятий в форме</w:t>
      </w:r>
      <w:r>
        <w:rPr>
          <w:color w:val="010101"/>
        </w:rPr>
        <w:t xml:space="preserve"> </w:t>
      </w:r>
      <w:r w:rsidRPr="00537478">
        <w:rPr>
          <w:color w:val="010101"/>
        </w:rPr>
        <w:t>информирования;</w:t>
      </w:r>
    </w:p>
    <w:p w:rsidR="009B4013" w:rsidRPr="00537478" w:rsidRDefault="009B4013" w:rsidP="009B4013">
      <w:pPr>
        <w:ind w:firstLine="567"/>
        <w:jc w:val="both"/>
        <w:rPr>
          <w:color w:val="010101"/>
        </w:rPr>
      </w:pPr>
      <w:r w:rsidRPr="00537478">
        <w:rPr>
          <w:color w:val="010101"/>
        </w:rPr>
        <w:t>5) количество осуществленных профилактических мероприятий в форме</w:t>
      </w:r>
      <w:r>
        <w:rPr>
          <w:color w:val="010101"/>
        </w:rPr>
        <w:t xml:space="preserve"> консультирования.</w:t>
      </w:r>
    </w:p>
    <w:p w:rsidR="009B4013" w:rsidRPr="00537478" w:rsidRDefault="009B4013" w:rsidP="009B4013">
      <w:pPr>
        <w:ind w:firstLine="567"/>
        <w:jc w:val="both"/>
        <w:rPr>
          <w:color w:val="010101"/>
        </w:rPr>
      </w:pPr>
    </w:p>
    <w:p w:rsidR="007E4520" w:rsidRDefault="007E4520"/>
    <w:sectPr w:rsidR="007E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13"/>
    <w:rsid w:val="007E4520"/>
    <w:rsid w:val="009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89CF"/>
  <w15:chartTrackingRefBased/>
  <w15:docId w15:val="{36DBA12C-6BD5-4234-BA46-0E8322EC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2024-11-07T07:11:00Z</dcterms:created>
  <dcterms:modified xsi:type="dcterms:W3CDTF">2024-11-07T07:13:00Z</dcterms:modified>
</cp:coreProperties>
</file>