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F9" w:rsidRDefault="001F4DF9" w:rsidP="001F4DF9">
      <w:pPr>
        <w:jc w:val="center"/>
        <w:rPr>
          <w:b/>
        </w:rPr>
      </w:pPr>
      <w:r>
        <w:rPr>
          <w:b/>
        </w:rPr>
        <w:t>ПРОГРАММА</w:t>
      </w:r>
    </w:p>
    <w:p w:rsidR="001F4DF9" w:rsidRDefault="001F4DF9" w:rsidP="001F4DF9">
      <w:pPr>
        <w:jc w:val="center"/>
        <w:rPr>
          <w:b/>
        </w:rPr>
      </w:pPr>
      <w:r>
        <w:rPr>
          <w:b/>
        </w:rPr>
        <w:t xml:space="preserve">профилактики рисков причинения вреда (ущерба) </w:t>
      </w:r>
    </w:p>
    <w:p w:rsidR="001F4DF9" w:rsidRDefault="001F4DF9" w:rsidP="001F4DF9">
      <w:pPr>
        <w:jc w:val="center"/>
        <w:rPr>
          <w:b/>
        </w:rPr>
      </w:pPr>
      <w:r>
        <w:rPr>
          <w:b/>
        </w:rPr>
        <w:t xml:space="preserve">охраняемым законом ценностям при осуществлении </w:t>
      </w:r>
    </w:p>
    <w:p w:rsidR="001F4DF9" w:rsidRDefault="001F4DF9" w:rsidP="001F4DF9">
      <w:pPr>
        <w:jc w:val="center"/>
        <w:rPr>
          <w:b/>
        </w:rPr>
      </w:pPr>
      <w:r>
        <w:rPr>
          <w:b/>
        </w:rPr>
        <w:t xml:space="preserve">муниципального жилищного контроля </w:t>
      </w:r>
    </w:p>
    <w:p w:rsidR="001F4DF9" w:rsidRDefault="001F4DF9" w:rsidP="001F4DF9">
      <w:pPr>
        <w:jc w:val="center"/>
        <w:rPr>
          <w:b/>
        </w:rPr>
      </w:pPr>
      <w:r>
        <w:rPr>
          <w:b/>
        </w:rPr>
        <w:t>на 202</w:t>
      </w:r>
      <w:r>
        <w:rPr>
          <w:b/>
        </w:rPr>
        <w:t>5</w:t>
      </w:r>
      <w:r>
        <w:rPr>
          <w:b/>
        </w:rPr>
        <w:t xml:space="preserve"> год</w:t>
      </w:r>
    </w:p>
    <w:p w:rsidR="001F4DF9" w:rsidRDefault="001F4DF9" w:rsidP="001F4DF9"/>
    <w:p w:rsidR="001F4DF9" w:rsidRDefault="001F4DF9" w:rsidP="001F4DF9">
      <w:pPr>
        <w:jc w:val="center"/>
        <w:rPr>
          <w:b/>
        </w:rPr>
      </w:pPr>
      <w:r>
        <w:rPr>
          <w:b/>
        </w:rPr>
        <w:t xml:space="preserve">Раздел 1. Анализ текущего состояния осуществления </w:t>
      </w:r>
    </w:p>
    <w:p w:rsidR="001F4DF9" w:rsidRDefault="001F4DF9" w:rsidP="001F4DF9">
      <w:pPr>
        <w:jc w:val="center"/>
        <w:rPr>
          <w:b/>
        </w:rPr>
      </w:pPr>
      <w:r>
        <w:rPr>
          <w:b/>
        </w:rPr>
        <w:t xml:space="preserve">муниципального жилищного контроля, описание текущего уровня </w:t>
      </w:r>
    </w:p>
    <w:p w:rsidR="001F4DF9" w:rsidRDefault="001F4DF9" w:rsidP="001F4DF9">
      <w:pPr>
        <w:jc w:val="center"/>
        <w:rPr>
          <w:b/>
        </w:rPr>
      </w:pPr>
      <w:r>
        <w:rPr>
          <w:b/>
        </w:rPr>
        <w:t>развития профилактической деятельности контрольного органа,</w:t>
      </w:r>
    </w:p>
    <w:p w:rsidR="001F4DF9" w:rsidRDefault="001F4DF9" w:rsidP="001F4DF9">
      <w:pPr>
        <w:jc w:val="center"/>
        <w:rPr>
          <w:b/>
        </w:rPr>
      </w:pPr>
      <w:r>
        <w:rPr>
          <w:b/>
        </w:rPr>
        <w:t>характеристика проблем, на решение которых направлена</w:t>
      </w:r>
    </w:p>
    <w:p w:rsidR="001F4DF9" w:rsidRDefault="001F4DF9" w:rsidP="001F4DF9">
      <w:pPr>
        <w:jc w:val="center"/>
      </w:pPr>
      <w:r>
        <w:rPr>
          <w:b/>
        </w:rPr>
        <w:t>Программа профилактики</w:t>
      </w:r>
    </w:p>
    <w:p w:rsidR="001F4DF9" w:rsidRDefault="001F4DF9" w:rsidP="001F4DF9"/>
    <w:p w:rsidR="001F4DF9" w:rsidRDefault="001F4DF9" w:rsidP="001F4DF9">
      <w:pPr>
        <w:tabs>
          <w:tab w:val="left" w:pos="567"/>
        </w:tabs>
        <w:jc w:val="both"/>
      </w:pPr>
      <w:r>
        <w:tab/>
        <w:t xml:space="preserve">Настоящая программа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>
        <w:t>Дергачевского</w:t>
      </w:r>
      <w:proofErr w:type="spellEnd"/>
      <w:r>
        <w:t xml:space="preserve"> муниципального района Саратовской области на 2024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1F4DF9" w:rsidRDefault="001F4DF9" w:rsidP="001F4DF9">
      <w:pPr>
        <w:tabs>
          <w:tab w:val="left" w:pos="567"/>
        </w:tabs>
        <w:jc w:val="both"/>
      </w:pPr>
      <w:r>
        <w:tab/>
        <w:t>В 202</w:t>
      </w:r>
      <w:r>
        <w:t>4</w:t>
      </w:r>
      <w:r>
        <w:t xml:space="preserve"> году плановые проверки проводились согласно перечню   профилактических мероприятий.</w:t>
      </w:r>
    </w:p>
    <w:p w:rsidR="001F4DF9" w:rsidRDefault="001F4DF9" w:rsidP="001F4DF9">
      <w:pPr>
        <w:tabs>
          <w:tab w:val="left" w:pos="567"/>
        </w:tabs>
        <w:jc w:val="both"/>
      </w:pPr>
      <w:r>
        <w:tab/>
        <w:t>Случаи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отсутствуют.</w:t>
      </w:r>
    </w:p>
    <w:p w:rsidR="001F4DF9" w:rsidRDefault="001F4DF9" w:rsidP="001F4DF9">
      <w:pPr>
        <w:jc w:val="both"/>
      </w:pPr>
    </w:p>
    <w:p w:rsidR="001F4DF9" w:rsidRDefault="001F4DF9" w:rsidP="001F4DF9">
      <w:pPr>
        <w:jc w:val="center"/>
        <w:rPr>
          <w:b/>
        </w:rPr>
      </w:pPr>
      <w:bookmarkStart w:id="0" w:name="Раздел_2._Цели_и_задачи_реализации_прогр"/>
      <w:bookmarkEnd w:id="0"/>
      <w:r>
        <w:rPr>
          <w:b/>
        </w:rPr>
        <w:t>Раздел 2. Цели и задачи реализации программы профилактики</w:t>
      </w:r>
      <w:bookmarkStart w:id="1" w:name="Основными_целями_Программы_профилактики_"/>
      <w:bookmarkEnd w:id="1"/>
    </w:p>
    <w:p w:rsidR="001F4DF9" w:rsidRDefault="001F4DF9" w:rsidP="001F4DF9">
      <w:pPr>
        <w:jc w:val="center"/>
        <w:rPr>
          <w:b/>
        </w:rPr>
      </w:pPr>
    </w:p>
    <w:p w:rsidR="001F4DF9" w:rsidRDefault="001F4DF9" w:rsidP="001F4DF9">
      <w:pPr>
        <w:tabs>
          <w:tab w:val="left" w:pos="567"/>
        </w:tabs>
        <w:jc w:val="both"/>
      </w:pPr>
      <w:r>
        <w:tab/>
        <w:t>Основными целями Программы профилактики являются:</w:t>
      </w:r>
    </w:p>
    <w:p w:rsidR="001F4DF9" w:rsidRDefault="001F4DF9" w:rsidP="001F4DF9">
      <w:pPr>
        <w:tabs>
          <w:tab w:val="left" w:pos="567"/>
        </w:tabs>
        <w:jc w:val="both"/>
      </w:pPr>
      <w:bookmarkStart w:id="2" w:name="1._Стимулирование_добросовестного_соблюд"/>
      <w:bookmarkEnd w:id="2"/>
      <w:r>
        <w:tab/>
      </w:r>
      <w:proofErr w:type="gramStart"/>
      <w:r>
        <w:t>1).Стимулирование</w:t>
      </w:r>
      <w:proofErr w:type="gramEnd"/>
      <w:r>
        <w:t xml:space="preserve"> добросовестного соблюдения обязательных требов</w:t>
      </w:r>
      <w:bookmarkStart w:id="3" w:name="2._Устранение_условий,_причин_и_факторов"/>
      <w:bookmarkEnd w:id="3"/>
      <w:r>
        <w:t>аний всеми контролируемыми лицами;</w:t>
      </w:r>
    </w:p>
    <w:p w:rsidR="001F4DF9" w:rsidRDefault="001F4DF9" w:rsidP="001F4DF9">
      <w:pPr>
        <w:tabs>
          <w:tab w:val="left" w:pos="567"/>
        </w:tabs>
        <w:jc w:val="both"/>
      </w:pPr>
      <w:r>
        <w:tab/>
      </w:r>
      <w:proofErr w:type="gramStart"/>
      <w:r>
        <w:t>2).Устранение</w:t>
      </w:r>
      <w:proofErr w:type="gramEnd"/>
      <w:r>
        <w:t xml:space="preserve"> условий, причин и факторов, способных привести к нарушениям обязательных требований и (или) причинению вреда (ущерба) охраня</w:t>
      </w:r>
      <w:bookmarkStart w:id="4" w:name="3._Создание_условий_для_доведения_обязат"/>
      <w:bookmarkEnd w:id="4"/>
      <w:r>
        <w:t>емым законом ценностям;</w:t>
      </w:r>
    </w:p>
    <w:p w:rsidR="001F4DF9" w:rsidRDefault="001F4DF9" w:rsidP="001F4DF9">
      <w:pPr>
        <w:tabs>
          <w:tab w:val="left" w:pos="567"/>
        </w:tabs>
        <w:jc w:val="both"/>
      </w:pPr>
      <w:r>
        <w:tab/>
      </w:r>
      <w:proofErr w:type="gramStart"/>
      <w:r>
        <w:t>3).Создание</w:t>
      </w:r>
      <w:proofErr w:type="gramEnd"/>
      <w: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F4DF9" w:rsidRDefault="001F4DF9" w:rsidP="001F4DF9">
      <w:pPr>
        <w:tabs>
          <w:tab w:val="left" w:pos="567"/>
        </w:tabs>
        <w:jc w:val="both"/>
      </w:pPr>
    </w:p>
    <w:p w:rsidR="001F4DF9" w:rsidRDefault="001F4DF9" w:rsidP="001F4DF9">
      <w:pPr>
        <w:tabs>
          <w:tab w:val="left" w:pos="567"/>
        </w:tabs>
        <w:jc w:val="both"/>
      </w:pPr>
    </w:p>
    <w:p w:rsidR="001F4DF9" w:rsidRDefault="001F4DF9" w:rsidP="001F4DF9"/>
    <w:p w:rsidR="001F4DF9" w:rsidRDefault="001F4DF9" w:rsidP="001F4DF9">
      <w:pPr>
        <w:tabs>
          <w:tab w:val="left" w:pos="567"/>
        </w:tabs>
        <w:jc w:val="both"/>
      </w:pPr>
      <w:bookmarkStart w:id="5" w:name="Проведение_профилактических_мероприятий_"/>
      <w:bookmarkEnd w:id="5"/>
      <w:r>
        <w:tab/>
      </w:r>
    </w:p>
    <w:p w:rsidR="001F4DF9" w:rsidRDefault="001F4DF9" w:rsidP="001F4DF9">
      <w:pPr>
        <w:tabs>
          <w:tab w:val="left" w:pos="567"/>
        </w:tabs>
        <w:jc w:val="both"/>
      </w:pPr>
      <w:r>
        <w:tab/>
        <w:t>Проведение</w:t>
      </w:r>
      <w:r>
        <w:tab/>
        <w:t>профилактических</w:t>
      </w:r>
      <w:r>
        <w:tab/>
        <w:t>мероприятий программы профилактики направлено на решение следующих задач:</w:t>
      </w:r>
    </w:p>
    <w:p w:rsidR="001F4DF9" w:rsidRDefault="001F4DF9" w:rsidP="001F4DF9">
      <w:pPr>
        <w:tabs>
          <w:tab w:val="left" w:pos="567"/>
        </w:tabs>
        <w:jc w:val="both"/>
      </w:pPr>
      <w:r>
        <w:tab/>
      </w:r>
      <w:proofErr w:type="gramStart"/>
      <w:r>
        <w:t>1).Укрепление</w:t>
      </w:r>
      <w:proofErr w:type="gramEnd"/>
      <w:r>
        <w:t xml:space="preserve"> системы профилактики нарушений рисков причинения вреда (ущерба) охраняемым законом ценностям;</w:t>
      </w:r>
    </w:p>
    <w:p w:rsidR="001F4DF9" w:rsidRDefault="001F4DF9" w:rsidP="001F4DF9">
      <w:pPr>
        <w:tabs>
          <w:tab w:val="left" w:pos="567"/>
        </w:tabs>
        <w:jc w:val="both"/>
      </w:pPr>
      <w:r>
        <w:tab/>
      </w:r>
      <w:proofErr w:type="gramStart"/>
      <w:r>
        <w:t>2).Оценка</w:t>
      </w:r>
      <w:proofErr w:type="gramEnd"/>
      <w: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F4DF9" w:rsidRDefault="001F4DF9" w:rsidP="001F4DF9">
      <w:pPr>
        <w:tabs>
          <w:tab w:val="left" w:pos="567"/>
        </w:tabs>
        <w:jc w:val="both"/>
      </w:pPr>
      <w:r>
        <w:tab/>
      </w:r>
      <w:proofErr w:type="gramStart"/>
      <w:r>
        <w:t>3).Выявление</w:t>
      </w:r>
      <w:proofErr w:type="gramEnd"/>
      <w: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1F4DF9" w:rsidRDefault="001F4DF9" w:rsidP="001F4DF9"/>
    <w:p w:rsidR="001F4DF9" w:rsidRDefault="001F4DF9" w:rsidP="001F4DF9">
      <w:pPr>
        <w:jc w:val="center"/>
        <w:rPr>
          <w:b/>
        </w:rPr>
      </w:pPr>
      <w:r>
        <w:rPr>
          <w:b/>
        </w:rPr>
        <w:t xml:space="preserve">Раздел 3. Перечень профилактических мероприятий, сроки (периодичность) </w:t>
      </w:r>
    </w:p>
    <w:p w:rsidR="001F4DF9" w:rsidRDefault="001F4DF9" w:rsidP="001F4DF9">
      <w:pPr>
        <w:jc w:val="center"/>
        <w:rPr>
          <w:b/>
        </w:rPr>
      </w:pPr>
      <w:r>
        <w:rPr>
          <w:b/>
        </w:rPr>
        <w:t>их проведения</w:t>
      </w:r>
    </w:p>
    <w:p w:rsidR="001F4DF9" w:rsidRDefault="001F4DF9" w:rsidP="001F4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675"/>
        <w:gridCol w:w="3969"/>
        <w:gridCol w:w="2977"/>
      </w:tblGrid>
      <w:tr w:rsidR="001F4DF9" w:rsidTr="001F4DF9">
        <w:trPr>
          <w:trHeight w:val="7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  <w:p w:rsidR="001F4DF9" w:rsidRDefault="001F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мероприятие</w:t>
            </w:r>
          </w:p>
        </w:tc>
      </w:tr>
      <w:tr w:rsidR="001F4DF9" w:rsidTr="001F4DF9">
        <w:trPr>
          <w:trHeight w:val="10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</w:t>
            </w:r>
          </w:p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архитектуры администрации </w:t>
            </w:r>
            <w:proofErr w:type="spellStart"/>
            <w:r>
              <w:rPr>
                <w:sz w:val="24"/>
                <w:szCs w:val="24"/>
              </w:rPr>
              <w:t>Дергачевского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района</w:t>
            </w:r>
          </w:p>
        </w:tc>
      </w:tr>
      <w:tr w:rsidR="001F4DF9" w:rsidTr="001F4DF9">
        <w:trPr>
          <w:trHeight w:val="13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 w:rsidP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IV квартал 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</w:t>
            </w:r>
          </w:p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архитектуры администрации </w:t>
            </w:r>
            <w:proofErr w:type="spellStart"/>
            <w:r>
              <w:rPr>
                <w:sz w:val="24"/>
                <w:szCs w:val="24"/>
              </w:rPr>
              <w:t>Дергачевского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района</w:t>
            </w:r>
          </w:p>
        </w:tc>
      </w:tr>
      <w:tr w:rsidR="001F4DF9" w:rsidTr="001F4DF9">
        <w:trPr>
          <w:trHeight w:val="22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</w:t>
            </w:r>
          </w:p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архитектуры администрации </w:t>
            </w:r>
            <w:proofErr w:type="spellStart"/>
            <w:r>
              <w:rPr>
                <w:sz w:val="24"/>
                <w:szCs w:val="24"/>
              </w:rPr>
              <w:t>Дергачевского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района</w:t>
            </w:r>
          </w:p>
        </w:tc>
      </w:tr>
      <w:tr w:rsidR="001F4DF9" w:rsidTr="001F4DF9">
        <w:trPr>
          <w:trHeight w:val="20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</w:t>
            </w:r>
          </w:p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телефону, посредством видео- конференц-связи, </w:t>
            </w:r>
          </w:p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личном приеме, либо в ходе проведения профилактических мероприятий, контрольных (надзорных) мероприятий)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</w:t>
            </w:r>
          </w:p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архитектуры администрации </w:t>
            </w:r>
            <w:proofErr w:type="spellStart"/>
            <w:r>
              <w:rPr>
                <w:sz w:val="24"/>
                <w:szCs w:val="24"/>
              </w:rPr>
              <w:t>Дергачевского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района</w:t>
            </w:r>
          </w:p>
        </w:tc>
      </w:tr>
      <w:tr w:rsidR="001F4DF9" w:rsidTr="001F4DF9">
        <w:trPr>
          <w:trHeight w:val="141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 w:rsidP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IV квартал 202</w:t>
            </w:r>
            <w:r>
              <w:rPr>
                <w:sz w:val="24"/>
                <w:szCs w:val="24"/>
              </w:rPr>
              <w:t>5</w:t>
            </w:r>
            <w:bookmarkStart w:id="6" w:name="_GoBack"/>
            <w:bookmarkEnd w:id="6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F9" w:rsidRDefault="001F4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архитектуры администрации </w:t>
            </w:r>
            <w:proofErr w:type="spellStart"/>
            <w:r>
              <w:rPr>
                <w:sz w:val="24"/>
                <w:szCs w:val="24"/>
              </w:rPr>
              <w:t>Дергачевского</w:t>
            </w:r>
            <w:proofErr w:type="spellEnd"/>
            <w:r>
              <w:rPr>
                <w:sz w:val="24"/>
                <w:szCs w:val="24"/>
              </w:rPr>
              <w:t xml:space="preserve">  муниципального района</w:t>
            </w:r>
          </w:p>
        </w:tc>
      </w:tr>
    </w:tbl>
    <w:p w:rsidR="001F4DF9" w:rsidRDefault="001F4DF9" w:rsidP="001F4DF9"/>
    <w:p w:rsidR="001F4DF9" w:rsidRDefault="001F4DF9" w:rsidP="001F4DF9"/>
    <w:p w:rsidR="001F4DF9" w:rsidRDefault="001F4DF9" w:rsidP="001F4DF9"/>
    <w:p w:rsidR="001F4DF9" w:rsidRDefault="001F4DF9" w:rsidP="001F4DF9">
      <w:pPr>
        <w:jc w:val="center"/>
        <w:rPr>
          <w:b/>
        </w:rPr>
      </w:pPr>
      <w:r>
        <w:rPr>
          <w:b/>
        </w:rPr>
        <w:t>Раздел 4. Показатели результативности и эффективности Программы профилактики</w:t>
      </w:r>
    </w:p>
    <w:p w:rsidR="001F4DF9" w:rsidRDefault="001F4DF9" w:rsidP="001F4DF9"/>
    <w:p w:rsidR="001F4DF9" w:rsidRDefault="001F4DF9" w:rsidP="001F4DF9">
      <w:pPr>
        <w:jc w:val="both"/>
      </w:pPr>
      <w:r>
        <w:tab/>
        <w:t>Показатели результативности и эффективности программы профилактики:</w:t>
      </w:r>
    </w:p>
    <w:p w:rsidR="001F4DF9" w:rsidRDefault="001F4DF9" w:rsidP="001F4DF9">
      <w:pPr>
        <w:jc w:val="both"/>
      </w:pPr>
      <w:r>
        <w:tab/>
        <w:t>1)  количество</w:t>
      </w:r>
      <w:r>
        <w:tab/>
        <w:t>контрольных</w:t>
      </w:r>
      <w:r>
        <w:tab/>
        <w:t>мероприятий, проведенных в рамках муниципального жилищного контроля;</w:t>
      </w:r>
    </w:p>
    <w:p w:rsidR="001F4DF9" w:rsidRDefault="001F4DF9" w:rsidP="001F4DF9">
      <w:pPr>
        <w:jc w:val="both"/>
      </w:pPr>
      <w:r>
        <w:tab/>
        <w:t>2) количество</w:t>
      </w:r>
      <w:r>
        <w:tab/>
        <w:t>контрольных</w:t>
      </w:r>
      <w:r>
        <w:tab/>
        <w:t>мероприятий,</w:t>
      </w:r>
      <w:r>
        <w:tab/>
        <w:t>проведенных в рамках муниципального жилищного контроля, без выявленных нарушений;</w:t>
      </w:r>
    </w:p>
    <w:p w:rsidR="001F4DF9" w:rsidRDefault="001F4DF9" w:rsidP="001F4DF9">
      <w:pPr>
        <w:jc w:val="both"/>
      </w:pPr>
      <w:r>
        <w:tab/>
        <w:t>3) количество предписаний об устранении выявленных нарушений;</w:t>
      </w:r>
    </w:p>
    <w:p w:rsidR="001F4DF9" w:rsidRDefault="001F4DF9" w:rsidP="001F4DF9">
      <w:pPr>
        <w:jc w:val="both"/>
      </w:pPr>
      <w:r>
        <w:tab/>
        <w:t>4) количество осуществленных профилактических мероприятий в форме информирования;</w:t>
      </w:r>
    </w:p>
    <w:p w:rsidR="001F4DF9" w:rsidRDefault="001F4DF9" w:rsidP="001F4DF9">
      <w:pPr>
        <w:jc w:val="both"/>
      </w:pPr>
      <w:r>
        <w:tab/>
        <w:t>5) количество осуществленных профилактических мероприятий в форме консультирования.</w:t>
      </w:r>
    </w:p>
    <w:p w:rsidR="001F4DF9" w:rsidRDefault="001F4DF9" w:rsidP="001F4DF9"/>
    <w:p w:rsidR="001F4DF9" w:rsidRDefault="001F4DF9" w:rsidP="001F4DF9"/>
    <w:p w:rsidR="00782A50" w:rsidRDefault="00782A50"/>
    <w:sectPr w:rsidR="0078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F9"/>
    <w:rsid w:val="001F4DF9"/>
    <w:rsid w:val="007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D8A9"/>
  <w15:chartTrackingRefBased/>
  <w15:docId w15:val="{85FF5638-0866-4F6A-BC21-EB30CE1D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2024-11-07T07:14:00Z</dcterms:created>
  <dcterms:modified xsi:type="dcterms:W3CDTF">2024-11-07T07:17:00Z</dcterms:modified>
</cp:coreProperties>
</file>