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8A" w:rsidRDefault="00FC428A">
      <w:pPr>
        <w:tabs>
          <w:tab w:val="left" w:pos="9360"/>
        </w:tabs>
        <w:spacing w:line="252" w:lineRule="auto"/>
        <w:ind w:right="-5"/>
        <w:rPr>
          <w:b/>
          <w:sz w:val="28"/>
        </w:rPr>
      </w:pPr>
      <w:r>
        <w:rPr>
          <w:b/>
          <w:sz w:val="28"/>
        </w:rPr>
        <w:t xml:space="preserve">                                                    СОВЕТ </w:t>
      </w:r>
    </w:p>
    <w:p w:rsidR="00B82BA5" w:rsidRPr="00FC428A" w:rsidRDefault="00FC428A" w:rsidP="00FC428A">
      <w:pPr>
        <w:tabs>
          <w:tab w:val="left" w:pos="9360"/>
        </w:tabs>
        <w:spacing w:line="252" w:lineRule="auto"/>
        <w:ind w:right="-5"/>
      </w:pPr>
      <w:r>
        <w:rPr>
          <w:b/>
          <w:sz w:val="28"/>
        </w:rPr>
        <w:t>САФАРОВСКОГО</w:t>
      </w:r>
      <w:r>
        <w:t xml:space="preserve"> </w:t>
      </w:r>
      <w:r>
        <w:rPr>
          <w:b/>
          <w:sz w:val="28"/>
        </w:rPr>
        <w:t>МУНИЦИПАЛЬНОГО  ОБРАЗОВАНИЯ</w:t>
      </w:r>
    </w:p>
    <w:p w:rsidR="00B82BA5" w:rsidRDefault="00FC428A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РАЙОНА</w:t>
      </w:r>
    </w:p>
    <w:p w:rsidR="00B82BA5" w:rsidRDefault="00FC428A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B82BA5" w:rsidRDefault="00B82BA5">
      <w:pPr>
        <w:jc w:val="center"/>
        <w:rPr>
          <w:b/>
          <w:sz w:val="28"/>
        </w:rPr>
      </w:pPr>
    </w:p>
    <w:p w:rsidR="00B82BA5" w:rsidRDefault="00B82BA5">
      <w:pPr>
        <w:jc w:val="center"/>
        <w:rPr>
          <w:b/>
          <w:sz w:val="28"/>
        </w:rPr>
      </w:pPr>
    </w:p>
    <w:p w:rsidR="00B82BA5" w:rsidRDefault="00B82BA5">
      <w:pPr>
        <w:rPr>
          <w:sz w:val="22"/>
        </w:rPr>
      </w:pPr>
    </w:p>
    <w:p w:rsidR="00B82BA5" w:rsidRDefault="00FC428A">
      <w:pPr>
        <w:pStyle w:val="a8"/>
        <w:ind w:left="2124" w:firstLine="708"/>
        <w:jc w:val="left"/>
      </w:pPr>
      <w:r>
        <w:t xml:space="preserve">  Решение № 410-</w:t>
      </w:r>
      <w:r w:rsidR="00103DEA">
        <w:t>6</w:t>
      </w:r>
      <w:r w:rsidR="005D3959">
        <w:t>60</w:t>
      </w:r>
    </w:p>
    <w:p w:rsidR="00B82BA5" w:rsidRDefault="00FC428A">
      <w:pPr>
        <w:pStyle w:val="a8"/>
        <w:ind w:left="2124" w:firstLine="708"/>
        <w:jc w:val="left"/>
      </w:pPr>
      <w:r>
        <w:t>от 28 июня 2024 года</w:t>
      </w:r>
    </w:p>
    <w:p w:rsidR="00B82BA5" w:rsidRDefault="00B82BA5">
      <w:pPr>
        <w:pStyle w:val="a8"/>
        <w:ind w:left="2124" w:firstLine="708"/>
        <w:jc w:val="left"/>
      </w:pPr>
    </w:p>
    <w:p w:rsidR="00B82BA5" w:rsidRDefault="00B82BA5">
      <w:pPr>
        <w:pStyle w:val="a8"/>
        <w:ind w:left="2124" w:firstLine="708"/>
        <w:jc w:val="left"/>
      </w:pPr>
    </w:p>
    <w:p w:rsidR="00B82BA5" w:rsidRDefault="00FC428A">
      <w:pPr>
        <w:pStyle w:val="a8"/>
        <w:ind w:left="-711" w:firstLine="708"/>
        <w:jc w:val="left"/>
      </w:pPr>
      <w:r>
        <w:rPr>
          <w:color w:val="262626"/>
          <w:spacing w:val="-2"/>
        </w:rPr>
        <w:t>О приня</w:t>
      </w:r>
      <w:r>
        <w:t>тии межбюджетных трансфертов</w:t>
      </w:r>
    </w:p>
    <w:p w:rsidR="00B82BA5" w:rsidRDefault="00FC428A">
      <w:pPr>
        <w:pStyle w:val="a8"/>
        <w:ind w:left="-711" w:firstLine="708"/>
        <w:jc w:val="left"/>
      </w:pPr>
      <w:r>
        <w:t xml:space="preserve"> из бюджета  </w:t>
      </w:r>
      <w:proofErr w:type="spellStart"/>
      <w:r>
        <w:t>Дергачевского</w:t>
      </w:r>
      <w:proofErr w:type="spellEnd"/>
      <w:r>
        <w:t xml:space="preserve">  муниципального района.</w:t>
      </w:r>
    </w:p>
    <w:p w:rsidR="00B82BA5" w:rsidRDefault="00B82BA5">
      <w:pPr>
        <w:pStyle w:val="a8"/>
        <w:ind w:left="-711" w:firstLine="708"/>
        <w:jc w:val="left"/>
      </w:pPr>
    </w:p>
    <w:p w:rsidR="00B82BA5" w:rsidRDefault="00B82BA5">
      <w:pPr>
        <w:pStyle w:val="a8"/>
        <w:ind w:left="-711" w:firstLine="708"/>
        <w:jc w:val="left"/>
      </w:pPr>
    </w:p>
    <w:p w:rsidR="00B82BA5" w:rsidRDefault="00FC428A">
      <w:pPr>
        <w:pStyle w:val="a8"/>
        <w:ind w:left="-711" w:firstLine="708"/>
        <w:jc w:val="left"/>
      </w:pPr>
      <w:r>
        <w:rPr>
          <w:b w:val="0"/>
          <w:color w:val="444444"/>
          <w:spacing w:val="-10"/>
        </w:rPr>
        <w:t xml:space="preserve">В </w:t>
      </w:r>
      <w:r>
        <w:rPr>
          <w:b w:val="0"/>
          <w:color w:val="3D3D3D"/>
          <w:spacing w:val="-10"/>
        </w:rPr>
        <w:t xml:space="preserve">соответствии </w:t>
      </w:r>
      <w:r>
        <w:rPr>
          <w:b w:val="0"/>
          <w:color w:val="484848"/>
          <w:spacing w:val="-10"/>
        </w:rPr>
        <w:t xml:space="preserve">с </w:t>
      </w:r>
      <w:r>
        <w:rPr>
          <w:b w:val="0"/>
          <w:color w:val="3B3B3B"/>
          <w:spacing w:val="-10"/>
        </w:rPr>
        <w:t xml:space="preserve">Федеральным </w:t>
      </w:r>
      <w:r>
        <w:rPr>
          <w:b w:val="0"/>
          <w:color w:val="3D3D3D"/>
          <w:spacing w:val="-10"/>
        </w:rPr>
        <w:t xml:space="preserve">законом </w:t>
      </w:r>
      <w:r>
        <w:rPr>
          <w:b w:val="0"/>
          <w:color w:val="545454"/>
          <w:spacing w:val="-10"/>
        </w:rPr>
        <w:t xml:space="preserve">от </w:t>
      </w:r>
      <w:r>
        <w:rPr>
          <w:b w:val="0"/>
          <w:color w:val="4D4D4D"/>
          <w:spacing w:val="-10"/>
        </w:rPr>
        <w:t>6</w:t>
      </w:r>
      <w:r>
        <w:rPr>
          <w:b w:val="0"/>
          <w:color w:val="424242"/>
          <w:spacing w:val="-10"/>
        </w:rPr>
        <w:t xml:space="preserve">октября </w:t>
      </w:r>
      <w:r>
        <w:rPr>
          <w:b w:val="0"/>
          <w:color w:val="3B3B3B"/>
          <w:spacing w:val="-10"/>
        </w:rPr>
        <w:t xml:space="preserve">2003 года </w:t>
      </w:r>
      <w:r>
        <w:rPr>
          <w:b w:val="0"/>
          <w:color w:val="3D3D3D"/>
          <w:spacing w:val="-10"/>
        </w:rPr>
        <w:t>N</w:t>
      </w:r>
      <w:r>
        <w:rPr>
          <w:b w:val="0"/>
          <w:color w:val="3A3A3A"/>
          <w:spacing w:val="-10"/>
        </w:rPr>
        <w:t xml:space="preserve">131-ФЗ </w:t>
      </w:r>
      <w:r>
        <w:rPr>
          <w:b w:val="0"/>
          <w:color w:val="313131"/>
          <w:spacing w:val="-10"/>
        </w:rPr>
        <w:t xml:space="preserve">«Об </w:t>
      </w:r>
      <w:r>
        <w:rPr>
          <w:b w:val="0"/>
          <w:color w:val="2D2D2D"/>
        </w:rPr>
        <w:t xml:space="preserve">общих </w:t>
      </w:r>
      <w:r>
        <w:rPr>
          <w:b w:val="0"/>
          <w:color w:val="363636"/>
        </w:rPr>
        <w:t xml:space="preserve">принципах </w:t>
      </w:r>
      <w:r>
        <w:rPr>
          <w:b w:val="0"/>
          <w:color w:val="383838"/>
        </w:rPr>
        <w:t xml:space="preserve">организации </w:t>
      </w:r>
      <w:r>
        <w:rPr>
          <w:b w:val="0"/>
          <w:color w:val="3F3F3F"/>
        </w:rPr>
        <w:t xml:space="preserve">местного </w:t>
      </w:r>
      <w:r>
        <w:rPr>
          <w:b w:val="0"/>
          <w:color w:val="3D3D3D"/>
        </w:rPr>
        <w:t xml:space="preserve">самоуправления </w:t>
      </w:r>
      <w:r>
        <w:rPr>
          <w:b w:val="0"/>
          <w:color w:val="424242"/>
        </w:rPr>
        <w:t xml:space="preserve">в </w:t>
      </w:r>
      <w:r>
        <w:rPr>
          <w:b w:val="0"/>
          <w:color w:val="3D3D3D"/>
        </w:rPr>
        <w:t xml:space="preserve">Российской </w:t>
      </w:r>
      <w:r>
        <w:rPr>
          <w:b w:val="0"/>
          <w:color w:val="2B2B2B"/>
          <w:spacing w:val="-6"/>
        </w:rPr>
        <w:t xml:space="preserve">Федерации», </w:t>
      </w:r>
      <w:r>
        <w:rPr>
          <w:b w:val="0"/>
          <w:color w:val="3F3F3F"/>
          <w:spacing w:val="-6"/>
        </w:rPr>
        <w:t xml:space="preserve">   руководствуясь </w:t>
      </w:r>
      <w:r>
        <w:rPr>
          <w:b w:val="0"/>
          <w:color w:val="414141"/>
          <w:spacing w:val="-6"/>
        </w:rPr>
        <w:t xml:space="preserve">Уставом </w:t>
      </w:r>
      <w:proofErr w:type="spellStart"/>
      <w:r>
        <w:rPr>
          <w:b w:val="0"/>
          <w:color w:val="414141"/>
          <w:spacing w:val="-6"/>
        </w:rPr>
        <w:t>Сафаровского</w:t>
      </w:r>
      <w:proofErr w:type="spellEnd"/>
      <w:r>
        <w:rPr>
          <w:b w:val="0"/>
          <w:color w:val="414141"/>
          <w:spacing w:val="-6"/>
        </w:rPr>
        <w:t xml:space="preserve"> муниципального </w:t>
      </w:r>
      <w:r>
        <w:rPr>
          <w:b w:val="0"/>
        </w:rPr>
        <w:t xml:space="preserve">образования, решением Собрания </w:t>
      </w:r>
      <w:proofErr w:type="spellStart"/>
      <w:r>
        <w:rPr>
          <w:b w:val="0"/>
        </w:rPr>
        <w:t>Дергачевского</w:t>
      </w:r>
      <w:proofErr w:type="spellEnd"/>
      <w:r>
        <w:rPr>
          <w:b w:val="0"/>
        </w:rPr>
        <w:t xml:space="preserve"> муниципального района от 27.06.2024г. № 44-279</w:t>
      </w:r>
    </w:p>
    <w:p w:rsidR="00B82BA5" w:rsidRDefault="00B82BA5">
      <w:pPr>
        <w:pStyle w:val="a8"/>
        <w:ind w:left="-711" w:firstLine="708"/>
        <w:jc w:val="left"/>
        <w:rPr>
          <w:b w:val="0"/>
        </w:rPr>
      </w:pPr>
    </w:p>
    <w:p w:rsidR="00B82BA5" w:rsidRDefault="00FC428A">
      <w:pPr>
        <w:pStyle w:val="a8"/>
        <w:ind w:left="-711" w:firstLine="708"/>
        <w:jc w:val="left"/>
        <w:rPr>
          <w:b w:val="0"/>
        </w:rPr>
      </w:pPr>
      <w:r>
        <w:rPr>
          <w:b w:val="0"/>
        </w:rPr>
        <w:t xml:space="preserve">                                          Совет  решил:</w:t>
      </w:r>
    </w:p>
    <w:p w:rsidR="00B82BA5" w:rsidRDefault="00B82BA5">
      <w:pPr>
        <w:pStyle w:val="a8"/>
        <w:ind w:left="-711" w:firstLine="708"/>
        <w:jc w:val="left"/>
        <w:rPr>
          <w:b w:val="0"/>
        </w:rPr>
      </w:pPr>
    </w:p>
    <w:p w:rsidR="00B82BA5" w:rsidRDefault="00B82BA5">
      <w:pPr>
        <w:pStyle w:val="a8"/>
        <w:ind w:left="-711" w:firstLine="708"/>
        <w:jc w:val="left"/>
        <w:rPr>
          <w:b w:val="0"/>
        </w:rPr>
      </w:pPr>
    </w:p>
    <w:p w:rsidR="00B82BA5" w:rsidRDefault="00FC428A">
      <w:pPr>
        <w:pStyle w:val="a8"/>
        <w:ind w:left="-711" w:firstLine="708"/>
        <w:jc w:val="left"/>
        <w:rPr>
          <w:b w:val="0"/>
        </w:rPr>
      </w:pPr>
      <w:r>
        <w:rPr>
          <w:b w:val="0"/>
        </w:rPr>
        <w:t xml:space="preserve">1. Произвести прием межбюджетных трансфертов в сумме 122 388,00 рублей  согласно заключенному  дополнительному Соглашению о предоставлении из бюджета </w:t>
      </w:r>
      <w:proofErr w:type="spellStart"/>
      <w:r>
        <w:rPr>
          <w:b w:val="0"/>
        </w:rPr>
        <w:t>Дергачевского</w:t>
      </w:r>
      <w:proofErr w:type="spellEnd"/>
      <w:r>
        <w:rPr>
          <w:b w:val="0"/>
        </w:rPr>
        <w:t xml:space="preserve"> муниципального района межбюджетных трансфертов  в целях обеспечения надлежащего осуществления полномочий по решению вопросов местного значения, в соответствии со статьей 15 Федерального закона  от 06.10.2003 № 13-ФЗ «Об общих принципах организации местного самоуправления в Российской Федерации</w:t>
      </w:r>
      <w:proofErr w:type="gramStart"/>
      <w:r>
        <w:rPr>
          <w:b w:val="0"/>
        </w:rPr>
        <w:t>»б</w:t>
      </w:r>
      <w:proofErr w:type="gramEnd"/>
      <w:r>
        <w:rPr>
          <w:b w:val="0"/>
        </w:rPr>
        <w:t xml:space="preserve">юджету </w:t>
      </w:r>
      <w:proofErr w:type="spellStart"/>
      <w:r>
        <w:rPr>
          <w:b w:val="0"/>
        </w:rPr>
        <w:t>Сафаровского</w:t>
      </w:r>
      <w:proofErr w:type="spellEnd"/>
      <w:r>
        <w:rPr>
          <w:b w:val="0"/>
        </w:rPr>
        <w:t xml:space="preserve"> муниципального образования.</w:t>
      </w:r>
    </w:p>
    <w:p w:rsidR="00B82BA5" w:rsidRDefault="00FC428A">
      <w:pPr>
        <w:pStyle w:val="a8"/>
        <w:ind w:left="-711" w:firstLine="708"/>
        <w:jc w:val="left"/>
        <w:rPr>
          <w:b w:val="0"/>
        </w:rPr>
      </w:pPr>
      <w:r>
        <w:rPr>
          <w:b w:val="0"/>
        </w:rPr>
        <w:t xml:space="preserve">2. Главе </w:t>
      </w:r>
      <w:proofErr w:type="spellStart"/>
      <w:r>
        <w:rPr>
          <w:b w:val="0"/>
        </w:rPr>
        <w:t>Сафаровского</w:t>
      </w:r>
      <w:proofErr w:type="spellEnd"/>
      <w:r>
        <w:rPr>
          <w:b w:val="0"/>
        </w:rPr>
        <w:t xml:space="preserve"> муниципального образования  подписать дополнительное Соглашение " </w:t>
      </w:r>
      <w:r>
        <w:rPr>
          <w:b w:val="0"/>
          <w:color w:val="262626"/>
          <w:spacing w:val="-2"/>
        </w:rPr>
        <w:t>О приня</w:t>
      </w:r>
      <w:r>
        <w:rPr>
          <w:b w:val="0"/>
        </w:rPr>
        <w:t xml:space="preserve">тии межбюджетных трансфертов из бюджета </w:t>
      </w:r>
      <w:proofErr w:type="spellStart"/>
      <w:r>
        <w:rPr>
          <w:b w:val="0"/>
        </w:rPr>
        <w:t>Дергачевского</w:t>
      </w:r>
      <w:proofErr w:type="spellEnd"/>
      <w:r>
        <w:rPr>
          <w:b w:val="0"/>
        </w:rPr>
        <w:t xml:space="preserve"> муниципального района</w:t>
      </w:r>
      <w:proofErr w:type="gramStart"/>
      <w:r>
        <w:rPr>
          <w:b w:val="0"/>
        </w:rPr>
        <w:t>."</w:t>
      </w:r>
      <w:proofErr w:type="gramEnd"/>
    </w:p>
    <w:p w:rsidR="00B82BA5" w:rsidRDefault="00FC428A">
      <w:pPr>
        <w:pStyle w:val="a8"/>
        <w:ind w:left="-711" w:firstLine="708"/>
        <w:jc w:val="left"/>
        <w:rPr>
          <w:b w:val="0"/>
        </w:rPr>
      </w:pPr>
      <w:r>
        <w:rPr>
          <w:b w:val="0"/>
        </w:rPr>
        <w:t>3</w:t>
      </w:r>
      <w:proofErr w:type="gramStart"/>
      <w:r>
        <w:rPr>
          <w:b w:val="0"/>
        </w:rPr>
        <w:t xml:space="preserve"> Н</w:t>
      </w:r>
      <w:proofErr w:type="gramEnd"/>
      <w:r>
        <w:rPr>
          <w:b w:val="0"/>
        </w:rPr>
        <w:t xml:space="preserve">аправить дополнительное соглашение, указанное в пункте 1 настоящего решения, для подписания Главе </w:t>
      </w:r>
      <w:proofErr w:type="spellStart"/>
      <w:r>
        <w:rPr>
          <w:b w:val="0"/>
        </w:rPr>
        <w:t>Дергачевского</w:t>
      </w:r>
      <w:proofErr w:type="spellEnd"/>
      <w:r>
        <w:rPr>
          <w:b w:val="0"/>
        </w:rPr>
        <w:t xml:space="preserve"> муниципального района.</w:t>
      </w:r>
    </w:p>
    <w:p w:rsidR="00B82BA5" w:rsidRDefault="00B82BA5">
      <w:pPr>
        <w:widowControl w:val="0"/>
        <w:ind w:firstLine="851"/>
        <w:contextualSpacing/>
        <w:jc w:val="both"/>
        <w:rPr>
          <w:sz w:val="28"/>
        </w:rPr>
      </w:pPr>
    </w:p>
    <w:p w:rsidR="00B82BA5" w:rsidRDefault="00B82BA5">
      <w:pPr>
        <w:pStyle w:val="a8"/>
        <w:ind w:left="-711" w:firstLine="708"/>
        <w:jc w:val="left"/>
        <w:rPr>
          <w:b w:val="0"/>
        </w:rPr>
      </w:pPr>
    </w:p>
    <w:p w:rsidR="006300B4" w:rsidRDefault="006300B4">
      <w:pPr>
        <w:pStyle w:val="a8"/>
        <w:ind w:left="-711" w:firstLine="708"/>
        <w:jc w:val="left"/>
        <w:rPr>
          <w:b w:val="0"/>
        </w:rPr>
      </w:pPr>
    </w:p>
    <w:p w:rsidR="006300B4" w:rsidRDefault="00FC428A" w:rsidP="006300B4">
      <w:pPr>
        <w:tabs>
          <w:tab w:val="left" w:pos="2184"/>
        </w:tabs>
        <w:ind w:left="-765" w:right="147" w:firstLine="527"/>
        <w:jc w:val="both"/>
        <w:rPr>
          <w:color w:val="3A3A3A"/>
          <w:sz w:val="28"/>
        </w:rPr>
      </w:pPr>
      <w:r>
        <w:rPr>
          <w:color w:val="3A3A3A"/>
          <w:sz w:val="28"/>
        </w:rPr>
        <w:t xml:space="preserve">Глава </w:t>
      </w:r>
      <w:proofErr w:type="spellStart"/>
      <w:r>
        <w:rPr>
          <w:color w:val="3A3A3A"/>
          <w:sz w:val="28"/>
        </w:rPr>
        <w:t>Сафаровского</w:t>
      </w:r>
      <w:proofErr w:type="spellEnd"/>
    </w:p>
    <w:p w:rsidR="00B82BA5" w:rsidRDefault="00FC428A" w:rsidP="006300B4">
      <w:pPr>
        <w:tabs>
          <w:tab w:val="left" w:pos="2184"/>
        </w:tabs>
        <w:ind w:left="-765" w:right="147" w:firstLine="527"/>
        <w:jc w:val="both"/>
        <w:rPr>
          <w:color w:val="3A3A3A"/>
          <w:sz w:val="28"/>
        </w:rPr>
      </w:pPr>
      <w:r>
        <w:rPr>
          <w:color w:val="3A3A3A"/>
          <w:sz w:val="28"/>
        </w:rPr>
        <w:t xml:space="preserve"> муниципального образования</w:t>
      </w:r>
      <w:r w:rsidR="006300B4">
        <w:rPr>
          <w:color w:val="3A3A3A"/>
          <w:sz w:val="28"/>
        </w:rPr>
        <w:t xml:space="preserve">: </w:t>
      </w:r>
      <w:r>
        <w:rPr>
          <w:color w:val="3A3A3A"/>
          <w:sz w:val="28"/>
        </w:rPr>
        <w:t xml:space="preserve">                                 </w:t>
      </w:r>
      <w:proofErr w:type="spellStart"/>
      <w:r>
        <w:rPr>
          <w:color w:val="3A3A3A"/>
          <w:sz w:val="28"/>
        </w:rPr>
        <w:t>Бахтиев</w:t>
      </w:r>
      <w:proofErr w:type="spellEnd"/>
      <w:r>
        <w:rPr>
          <w:color w:val="3A3A3A"/>
          <w:sz w:val="28"/>
        </w:rPr>
        <w:t xml:space="preserve"> Ж.Ф.</w:t>
      </w:r>
    </w:p>
    <w:p w:rsidR="00B82BA5" w:rsidRDefault="00B82BA5">
      <w:pPr>
        <w:tabs>
          <w:tab w:val="left" w:pos="1768"/>
        </w:tabs>
        <w:jc w:val="center"/>
        <w:rPr>
          <w:sz w:val="28"/>
        </w:rPr>
      </w:pPr>
    </w:p>
    <w:p w:rsidR="00B82BA5" w:rsidRDefault="00B82BA5">
      <w:pPr>
        <w:tabs>
          <w:tab w:val="left" w:pos="1768"/>
        </w:tabs>
        <w:jc w:val="center"/>
        <w:rPr>
          <w:sz w:val="28"/>
        </w:rPr>
      </w:pPr>
    </w:p>
    <w:p w:rsidR="00B82BA5" w:rsidRDefault="00B82BA5">
      <w:pPr>
        <w:tabs>
          <w:tab w:val="left" w:pos="1768"/>
        </w:tabs>
        <w:jc w:val="center"/>
        <w:rPr>
          <w:sz w:val="28"/>
        </w:rPr>
      </w:pPr>
    </w:p>
    <w:p w:rsidR="00B82BA5" w:rsidRDefault="00B82BA5">
      <w:pPr>
        <w:widowControl w:val="0"/>
        <w:spacing w:line="228" w:lineRule="auto"/>
        <w:jc w:val="right"/>
        <w:rPr>
          <w:b/>
          <w:sz w:val="28"/>
        </w:rPr>
      </w:pPr>
    </w:p>
    <w:p w:rsidR="00B82BA5" w:rsidRDefault="00FC428A">
      <w:pPr>
        <w:widowControl w:val="0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Дополнительное соглашение</w:t>
      </w:r>
    </w:p>
    <w:p w:rsidR="00B82BA5" w:rsidRDefault="00FC428A">
      <w:pPr>
        <w:widowControl w:val="0"/>
        <w:spacing w:line="276" w:lineRule="auto"/>
        <w:jc w:val="center"/>
        <w:rPr>
          <w:sz w:val="16"/>
        </w:rPr>
      </w:pPr>
      <w:r>
        <w:rPr>
          <w:b/>
          <w:sz w:val="28"/>
        </w:rPr>
        <w:t xml:space="preserve">к Соглашению </w:t>
      </w:r>
      <w:r w:rsidR="00103DEA">
        <w:rPr>
          <w:b/>
          <w:sz w:val="28"/>
        </w:rPr>
        <w:t xml:space="preserve">№ </w:t>
      </w:r>
      <w:proofErr w:type="spellStart"/>
      <w:r w:rsidR="00103DEA">
        <w:rPr>
          <w:b/>
          <w:sz w:val="28"/>
        </w:rPr>
        <w:t>б-н</w:t>
      </w:r>
      <w:proofErr w:type="spellEnd"/>
      <w:r w:rsidR="00103DEA">
        <w:rPr>
          <w:b/>
          <w:sz w:val="28"/>
        </w:rPr>
        <w:t xml:space="preserve"> от 29.02.2024 года </w:t>
      </w:r>
      <w:r>
        <w:rPr>
          <w:b/>
          <w:sz w:val="28"/>
        </w:rPr>
        <w:t xml:space="preserve">о предоставлении из бюджета </w:t>
      </w:r>
      <w:proofErr w:type="spellStart"/>
      <w:r>
        <w:rPr>
          <w:b/>
          <w:sz w:val="28"/>
        </w:rPr>
        <w:t>Дергачевского</w:t>
      </w:r>
      <w:proofErr w:type="spellEnd"/>
      <w:r>
        <w:rPr>
          <w:b/>
          <w:sz w:val="28"/>
        </w:rPr>
        <w:t xml:space="preserve"> муниципального района межбюджетных трансфертов бюджету </w:t>
      </w:r>
      <w:proofErr w:type="spellStart"/>
      <w:r>
        <w:rPr>
          <w:b/>
          <w:sz w:val="28"/>
        </w:rPr>
        <w:t>Сафаровского</w:t>
      </w:r>
      <w:proofErr w:type="spellEnd"/>
      <w:r>
        <w:rPr>
          <w:b/>
          <w:sz w:val="28"/>
        </w:rPr>
        <w:t xml:space="preserve"> муниципального образования </w:t>
      </w:r>
      <w:proofErr w:type="spellStart"/>
      <w:r>
        <w:rPr>
          <w:b/>
          <w:sz w:val="28"/>
        </w:rPr>
        <w:t>Дергачевского</w:t>
      </w:r>
      <w:proofErr w:type="spellEnd"/>
      <w:r>
        <w:rPr>
          <w:b/>
          <w:sz w:val="28"/>
        </w:rPr>
        <w:t xml:space="preserve"> муниципального района Саратовской области</w:t>
      </w:r>
      <w:r w:rsidR="006300B4">
        <w:rPr>
          <w:b/>
          <w:sz w:val="28"/>
        </w:rPr>
        <w:t xml:space="preserve"> </w:t>
      </w:r>
      <w:r>
        <w:rPr>
          <w:b/>
          <w:sz w:val="28"/>
        </w:rPr>
        <w:t>для надлежащего</w:t>
      </w:r>
      <w:r w:rsidR="006300B4">
        <w:rPr>
          <w:b/>
          <w:sz w:val="28"/>
        </w:rPr>
        <w:t xml:space="preserve"> </w:t>
      </w:r>
      <w:r>
        <w:rPr>
          <w:b/>
          <w:sz w:val="28"/>
        </w:rPr>
        <w:t>исполнения осуществления полномочий</w:t>
      </w:r>
      <w:r w:rsidR="006300B4">
        <w:rPr>
          <w:b/>
          <w:sz w:val="28"/>
        </w:rPr>
        <w:t xml:space="preserve"> </w:t>
      </w:r>
      <w:r>
        <w:rPr>
          <w:b/>
          <w:sz w:val="28"/>
        </w:rPr>
        <w:t xml:space="preserve">по решению вопросов местного значения </w:t>
      </w:r>
    </w:p>
    <w:p w:rsidR="00B82BA5" w:rsidRDefault="00B82BA5">
      <w:pPr>
        <w:widowControl w:val="0"/>
        <w:spacing w:line="228" w:lineRule="auto"/>
        <w:jc w:val="center"/>
        <w:rPr>
          <w:b/>
          <w:sz w:val="28"/>
        </w:rPr>
      </w:pPr>
    </w:p>
    <w:p w:rsidR="00B82BA5" w:rsidRDefault="00FC428A">
      <w:pPr>
        <w:widowControl w:val="0"/>
        <w:spacing w:line="228" w:lineRule="auto"/>
        <w:jc w:val="center"/>
        <w:rPr>
          <w:b/>
          <w:sz w:val="28"/>
        </w:rPr>
      </w:pPr>
      <w:r>
        <w:rPr>
          <w:b/>
          <w:sz w:val="28"/>
        </w:rPr>
        <w:t>№ ________________</w:t>
      </w:r>
    </w:p>
    <w:p w:rsidR="00B82BA5" w:rsidRDefault="00B82BA5">
      <w:pPr>
        <w:widowControl w:val="0"/>
        <w:spacing w:line="228" w:lineRule="auto"/>
        <w:jc w:val="center"/>
        <w:rPr>
          <w:sz w:val="28"/>
        </w:rPr>
      </w:pPr>
    </w:p>
    <w:p w:rsidR="00B82BA5" w:rsidRDefault="00FC428A">
      <w:pPr>
        <w:widowControl w:val="0"/>
        <w:spacing w:line="228" w:lineRule="auto"/>
        <w:rPr>
          <w:sz w:val="28"/>
        </w:rPr>
      </w:pPr>
      <w:r>
        <w:rPr>
          <w:sz w:val="28"/>
        </w:rPr>
        <w:t>Р.п. Дергачи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56E7E">
        <w:rPr>
          <w:sz w:val="28"/>
        </w:rPr>
        <w:t xml:space="preserve">28 июня </w:t>
      </w:r>
      <w:r>
        <w:rPr>
          <w:sz w:val="28"/>
        </w:rPr>
        <w:t xml:space="preserve"> 2024 года</w:t>
      </w:r>
    </w:p>
    <w:p w:rsidR="00B82BA5" w:rsidRDefault="00B82BA5">
      <w:pPr>
        <w:widowControl w:val="0"/>
        <w:rPr>
          <w:sz w:val="28"/>
        </w:rPr>
      </w:pPr>
    </w:p>
    <w:p w:rsidR="00B82BA5" w:rsidRDefault="00B82BA5">
      <w:pPr>
        <w:rPr>
          <w:sz w:val="28"/>
        </w:rPr>
      </w:pPr>
    </w:p>
    <w:p w:rsidR="00B82BA5" w:rsidRDefault="00FC428A">
      <w:pPr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области, </w:t>
      </w:r>
      <w:proofErr w:type="gramStart"/>
      <w:r>
        <w:rPr>
          <w:sz w:val="28"/>
        </w:rPr>
        <w:t>именуемая</w:t>
      </w:r>
      <w:proofErr w:type="gramEnd"/>
      <w:r>
        <w:rPr>
          <w:sz w:val="28"/>
        </w:rPr>
        <w:t xml:space="preserve"> в дальнейшем «Администрация», в лице главы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 </w:t>
      </w:r>
      <w:proofErr w:type="spellStart"/>
      <w:r>
        <w:rPr>
          <w:sz w:val="28"/>
        </w:rPr>
        <w:t>Мурзакова</w:t>
      </w:r>
      <w:proofErr w:type="spellEnd"/>
      <w:r>
        <w:rPr>
          <w:sz w:val="28"/>
        </w:rPr>
        <w:t xml:space="preserve"> Сергея Николаевича, действующего на основании Устава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области, принятого на Референдуме от 22 декабря 1996 года, с одной стороны, и</w:t>
      </w:r>
    </w:p>
    <w:p w:rsidR="00B82BA5" w:rsidRDefault="00FC428A">
      <w:pPr>
        <w:rPr>
          <w:sz w:val="28"/>
        </w:rPr>
      </w:pPr>
      <w:proofErr w:type="gramStart"/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Сафаровского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области, именуемая в дальнейшем «Получатель», в лице главы </w:t>
      </w:r>
      <w:proofErr w:type="spellStart"/>
      <w:r>
        <w:rPr>
          <w:sz w:val="28"/>
        </w:rPr>
        <w:t>Сафаровского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 </w:t>
      </w:r>
      <w:proofErr w:type="spellStart"/>
      <w:r>
        <w:rPr>
          <w:sz w:val="28"/>
        </w:rPr>
        <w:t>Бахтиева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Жафяра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Фяритовича</w:t>
      </w:r>
      <w:proofErr w:type="spellEnd"/>
      <w:r>
        <w:rPr>
          <w:sz w:val="28"/>
        </w:rPr>
        <w:t xml:space="preserve"> действующего на основании Устава </w:t>
      </w:r>
      <w:proofErr w:type="spellStart"/>
      <w:r>
        <w:rPr>
          <w:sz w:val="28"/>
        </w:rPr>
        <w:t>Сафаровского</w:t>
      </w:r>
      <w:proofErr w:type="spellEnd"/>
      <w:r>
        <w:rPr>
          <w:sz w:val="28"/>
        </w:rPr>
        <w:t xml:space="preserve"> муниципального образования и Решения Совета </w:t>
      </w:r>
      <w:proofErr w:type="spellStart"/>
      <w:r>
        <w:rPr>
          <w:sz w:val="28"/>
        </w:rPr>
        <w:t>Сафаровскогго</w:t>
      </w:r>
      <w:proofErr w:type="spellEnd"/>
      <w:r>
        <w:rPr>
          <w:sz w:val="28"/>
        </w:rPr>
        <w:t xml:space="preserve">  муниципального образования от 28 июля</w:t>
      </w:r>
      <w:r w:rsidR="00456E7E">
        <w:rPr>
          <w:sz w:val="28"/>
        </w:rPr>
        <w:t xml:space="preserve"> </w:t>
      </w:r>
      <w:r>
        <w:rPr>
          <w:sz w:val="28"/>
        </w:rPr>
        <w:t>2024года №</w:t>
      </w:r>
      <w:r w:rsidR="00456E7E">
        <w:rPr>
          <w:sz w:val="28"/>
        </w:rPr>
        <w:t xml:space="preserve"> 410- 660</w:t>
      </w:r>
      <w:r>
        <w:rPr>
          <w:sz w:val="28"/>
        </w:rPr>
        <w:t>, с другой стороны, совместно именуемые «Стороны», в соответствии с Бюджетным кодексом Российской Федерации, Решением</w:t>
      </w:r>
      <w:proofErr w:type="gramEnd"/>
      <w:r>
        <w:rPr>
          <w:sz w:val="28"/>
        </w:rPr>
        <w:t xml:space="preserve"> Собрания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«О бюджете на 2024год и плановый период 2025-2026 годов», Положением о порядке предоставления из бюджета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межбюджетных трансфертов бюджетам муниципальных образований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</w:t>
      </w:r>
      <w:proofErr w:type="spellStart"/>
      <w:r>
        <w:rPr>
          <w:sz w:val="28"/>
        </w:rPr>
        <w:t>районадля</w:t>
      </w:r>
      <w:proofErr w:type="spellEnd"/>
      <w:r>
        <w:rPr>
          <w:sz w:val="28"/>
        </w:rPr>
        <w:t xml:space="preserve"> надлежащего исполнения осуществления полномочий по решению вопросов местного значения, утверждённого Решением Собрания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</w:t>
      </w:r>
      <w:proofErr w:type="gramStart"/>
      <w:r>
        <w:rPr>
          <w:sz w:val="28"/>
        </w:rPr>
        <w:t>,(</w:t>
      </w:r>
      <w:proofErr w:type="gramEnd"/>
      <w:r>
        <w:rPr>
          <w:sz w:val="28"/>
        </w:rPr>
        <w:t>далее – Положение) заключили настоящее дополнительное Соглашение о нижеследующем:</w:t>
      </w:r>
    </w:p>
    <w:p w:rsidR="00B82BA5" w:rsidRDefault="00FC428A">
      <w:pPr>
        <w:widowControl w:val="0"/>
        <w:spacing w:line="228" w:lineRule="auto"/>
        <w:outlineLvl w:val="1"/>
        <w:rPr>
          <w:sz w:val="28"/>
        </w:rPr>
      </w:pPr>
      <w:r>
        <w:rPr>
          <w:b/>
          <w:sz w:val="28"/>
        </w:rPr>
        <w:t xml:space="preserve">1. Раздел II «Порядок, условия и сроки предоставления иных межбюджетных трансфертов» </w:t>
      </w:r>
      <w:r>
        <w:rPr>
          <w:sz w:val="28"/>
        </w:rPr>
        <w:t>пункт 2.1. изложить в новой редакции:</w:t>
      </w:r>
    </w:p>
    <w:p w:rsidR="00B82BA5" w:rsidRDefault="00FC428A" w:rsidP="007E2B94">
      <w:pPr>
        <w:widowControl w:val="0"/>
        <w:ind w:firstLine="708"/>
        <w:rPr>
          <w:sz w:val="28"/>
        </w:rPr>
      </w:pPr>
      <w:r>
        <w:rPr>
          <w:sz w:val="28"/>
        </w:rPr>
        <w:t xml:space="preserve">«2.1. Размер </w:t>
      </w:r>
      <w:proofErr w:type="gramStart"/>
      <w:r>
        <w:rPr>
          <w:sz w:val="28"/>
        </w:rPr>
        <w:t xml:space="preserve">межбюджетных трансфертов, предоставляемых из бюджета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 бюджету  </w:t>
      </w:r>
      <w:proofErr w:type="spellStart"/>
      <w:r>
        <w:rPr>
          <w:sz w:val="28"/>
        </w:rPr>
        <w:t>Сафаровскогго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 составляет</w:t>
      </w:r>
      <w:proofErr w:type="gramEnd"/>
      <w:r>
        <w:rPr>
          <w:sz w:val="28"/>
        </w:rPr>
        <w:t xml:space="preserve"> в 2024 году</w:t>
      </w:r>
      <w:r w:rsidR="00103DEA">
        <w:rPr>
          <w:sz w:val="28"/>
        </w:rPr>
        <w:t xml:space="preserve">                  </w:t>
      </w:r>
      <w:r w:rsidR="007E2B94">
        <w:rPr>
          <w:sz w:val="28"/>
        </w:rPr>
        <w:t>387 788,00 рублей (триста  восемьдесят  семь тысяч семьсот восемьдесят восемь) рублей</w:t>
      </w:r>
      <w:r>
        <w:rPr>
          <w:sz w:val="28"/>
        </w:rPr>
        <w:t>,</w:t>
      </w:r>
      <w:r w:rsidR="007E2B94">
        <w:rPr>
          <w:sz w:val="28"/>
        </w:rPr>
        <w:t xml:space="preserve"> </w:t>
      </w:r>
      <w:r>
        <w:rPr>
          <w:sz w:val="28"/>
        </w:rPr>
        <w:t xml:space="preserve">в том числе по следующим направлениям расходования </w:t>
      </w:r>
      <w:r>
        <w:rPr>
          <w:sz w:val="28"/>
        </w:rPr>
        <w:lastRenderedPageBreak/>
        <w:t>средств:</w:t>
      </w:r>
    </w:p>
    <w:p w:rsidR="00B82BA5" w:rsidRDefault="00FC428A">
      <w:pPr>
        <w:widowControl w:val="0"/>
        <w:ind w:firstLine="426"/>
        <w:rPr>
          <w:sz w:val="28"/>
        </w:rPr>
      </w:pPr>
      <w:r>
        <w:rPr>
          <w:sz w:val="28"/>
        </w:rPr>
        <w:t xml:space="preserve">2.1.1на оплату труда и начисления на оплату труда </w:t>
      </w:r>
      <w:r w:rsidR="00103DEA">
        <w:rPr>
          <w:sz w:val="28"/>
        </w:rPr>
        <w:t>387</w:t>
      </w:r>
      <w:r>
        <w:rPr>
          <w:sz w:val="28"/>
        </w:rPr>
        <w:t xml:space="preserve"> </w:t>
      </w:r>
      <w:r w:rsidR="00103DEA">
        <w:rPr>
          <w:sz w:val="28"/>
        </w:rPr>
        <w:t>7</w:t>
      </w:r>
      <w:r>
        <w:rPr>
          <w:sz w:val="28"/>
        </w:rPr>
        <w:t>88,00 рублей (</w:t>
      </w:r>
      <w:r w:rsidR="00103DEA">
        <w:rPr>
          <w:sz w:val="28"/>
        </w:rPr>
        <w:t xml:space="preserve">триста  восемьдесят  семь тысяч </w:t>
      </w:r>
      <w:r w:rsidR="00456E7E">
        <w:rPr>
          <w:sz w:val="28"/>
        </w:rPr>
        <w:t>семьсот восемьдесят восемь</w:t>
      </w:r>
      <w:r>
        <w:rPr>
          <w:sz w:val="28"/>
        </w:rPr>
        <w:t>)</w:t>
      </w:r>
      <w:r w:rsidR="00456E7E">
        <w:rPr>
          <w:sz w:val="28"/>
        </w:rPr>
        <w:t xml:space="preserve"> </w:t>
      </w:r>
      <w:r>
        <w:rPr>
          <w:sz w:val="28"/>
        </w:rPr>
        <w:t>рублей,</w:t>
      </w:r>
    </w:p>
    <w:p w:rsidR="00B82BA5" w:rsidRDefault="00B82BA5">
      <w:pPr>
        <w:widowControl w:val="0"/>
        <w:spacing w:line="228" w:lineRule="auto"/>
        <w:rPr>
          <w:sz w:val="28"/>
        </w:rPr>
      </w:pPr>
    </w:p>
    <w:p w:rsidR="00B82BA5" w:rsidRDefault="00FC428A">
      <w:pPr>
        <w:widowControl w:val="0"/>
        <w:spacing w:line="228" w:lineRule="auto"/>
        <w:jc w:val="center"/>
        <w:rPr>
          <w:b/>
          <w:sz w:val="28"/>
        </w:rPr>
      </w:pPr>
      <w:r>
        <w:rPr>
          <w:b/>
          <w:sz w:val="28"/>
        </w:rPr>
        <w:t>VI. Юридические адреса и подписи Сторон</w:t>
      </w:r>
    </w:p>
    <w:p w:rsidR="00B82BA5" w:rsidRDefault="00B82BA5">
      <w:pPr>
        <w:widowControl w:val="0"/>
        <w:spacing w:line="228" w:lineRule="auto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784"/>
        <w:gridCol w:w="4785"/>
      </w:tblGrid>
      <w:tr w:rsidR="00B82BA5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A5" w:rsidRDefault="00FC428A">
            <w:pPr>
              <w:widowControl w:val="0"/>
              <w:spacing w:line="228" w:lineRule="auto"/>
              <w:rPr>
                <w:b/>
                <w:sz w:val="28"/>
                <w:u w:val="single"/>
              </w:rPr>
            </w:pPr>
            <w:r>
              <w:rPr>
                <w:sz w:val="28"/>
              </w:rPr>
              <w:t xml:space="preserve">6.1. </w:t>
            </w:r>
            <w:r>
              <w:rPr>
                <w:b/>
                <w:sz w:val="28"/>
                <w:u w:val="single"/>
              </w:rPr>
              <w:t>АДМИНИСТРАЦИЯ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A5" w:rsidRDefault="00FC428A">
            <w:pPr>
              <w:widowControl w:val="0"/>
              <w:spacing w:line="228" w:lineRule="auto"/>
              <w:rPr>
                <w:b/>
                <w:sz w:val="28"/>
                <w:u w:val="single"/>
              </w:rPr>
            </w:pPr>
            <w:r>
              <w:rPr>
                <w:sz w:val="28"/>
              </w:rPr>
              <w:t xml:space="preserve">6.2. </w:t>
            </w:r>
            <w:r>
              <w:rPr>
                <w:b/>
                <w:sz w:val="28"/>
                <w:u w:val="single"/>
              </w:rPr>
              <w:t>ПОЛУЧАТЕЛЬ</w:t>
            </w:r>
          </w:p>
        </w:tc>
      </w:tr>
      <w:tr w:rsidR="00B82BA5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A5" w:rsidRDefault="00FC428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Дергачевского</w:t>
            </w:r>
            <w:proofErr w:type="spellEnd"/>
            <w:r>
              <w:rPr>
                <w:sz w:val="28"/>
              </w:rPr>
              <w:t xml:space="preserve"> муниципального района Саратовской    области</w:t>
            </w:r>
          </w:p>
          <w:p w:rsidR="00B82BA5" w:rsidRDefault="00B82BA5">
            <w:pPr>
              <w:widowControl w:val="0"/>
              <w:rPr>
                <w:sz w:val="28"/>
              </w:rPr>
            </w:pPr>
          </w:p>
          <w:p w:rsidR="00B82BA5" w:rsidRDefault="00FC428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Саратовская область, </w:t>
            </w:r>
            <w:proofErr w:type="spellStart"/>
            <w:r>
              <w:rPr>
                <w:sz w:val="28"/>
              </w:rPr>
              <w:t>Дергачевский</w:t>
            </w:r>
            <w:proofErr w:type="spellEnd"/>
            <w:r>
              <w:rPr>
                <w:sz w:val="28"/>
              </w:rPr>
              <w:t xml:space="preserve"> район, р.п. Дергачи, пл. М. Горького, д. 4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A5" w:rsidRDefault="00FC428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Сафаровского</w:t>
            </w:r>
            <w:proofErr w:type="spellEnd"/>
            <w:r>
              <w:rPr>
                <w:sz w:val="28"/>
              </w:rPr>
              <w:t xml:space="preserve">    муниципального образования </w:t>
            </w:r>
            <w:proofErr w:type="spellStart"/>
            <w:r>
              <w:rPr>
                <w:sz w:val="28"/>
              </w:rPr>
              <w:t>Дергачевского</w:t>
            </w:r>
            <w:proofErr w:type="spellEnd"/>
            <w:r>
              <w:rPr>
                <w:sz w:val="28"/>
              </w:rPr>
              <w:t xml:space="preserve"> муниципального района Саратовской    области</w:t>
            </w:r>
          </w:p>
          <w:p w:rsidR="00103DEA" w:rsidRDefault="00FC428A" w:rsidP="00FC428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Саратовская область, </w:t>
            </w:r>
            <w:proofErr w:type="spellStart"/>
            <w:r>
              <w:rPr>
                <w:sz w:val="28"/>
              </w:rPr>
              <w:t>Дергачевский</w:t>
            </w:r>
            <w:proofErr w:type="spellEnd"/>
            <w:r>
              <w:rPr>
                <w:sz w:val="28"/>
              </w:rPr>
              <w:t xml:space="preserve"> район,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афаровка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B82BA5" w:rsidRDefault="00FC428A" w:rsidP="00FC428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ул. Комсомольская д.33</w:t>
            </w:r>
          </w:p>
        </w:tc>
      </w:tr>
      <w:tr w:rsidR="00B82BA5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A5" w:rsidRDefault="00B82BA5">
            <w:pPr>
              <w:widowControl w:val="0"/>
              <w:spacing w:line="228" w:lineRule="auto"/>
              <w:rPr>
                <w:sz w:val="28"/>
                <w:highlight w:val="green"/>
              </w:rPr>
            </w:pPr>
          </w:p>
          <w:p w:rsidR="006300B4" w:rsidRDefault="006300B4">
            <w:pPr>
              <w:widowControl w:val="0"/>
              <w:spacing w:line="228" w:lineRule="auto"/>
              <w:rPr>
                <w:sz w:val="28"/>
                <w:highlight w:val="gree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A5" w:rsidRDefault="00B82BA5">
            <w:pPr>
              <w:widowControl w:val="0"/>
              <w:spacing w:line="228" w:lineRule="auto"/>
              <w:rPr>
                <w:sz w:val="28"/>
                <w:highlight w:val="green"/>
              </w:rPr>
            </w:pPr>
          </w:p>
        </w:tc>
      </w:tr>
      <w:tr w:rsidR="00B82BA5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A5" w:rsidRDefault="00FC428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Дергачевского</w:t>
            </w:r>
            <w:proofErr w:type="spellEnd"/>
            <w:r>
              <w:rPr>
                <w:sz w:val="28"/>
              </w:rPr>
              <w:t xml:space="preserve"> муниципального района </w:t>
            </w:r>
          </w:p>
          <w:p w:rsidR="00B82BA5" w:rsidRDefault="00FC428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Саратовской области </w:t>
            </w:r>
          </w:p>
          <w:p w:rsidR="00B82BA5" w:rsidRDefault="00B82BA5">
            <w:pPr>
              <w:widowControl w:val="0"/>
              <w:rPr>
                <w:sz w:val="28"/>
              </w:rPr>
            </w:pPr>
          </w:p>
          <w:p w:rsidR="00B82BA5" w:rsidRDefault="00B82BA5">
            <w:pPr>
              <w:widowControl w:val="0"/>
              <w:rPr>
                <w:sz w:val="28"/>
              </w:rPr>
            </w:pPr>
          </w:p>
          <w:p w:rsidR="00B82BA5" w:rsidRDefault="00FC428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___________ /</w:t>
            </w:r>
            <w:proofErr w:type="spellStart"/>
            <w:r>
              <w:rPr>
                <w:sz w:val="28"/>
              </w:rPr>
              <w:t>С.Н.Мурзаков</w:t>
            </w:r>
            <w:proofErr w:type="spellEnd"/>
            <w:r>
              <w:rPr>
                <w:sz w:val="28"/>
              </w:rPr>
              <w:t>/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A5" w:rsidRDefault="006300B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C428A">
              <w:rPr>
                <w:sz w:val="28"/>
              </w:rPr>
              <w:t xml:space="preserve">Глава </w:t>
            </w:r>
            <w:proofErr w:type="spellStart"/>
            <w:r w:rsidR="00FC428A">
              <w:rPr>
                <w:sz w:val="28"/>
              </w:rPr>
              <w:t>Сафаровского</w:t>
            </w:r>
            <w:proofErr w:type="spellEnd"/>
            <w:r w:rsidR="00FC428A">
              <w:rPr>
                <w:sz w:val="28"/>
              </w:rPr>
              <w:t xml:space="preserve"> муниципального образования </w:t>
            </w:r>
            <w:proofErr w:type="spellStart"/>
            <w:r w:rsidR="00FC428A">
              <w:rPr>
                <w:sz w:val="28"/>
              </w:rPr>
              <w:t>Дергачевского</w:t>
            </w:r>
            <w:proofErr w:type="spellEnd"/>
            <w:r w:rsidR="00FC428A">
              <w:rPr>
                <w:sz w:val="28"/>
              </w:rPr>
              <w:t xml:space="preserve"> муниципального района Саратовской области </w:t>
            </w:r>
          </w:p>
          <w:p w:rsidR="00B82BA5" w:rsidRDefault="00B82BA5">
            <w:pPr>
              <w:widowControl w:val="0"/>
              <w:rPr>
                <w:sz w:val="28"/>
              </w:rPr>
            </w:pPr>
          </w:p>
          <w:p w:rsidR="00B82BA5" w:rsidRDefault="00FC428A" w:rsidP="00FC428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___________ /</w:t>
            </w:r>
            <w:proofErr w:type="spellStart"/>
            <w:r>
              <w:rPr>
                <w:sz w:val="28"/>
              </w:rPr>
              <w:t>Ж.Ф.Бахтиев</w:t>
            </w:r>
            <w:proofErr w:type="spellEnd"/>
            <w:r>
              <w:rPr>
                <w:sz w:val="28"/>
              </w:rPr>
              <w:t>. /</w:t>
            </w:r>
          </w:p>
        </w:tc>
      </w:tr>
      <w:tr w:rsidR="00B82BA5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A5" w:rsidRDefault="00B82BA5">
            <w:pPr>
              <w:widowControl w:val="0"/>
              <w:rPr>
                <w:sz w:val="28"/>
              </w:rPr>
            </w:pPr>
          </w:p>
          <w:p w:rsidR="00B82BA5" w:rsidRDefault="00456E7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__________  </w:t>
            </w:r>
            <w:r w:rsidR="00FC428A">
              <w:rPr>
                <w:sz w:val="28"/>
              </w:rPr>
              <w:t xml:space="preserve">2024 года </w:t>
            </w:r>
          </w:p>
          <w:p w:rsidR="00B82BA5" w:rsidRDefault="00B82BA5">
            <w:pPr>
              <w:widowControl w:val="0"/>
              <w:rPr>
                <w:sz w:val="28"/>
              </w:rPr>
            </w:pPr>
          </w:p>
          <w:p w:rsidR="00B82BA5" w:rsidRDefault="00FC428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A5" w:rsidRDefault="00B82BA5">
            <w:pPr>
              <w:widowControl w:val="0"/>
              <w:rPr>
                <w:sz w:val="28"/>
              </w:rPr>
            </w:pPr>
          </w:p>
          <w:p w:rsidR="00B82BA5" w:rsidRDefault="00103DE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456E7E">
              <w:rPr>
                <w:sz w:val="28"/>
              </w:rPr>
              <w:t xml:space="preserve">_________   </w:t>
            </w:r>
            <w:r w:rsidR="00FC428A">
              <w:rPr>
                <w:sz w:val="28"/>
              </w:rPr>
              <w:t xml:space="preserve">2024 года </w:t>
            </w:r>
          </w:p>
          <w:p w:rsidR="00B82BA5" w:rsidRDefault="00B82BA5">
            <w:pPr>
              <w:widowControl w:val="0"/>
              <w:rPr>
                <w:sz w:val="28"/>
              </w:rPr>
            </w:pPr>
          </w:p>
          <w:p w:rsidR="00B82BA5" w:rsidRDefault="00FC428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</w:tr>
    </w:tbl>
    <w:p w:rsidR="00B82BA5" w:rsidRDefault="00B82BA5">
      <w:pPr>
        <w:widowControl w:val="0"/>
        <w:rPr>
          <w:sz w:val="28"/>
        </w:rPr>
      </w:pPr>
    </w:p>
    <w:p w:rsidR="00B82BA5" w:rsidRDefault="00B82BA5">
      <w:pPr>
        <w:widowControl w:val="0"/>
        <w:rPr>
          <w:rFonts w:asciiTheme="minorHAnsi" w:hAnsiTheme="minorHAnsi"/>
        </w:rPr>
      </w:pPr>
    </w:p>
    <w:tbl>
      <w:tblPr>
        <w:tblW w:w="0" w:type="auto"/>
        <w:tblInd w:w="89" w:type="dxa"/>
        <w:tblLayout w:type="fixed"/>
        <w:tblLook w:val="04A0"/>
      </w:tblPr>
      <w:tblGrid>
        <w:gridCol w:w="920"/>
        <w:gridCol w:w="2740"/>
        <w:gridCol w:w="1252"/>
      </w:tblGrid>
      <w:tr w:rsidR="00B82BA5">
        <w:trPr>
          <w:trHeight w:val="300"/>
        </w:trPr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A5" w:rsidRDefault="00B82BA5">
            <w:pPr>
              <w:rPr>
                <w:rFonts w:ascii="Calibri" w:hAnsi="Calibri"/>
              </w:rPr>
            </w:pPr>
          </w:p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A5" w:rsidRDefault="00B82BA5"/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A5" w:rsidRDefault="00B82BA5"/>
        </w:tc>
      </w:tr>
      <w:tr w:rsidR="00B82BA5">
        <w:trPr>
          <w:trHeight w:val="300"/>
        </w:trPr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A5" w:rsidRDefault="00B82BA5"/>
        </w:tc>
        <w:tc>
          <w:tcPr>
            <w:tcW w:w="2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A5" w:rsidRDefault="00B82BA5"/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A5" w:rsidRDefault="00B82BA5"/>
        </w:tc>
      </w:tr>
      <w:tr w:rsidR="00B82BA5">
        <w:trPr>
          <w:trHeight w:val="62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A5" w:rsidRDefault="00B82BA5">
            <w:pPr>
              <w:rPr>
                <w:rFonts w:ascii="Calibri" w:hAnsi="Calibri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A5" w:rsidRDefault="00B82BA5">
            <w:pPr>
              <w:rPr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A5" w:rsidRDefault="00B82BA5">
            <w:pPr>
              <w:rPr>
                <w:rFonts w:ascii="Calibri" w:hAnsi="Calibri"/>
              </w:rPr>
            </w:pPr>
          </w:p>
        </w:tc>
      </w:tr>
    </w:tbl>
    <w:p w:rsidR="00B82BA5" w:rsidRDefault="00B82BA5">
      <w:pPr>
        <w:widowControl w:val="0"/>
        <w:rPr>
          <w:sz w:val="28"/>
        </w:rPr>
      </w:pPr>
    </w:p>
    <w:p w:rsidR="00B82BA5" w:rsidRDefault="00B82BA5">
      <w:pPr>
        <w:tabs>
          <w:tab w:val="left" w:pos="877"/>
        </w:tabs>
        <w:spacing w:line="299" w:lineRule="exact"/>
        <w:ind w:right="190"/>
        <w:jc w:val="right"/>
        <w:rPr>
          <w:sz w:val="28"/>
        </w:rPr>
      </w:pPr>
    </w:p>
    <w:p w:rsidR="00B82BA5" w:rsidRDefault="00B82BA5">
      <w:pPr>
        <w:tabs>
          <w:tab w:val="left" w:pos="877"/>
        </w:tabs>
        <w:spacing w:line="299" w:lineRule="exact"/>
        <w:ind w:right="190"/>
        <w:jc w:val="right"/>
        <w:rPr>
          <w:sz w:val="28"/>
        </w:rPr>
      </w:pPr>
    </w:p>
    <w:sectPr w:rsidR="00B82BA5" w:rsidSect="00B82BA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BA5"/>
    <w:rsid w:val="00103DEA"/>
    <w:rsid w:val="00127924"/>
    <w:rsid w:val="002B79C4"/>
    <w:rsid w:val="00404E9C"/>
    <w:rsid w:val="00456E7E"/>
    <w:rsid w:val="005D3959"/>
    <w:rsid w:val="006300B4"/>
    <w:rsid w:val="007E2B94"/>
    <w:rsid w:val="00A0459C"/>
    <w:rsid w:val="00B82BA5"/>
    <w:rsid w:val="00C6165C"/>
    <w:rsid w:val="00FC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2BA5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B82BA5"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rsid w:val="00B82BA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82BA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82BA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82BA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2BA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82BA5"/>
    <w:pPr>
      <w:ind w:left="200"/>
    </w:pPr>
  </w:style>
  <w:style w:type="character" w:customStyle="1" w:styleId="22">
    <w:name w:val="Оглавление 2 Знак"/>
    <w:link w:val="21"/>
    <w:rsid w:val="00B82BA5"/>
  </w:style>
  <w:style w:type="paragraph" w:styleId="41">
    <w:name w:val="toc 4"/>
    <w:next w:val="a"/>
    <w:link w:val="42"/>
    <w:uiPriority w:val="39"/>
    <w:rsid w:val="00B82BA5"/>
    <w:pPr>
      <w:ind w:left="600"/>
    </w:pPr>
  </w:style>
  <w:style w:type="character" w:customStyle="1" w:styleId="42">
    <w:name w:val="Оглавление 4 Знак"/>
    <w:link w:val="41"/>
    <w:rsid w:val="00B82BA5"/>
  </w:style>
  <w:style w:type="paragraph" w:styleId="6">
    <w:name w:val="toc 6"/>
    <w:next w:val="a"/>
    <w:link w:val="60"/>
    <w:uiPriority w:val="39"/>
    <w:rsid w:val="00B82BA5"/>
    <w:pPr>
      <w:ind w:left="1000"/>
    </w:pPr>
  </w:style>
  <w:style w:type="character" w:customStyle="1" w:styleId="60">
    <w:name w:val="Оглавление 6 Знак"/>
    <w:link w:val="6"/>
    <w:rsid w:val="00B82BA5"/>
  </w:style>
  <w:style w:type="paragraph" w:styleId="7">
    <w:name w:val="toc 7"/>
    <w:next w:val="a"/>
    <w:link w:val="70"/>
    <w:uiPriority w:val="39"/>
    <w:rsid w:val="00B82BA5"/>
    <w:pPr>
      <w:ind w:left="1200"/>
    </w:pPr>
  </w:style>
  <w:style w:type="character" w:customStyle="1" w:styleId="70">
    <w:name w:val="Оглавление 7 Знак"/>
    <w:link w:val="7"/>
    <w:rsid w:val="00B82BA5"/>
  </w:style>
  <w:style w:type="character" w:customStyle="1" w:styleId="30">
    <w:name w:val="Заголовок 3 Знак"/>
    <w:link w:val="3"/>
    <w:rsid w:val="00B82BA5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B82BA5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82B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B82BA5"/>
    <w:pPr>
      <w:ind w:left="400"/>
    </w:pPr>
  </w:style>
  <w:style w:type="character" w:customStyle="1" w:styleId="32">
    <w:name w:val="Оглавление 3 Знак"/>
    <w:link w:val="31"/>
    <w:rsid w:val="00B82BA5"/>
  </w:style>
  <w:style w:type="character" w:customStyle="1" w:styleId="50">
    <w:name w:val="Заголовок 5 Знак"/>
    <w:link w:val="5"/>
    <w:rsid w:val="00B82BA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B82BA5"/>
    <w:rPr>
      <w:rFonts w:ascii="Arial" w:hAnsi="Arial"/>
      <w:b/>
      <w:sz w:val="28"/>
    </w:rPr>
  </w:style>
  <w:style w:type="paragraph" w:customStyle="1" w:styleId="12">
    <w:name w:val="Гиперссылка1"/>
    <w:link w:val="a5"/>
    <w:rsid w:val="00B82BA5"/>
    <w:rPr>
      <w:color w:val="0000FF"/>
      <w:u w:val="single"/>
    </w:rPr>
  </w:style>
  <w:style w:type="character" w:styleId="a5">
    <w:name w:val="Hyperlink"/>
    <w:link w:val="12"/>
    <w:rsid w:val="00B82BA5"/>
    <w:rPr>
      <w:color w:val="0000FF"/>
      <w:u w:val="single"/>
    </w:rPr>
  </w:style>
  <w:style w:type="paragraph" w:customStyle="1" w:styleId="Footnote">
    <w:name w:val="Footnote"/>
    <w:link w:val="Footnote0"/>
    <w:rsid w:val="00B82BA5"/>
    <w:rPr>
      <w:rFonts w:ascii="XO Thames" w:hAnsi="XO Thames"/>
    </w:rPr>
  </w:style>
  <w:style w:type="character" w:customStyle="1" w:styleId="Footnote0">
    <w:name w:val="Footnote"/>
    <w:link w:val="Footnote"/>
    <w:rsid w:val="00B82BA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82BA5"/>
    <w:rPr>
      <w:rFonts w:ascii="XO Thames" w:hAnsi="XO Thames"/>
      <w:b/>
    </w:rPr>
  </w:style>
  <w:style w:type="character" w:customStyle="1" w:styleId="14">
    <w:name w:val="Оглавление 1 Знак"/>
    <w:link w:val="13"/>
    <w:rsid w:val="00B82BA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82BA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82BA5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B82BA5"/>
  </w:style>
  <w:style w:type="paragraph" w:styleId="9">
    <w:name w:val="toc 9"/>
    <w:next w:val="a"/>
    <w:link w:val="90"/>
    <w:uiPriority w:val="39"/>
    <w:rsid w:val="00B82BA5"/>
    <w:pPr>
      <w:ind w:left="1600"/>
    </w:pPr>
  </w:style>
  <w:style w:type="character" w:customStyle="1" w:styleId="90">
    <w:name w:val="Оглавление 9 Знак"/>
    <w:link w:val="9"/>
    <w:rsid w:val="00B82BA5"/>
  </w:style>
  <w:style w:type="paragraph" w:styleId="8">
    <w:name w:val="toc 8"/>
    <w:next w:val="a"/>
    <w:link w:val="80"/>
    <w:uiPriority w:val="39"/>
    <w:rsid w:val="00B82BA5"/>
    <w:pPr>
      <w:ind w:left="1400"/>
    </w:pPr>
  </w:style>
  <w:style w:type="character" w:customStyle="1" w:styleId="80">
    <w:name w:val="Оглавление 8 Знак"/>
    <w:link w:val="8"/>
    <w:rsid w:val="00B82BA5"/>
  </w:style>
  <w:style w:type="paragraph" w:styleId="51">
    <w:name w:val="toc 5"/>
    <w:next w:val="a"/>
    <w:link w:val="52"/>
    <w:uiPriority w:val="39"/>
    <w:rsid w:val="00B82BA5"/>
    <w:pPr>
      <w:ind w:left="800"/>
    </w:pPr>
  </w:style>
  <w:style w:type="character" w:customStyle="1" w:styleId="52">
    <w:name w:val="Оглавление 5 Знак"/>
    <w:link w:val="51"/>
    <w:rsid w:val="00B82BA5"/>
  </w:style>
  <w:style w:type="paragraph" w:customStyle="1" w:styleId="ConsPlusTitle">
    <w:name w:val="ConsPlusTitle"/>
    <w:link w:val="ConsPlusTitle0"/>
    <w:rsid w:val="00B82BA5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B82BA5"/>
    <w:rPr>
      <w:rFonts w:ascii="Arial" w:hAnsi="Arial"/>
      <w:b/>
      <w:sz w:val="20"/>
    </w:rPr>
  </w:style>
  <w:style w:type="paragraph" w:styleId="a6">
    <w:name w:val="Subtitle"/>
    <w:next w:val="a"/>
    <w:link w:val="a7"/>
    <w:uiPriority w:val="11"/>
    <w:qFormat/>
    <w:rsid w:val="00B82BA5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B82BA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82BA5"/>
    <w:pPr>
      <w:ind w:left="1800"/>
    </w:pPr>
  </w:style>
  <w:style w:type="character" w:customStyle="1" w:styleId="toc100">
    <w:name w:val="toc 10"/>
    <w:link w:val="toc10"/>
    <w:rsid w:val="00B82BA5"/>
  </w:style>
  <w:style w:type="paragraph" w:styleId="a8">
    <w:name w:val="Title"/>
    <w:basedOn w:val="a"/>
    <w:link w:val="a9"/>
    <w:uiPriority w:val="10"/>
    <w:qFormat/>
    <w:rsid w:val="00B82BA5"/>
    <w:pPr>
      <w:jc w:val="center"/>
    </w:pPr>
    <w:rPr>
      <w:b/>
      <w:sz w:val="28"/>
    </w:rPr>
  </w:style>
  <w:style w:type="character" w:customStyle="1" w:styleId="a9">
    <w:name w:val="Название Знак"/>
    <w:basedOn w:val="1"/>
    <w:link w:val="a8"/>
    <w:rsid w:val="00B82BA5"/>
    <w:rPr>
      <w:b/>
      <w:sz w:val="28"/>
    </w:rPr>
  </w:style>
  <w:style w:type="character" w:customStyle="1" w:styleId="40">
    <w:name w:val="Заголовок 4 Знак"/>
    <w:link w:val="4"/>
    <w:rsid w:val="00B82BA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82BA5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user</cp:lastModifiedBy>
  <cp:revision>10</cp:revision>
  <cp:lastPrinted>2024-06-30T12:18:00Z</cp:lastPrinted>
  <dcterms:created xsi:type="dcterms:W3CDTF">2024-06-28T07:17:00Z</dcterms:created>
  <dcterms:modified xsi:type="dcterms:W3CDTF">2024-06-30T12:20:00Z</dcterms:modified>
</cp:coreProperties>
</file>