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7B" w:rsidRDefault="00E7187B" w:rsidP="00E7187B">
      <w:pPr>
        <w:rPr>
          <w:rFonts w:ascii="Cambria" w:hAnsi="Cambria"/>
          <w:sz w:val="28"/>
          <w:szCs w:val="28"/>
          <w:lang w:val="en-US"/>
        </w:rPr>
      </w:pPr>
      <w:r>
        <w:rPr>
          <w:rFonts w:ascii="Cambria" w:hAnsi="Cambria"/>
          <w:sz w:val="28"/>
          <w:szCs w:val="28"/>
        </w:rPr>
        <w:t xml:space="preserve">                                                                    </w:t>
      </w:r>
      <w:r>
        <w:rPr>
          <w:rFonts w:ascii="Cambria" w:hAnsi="Cambria"/>
          <w:sz w:val="28"/>
          <w:szCs w:val="28"/>
          <w:lang w:val="en-US"/>
        </w:rPr>
        <w:t xml:space="preserve"> </w:t>
      </w:r>
      <w:r>
        <w:rPr>
          <w:noProof/>
        </w:rPr>
        <w:drawing>
          <wp:inline distT="0" distB="0" distL="0" distR="0">
            <wp:extent cx="764540" cy="91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l="28877" t="15279" r="38451" b="28351"/>
                    <a:stretch>
                      <a:fillRect/>
                    </a:stretch>
                  </pic:blipFill>
                  <pic:spPr bwMode="auto">
                    <a:xfrm>
                      <a:off x="0" y="0"/>
                      <a:ext cx="764540" cy="914400"/>
                    </a:xfrm>
                    <a:prstGeom prst="rect">
                      <a:avLst/>
                    </a:prstGeom>
                    <a:noFill/>
                    <a:ln w="9525">
                      <a:noFill/>
                      <a:miter lim="800000"/>
                      <a:headEnd/>
                      <a:tailEnd/>
                    </a:ln>
                  </pic:spPr>
                </pic:pic>
              </a:graphicData>
            </a:graphic>
          </wp:inline>
        </w:drawing>
      </w:r>
    </w:p>
    <w:p w:rsidR="00E7187B" w:rsidRDefault="00E7187B" w:rsidP="00E7187B">
      <w:pPr>
        <w:rPr>
          <w:b/>
          <w:sz w:val="28"/>
          <w:lang w:val="en-US"/>
        </w:rPr>
      </w:pPr>
      <w:r>
        <w:rPr>
          <w:rFonts w:ascii="Cambria" w:hAnsi="Cambria"/>
          <w:sz w:val="28"/>
          <w:szCs w:val="28"/>
          <w:lang w:val="en-US"/>
        </w:rPr>
        <w:t xml:space="preserve">                                                   </w:t>
      </w:r>
      <w:r>
        <w:rPr>
          <w:b/>
          <w:sz w:val="28"/>
        </w:rPr>
        <w:t xml:space="preserve">СОВЕТ </w:t>
      </w:r>
      <w:r>
        <w:rPr>
          <w:b/>
          <w:sz w:val="28"/>
          <w:lang w:val="en-US"/>
        </w:rPr>
        <w:t xml:space="preserve"> </w:t>
      </w:r>
      <w:proofErr w:type="gramStart"/>
      <w:r>
        <w:rPr>
          <w:b/>
          <w:sz w:val="28"/>
        </w:rPr>
        <w:t>ОКТЯБРЬСКОГО</w:t>
      </w:r>
      <w:proofErr w:type="gramEnd"/>
      <w:r>
        <w:rPr>
          <w:b/>
          <w:sz w:val="28"/>
        </w:rPr>
        <w:t xml:space="preserve">  </w:t>
      </w:r>
    </w:p>
    <w:p w:rsidR="00E7187B" w:rsidRDefault="00E7187B" w:rsidP="00E7187B">
      <w:pPr>
        <w:jc w:val="center"/>
        <w:rPr>
          <w:b/>
          <w:sz w:val="28"/>
        </w:rPr>
      </w:pPr>
      <w:r>
        <w:rPr>
          <w:b/>
          <w:sz w:val="28"/>
        </w:rPr>
        <w:t>МУНИЦИПАЛЬНОГО ОБРАЗОВАНИЯ</w:t>
      </w:r>
    </w:p>
    <w:p w:rsidR="00E7187B" w:rsidRDefault="00E7187B" w:rsidP="00E7187B">
      <w:pPr>
        <w:jc w:val="center"/>
        <w:rPr>
          <w:b/>
          <w:sz w:val="28"/>
        </w:rPr>
      </w:pPr>
      <w:r>
        <w:rPr>
          <w:b/>
          <w:sz w:val="28"/>
        </w:rPr>
        <w:t>ДЕРГАЧЕВСКОГО МУНИЦИПАЛЬНОГО РАЙОНА</w:t>
      </w:r>
    </w:p>
    <w:p w:rsidR="00E7187B" w:rsidRDefault="00E7187B" w:rsidP="00E7187B">
      <w:pPr>
        <w:jc w:val="center"/>
        <w:rPr>
          <w:b/>
          <w:sz w:val="28"/>
        </w:rPr>
      </w:pPr>
      <w:r>
        <w:rPr>
          <w:b/>
          <w:sz w:val="28"/>
        </w:rPr>
        <w:t>САРАТОВСКОЙ ОБЛАСТИ</w:t>
      </w:r>
    </w:p>
    <w:p w:rsidR="00E7187B" w:rsidRDefault="00E7187B" w:rsidP="00E7187B">
      <w:pPr>
        <w:jc w:val="center"/>
        <w:rPr>
          <w:b/>
          <w:sz w:val="28"/>
        </w:rPr>
      </w:pPr>
    </w:p>
    <w:p w:rsidR="00E7187B" w:rsidRPr="00E7187B" w:rsidRDefault="00E7187B" w:rsidP="00E7187B">
      <w:pPr>
        <w:pStyle w:val="1"/>
        <w:rPr>
          <w:rFonts w:ascii="Times New Roman" w:hAnsi="Times New Roman"/>
          <w:b/>
          <w:sz w:val="28"/>
          <w:lang w:val="en-US"/>
        </w:rPr>
      </w:pPr>
      <w:r>
        <w:rPr>
          <w:rFonts w:ascii="Times New Roman" w:hAnsi="Times New Roman"/>
          <w:b/>
          <w:sz w:val="23"/>
          <w:lang w:val="en-US"/>
        </w:rPr>
        <w:t xml:space="preserve">                                                       </w:t>
      </w:r>
      <w:proofErr w:type="gramStart"/>
      <w:r>
        <w:rPr>
          <w:rFonts w:ascii="Times New Roman" w:hAnsi="Times New Roman"/>
          <w:b/>
          <w:sz w:val="28"/>
        </w:rPr>
        <w:t>Р</w:t>
      </w:r>
      <w:proofErr w:type="gramEnd"/>
      <w:r>
        <w:rPr>
          <w:rFonts w:ascii="Times New Roman" w:hAnsi="Times New Roman"/>
          <w:b/>
          <w:sz w:val="28"/>
        </w:rPr>
        <w:t xml:space="preserve"> Е Ш Е Н И Е   № 4</w:t>
      </w:r>
      <w:r>
        <w:rPr>
          <w:rFonts w:ascii="Times New Roman" w:hAnsi="Times New Roman"/>
          <w:b/>
          <w:sz w:val="28"/>
          <w:lang w:val="en-US"/>
        </w:rPr>
        <w:t xml:space="preserve">45 </w:t>
      </w:r>
      <w:r>
        <w:rPr>
          <w:rFonts w:ascii="Times New Roman" w:hAnsi="Times New Roman"/>
          <w:b/>
          <w:sz w:val="28"/>
        </w:rPr>
        <w:t>-</w:t>
      </w:r>
      <w:bookmarkStart w:id="0" w:name="_GoBack"/>
      <w:bookmarkEnd w:id="0"/>
      <w:r>
        <w:rPr>
          <w:rFonts w:ascii="Times New Roman" w:hAnsi="Times New Roman"/>
          <w:b/>
          <w:sz w:val="28"/>
        </w:rPr>
        <w:t>7</w:t>
      </w:r>
      <w:r>
        <w:rPr>
          <w:rFonts w:ascii="Times New Roman" w:hAnsi="Times New Roman"/>
          <w:b/>
          <w:sz w:val="28"/>
          <w:lang w:val="en-US"/>
        </w:rPr>
        <w:t>20</w:t>
      </w:r>
    </w:p>
    <w:p w:rsidR="00E7187B" w:rsidRDefault="00E7187B" w:rsidP="00E7187B">
      <w:pPr>
        <w:rPr>
          <w:b/>
          <w:sz w:val="28"/>
          <w:szCs w:val="28"/>
        </w:rPr>
      </w:pPr>
      <w:r>
        <w:rPr>
          <w:b/>
          <w:lang w:val="en-US"/>
        </w:rPr>
        <w:t xml:space="preserve">                                                      </w:t>
      </w:r>
      <w:r>
        <w:rPr>
          <w:b/>
          <w:sz w:val="28"/>
          <w:szCs w:val="28"/>
        </w:rPr>
        <w:t xml:space="preserve">от  08  </w:t>
      </w:r>
      <w:r>
        <w:rPr>
          <w:b/>
          <w:sz w:val="28"/>
          <w:szCs w:val="28"/>
          <w:lang w:val="en-US"/>
        </w:rPr>
        <w:t xml:space="preserve"> </w:t>
      </w:r>
      <w:r>
        <w:rPr>
          <w:b/>
          <w:sz w:val="28"/>
          <w:szCs w:val="28"/>
        </w:rPr>
        <w:t xml:space="preserve">июля 2024 года </w:t>
      </w:r>
    </w:p>
    <w:p w:rsidR="00E7187B" w:rsidRDefault="00E7187B" w:rsidP="00E7187B">
      <w:pPr>
        <w:pStyle w:val="a3"/>
        <w:jc w:val="left"/>
      </w:pPr>
      <w:r>
        <w:t xml:space="preserve">О внесении изменений и дополнений </w:t>
      </w:r>
      <w:proofErr w:type="gramStart"/>
      <w:r>
        <w:t>в</w:t>
      </w:r>
      <w:proofErr w:type="gramEnd"/>
      <w:r>
        <w:t xml:space="preserve"> </w:t>
      </w:r>
    </w:p>
    <w:p w:rsidR="00E7187B" w:rsidRDefault="00E7187B" w:rsidP="00E7187B">
      <w:pPr>
        <w:pStyle w:val="a3"/>
        <w:jc w:val="left"/>
      </w:pPr>
      <w:r>
        <w:t xml:space="preserve">Устав </w:t>
      </w:r>
      <w:proofErr w:type="gramStart"/>
      <w:r>
        <w:t>Октябрьского</w:t>
      </w:r>
      <w:proofErr w:type="gramEnd"/>
      <w:r>
        <w:t xml:space="preserve">  муниципального </w:t>
      </w:r>
    </w:p>
    <w:p w:rsidR="00E7187B" w:rsidRDefault="00E7187B" w:rsidP="00E7187B">
      <w:pPr>
        <w:pStyle w:val="a3"/>
        <w:jc w:val="left"/>
      </w:pPr>
      <w:r>
        <w:t xml:space="preserve">образования Дергачевского муниципального </w:t>
      </w:r>
    </w:p>
    <w:p w:rsidR="00E7187B" w:rsidRDefault="00E7187B" w:rsidP="00E7187B">
      <w:pPr>
        <w:pStyle w:val="a3"/>
        <w:jc w:val="left"/>
      </w:pPr>
      <w:r>
        <w:t>района Саратовской области</w:t>
      </w:r>
    </w:p>
    <w:p w:rsidR="00E7187B" w:rsidRDefault="00E7187B" w:rsidP="00E7187B">
      <w:pPr>
        <w:ind w:firstLine="709"/>
        <w:jc w:val="both"/>
        <w:rPr>
          <w:sz w:val="28"/>
        </w:rPr>
      </w:pPr>
      <w:r>
        <w:rPr>
          <w:sz w:val="28"/>
        </w:rPr>
        <w:t>На основании Федерального закона от 06.10.2003 № 131-ФЗ «Об общих принципах организации местного самоуправления в Российской Федерации», Закона Саратовской области   от 22 мая 2024г. О внесении изменений в статью 1 Закона Саратовской области" О порядке избрания  и сроке полномочий глав муниципальных образований Саратовской обрасти"  Устава Октябрьского  муниципального образования Дергачевского муниципального района Саратовской области</w:t>
      </w:r>
    </w:p>
    <w:p w:rsidR="00E7187B" w:rsidRPr="00E7187B" w:rsidRDefault="00E7187B" w:rsidP="00E7187B">
      <w:pPr>
        <w:rPr>
          <w:b/>
          <w:sz w:val="28"/>
          <w:szCs w:val="28"/>
        </w:rPr>
      </w:pPr>
      <w:r>
        <w:rPr>
          <w:b/>
          <w:sz w:val="28"/>
        </w:rPr>
        <w:t xml:space="preserve">                                                 </w:t>
      </w:r>
      <w:r w:rsidRPr="00E7187B">
        <w:rPr>
          <w:b/>
          <w:sz w:val="28"/>
          <w:szCs w:val="28"/>
        </w:rPr>
        <w:t>Совет решил:</w:t>
      </w:r>
    </w:p>
    <w:p w:rsidR="00E7187B" w:rsidRDefault="00E7187B" w:rsidP="00E7187B">
      <w:pPr>
        <w:jc w:val="both"/>
        <w:rPr>
          <w:b/>
          <w:sz w:val="28"/>
        </w:rPr>
      </w:pPr>
    </w:p>
    <w:p w:rsidR="00E7187B" w:rsidRDefault="00E7187B" w:rsidP="00E7187B">
      <w:pPr>
        <w:ind w:firstLine="540"/>
        <w:jc w:val="both"/>
        <w:rPr>
          <w:sz w:val="28"/>
        </w:rPr>
      </w:pPr>
      <w:r>
        <w:rPr>
          <w:b/>
          <w:sz w:val="28"/>
        </w:rPr>
        <w:t>1.</w:t>
      </w:r>
      <w:r>
        <w:rPr>
          <w:sz w:val="28"/>
        </w:rPr>
        <w:t xml:space="preserve"> внести в Устав Октябрьского  муниципального образования Дергачевского муниципального района Саратовскойо области</w:t>
      </w:r>
      <w:proofErr w:type="gramStart"/>
      <w:r>
        <w:rPr>
          <w:sz w:val="28"/>
        </w:rPr>
        <w:t>.</w:t>
      </w:r>
      <w:proofErr w:type="gramEnd"/>
      <w:r>
        <w:rPr>
          <w:sz w:val="28"/>
        </w:rPr>
        <w:t xml:space="preserve">  </w:t>
      </w:r>
      <w:proofErr w:type="gramStart"/>
      <w:r>
        <w:rPr>
          <w:sz w:val="28"/>
        </w:rPr>
        <w:t>п</w:t>
      </w:r>
      <w:proofErr w:type="gramEnd"/>
      <w:r>
        <w:rPr>
          <w:sz w:val="28"/>
        </w:rPr>
        <w:t>ринятый  решением Совета Октябрьского муниципального образования  от  25 ноября 2005г. № 03-07,  изменения:</w:t>
      </w:r>
    </w:p>
    <w:p w:rsidR="00E7187B" w:rsidRDefault="00E7187B" w:rsidP="00E7187B">
      <w:pPr>
        <w:numPr>
          <w:ilvl w:val="0"/>
          <w:numId w:val="2"/>
        </w:numPr>
        <w:jc w:val="both"/>
        <w:rPr>
          <w:sz w:val="28"/>
        </w:rPr>
      </w:pPr>
      <w:r>
        <w:rPr>
          <w:sz w:val="28"/>
        </w:rPr>
        <w:t>Статью 29 " Глава муниципального образования" дополнить частью 12 следующего содержания:</w:t>
      </w:r>
    </w:p>
    <w:p w:rsidR="00E7187B" w:rsidRDefault="00E7187B" w:rsidP="00E7187B">
      <w:pPr>
        <w:jc w:val="both"/>
        <w:rPr>
          <w:sz w:val="28"/>
        </w:rPr>
      </w:pPr>
      <w:r>
        <w:rPr>
          <w:b/>
          <w:sz w:val="28"/>
        </w:rPr>
        <w:t>"</w:t>
      </w:r>
      <w:r>
        <w:rPr>
          <w:sz w:val="28"/>
        </w:rPr>
        <w:t>12.Избрание главы муниципального образования</w:t>
      </w:r>
      <w:proofErr w:type="gramStart"/>
      <w:r>
        <w:rPr>
          <w:sz w:val="28"/>
        </w:rPr>
        <w:t>,и</w:t>
      </w:r>
      <w:proofErr w:type="gramEnd"/>
      <w:r>
        <w:rPr>
          <w:sz w:val="28"/>
        </w:rPr>
        <w:t>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конкурса,осуществляется не позднее чем через три месяца со дня истечения срока полномочий главы муниципального образования."</w:t>
      </w:r>
    </w:p>
    <w:p w:rsidR="00E7187B" w:rsidRDefault="00E7187B" w:rsidP="00E7187B">
      <w:pPr>
        <w:jc w:val="both"/>
        <w:rPr>
          <w:sz w:val="28"/>
        </w:rPr>
      </w:pPr>
    </w:p>
    <w:p w:rsidR="00E7187B" w:rsidRDefault="00E7187B" w:rsidP="00E7187B">
      <w:pPr>
        <w:pStyle w:val="a3"/>
        <w:jc w:val="both"/>
        <w:rPr>
          <w:b w:val="0"/>
          <w:bCs/>
        </w:rPr>
      </w:pPr>
      <w:r>
        <w:t>2.</w:t>
      </w:r>
      <w:r>
        <w:rPr>
          <w:b w:val="0"/>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E7187B" w:rsidRDefault="00E7187B" w:rsidP="00E7187B">
      <w:pPr>
        <w:jc w:val="both"/>
        <w:rPr>
          <w:sz w:val="28"/>
        </w:rPr>
      </w:pPr>
      <w:r>
        <w:rPr>
          <w:b/>
          <w:sz w:val="28"/>
        </w:rPr>
        <w:t>3.</w:t>
      </w:r>
      <w:r>
        <w:rPr>
          <w:sz w:val="28"/>
        </w:rPr>
        <w:t xml:space="preserve"> Настоящее решение вступает в силу с момента официального опубликования после его государственной регистрации.</w:t>
      </w:r>
    </w:p>
    <w:p w:rsidR="00E7187B" w:rsidRDefault="00E7187B" w:rsidP="00E7187B">
      <w:pPr>
        <w:ind w:firstLine="540"/>
        <w:jc w:val="both"/>
        <w:rPr>
          <w:sz w:val="28"/>
        </w:rPr>
      </w:pPr>
    </w:p>
    <w:p w:rsidR="00E7187B" w:rsidRDefault="00E7187B" w:rsidP="00E7187B">
      <w:pPr>
        <w:pStyle w:val="a3"/>
        <w:jc w:val="both"/>
      </w:pPr>
      <w:r>
        <w:t xml:space="preserve"> Глава </w:t>
      </w:r>
      <w:proofErr w:type="gramStart"/>
      <w:r>
        <w:t>Октябрьского</w:t>
      </w:r>
      <w:proofErr w:type="gramEnd"/>
      <w:r>
        <w:t xml:space="preserve"> </w:t>
      </w:r>
    </w:p>
    <w:p w:rsidR="00E7187B" w:rsidRDefault="00E7187B" w:rsidP="00E7187B">
      <w:pPr>
        <w:pStyle w:val="a3"/>
        <w:jc w:val="both"/>
      </w:pPr>
      <w:r>
        <w:t xml:space="preserve"> муниципального образования</w:t>
      </w:r>
      <w:r>
        <w:tab/>
      </w:r>
      <w:r>
        <w:tab/>
        <w:t xml:space="preserve">                          К.К.Джакияева</w:t>
      </w:r>
    </w:p>
    <w:sectPr w:rsidR="00E7187B" w:rsidSect="006123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53E37"/>
    <w:multiLevelType w:val="multilevel"/>
    <w:tmpl w:val="26A03EFA"/>
    <w:lvl w:ilvl="0">
      <w:start w:val="1"/>
      <w:numFmt w:val="decimal"/>
      <w:lvlText w:val="%1."/>
      <w:lvlJc w:val="left"/>
      <w:pPr>
        <w:ind w:left="975" w:hanging="9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74483CB9"/>
    <w:multiLevelType w:val="multilevel"/>
    <w:tmpl w:val="69627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08"/>
  <w:characterSpacingControl w:val="doNotCompress"/>
  <w:compat>
    <w:applyBreakingRules/>
  </w:compat>
  <w:rsids>
    <w:rsidRoot w:val="00E7187B"/>
    <w:rsid w:val="0061235B"/>
    <w:rsid w:val="0073014D"/>
    <w:rsid w:val="00BE49E3"/>
    <w:rsid w:val="00E7187B"/>
    <w:rsid w:val="00EE71CD"/>
    <w:rsid w:val="00EF581C"/>
    <w:rsid w:val="00FC7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87B"/>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E7187B"/>
    <w:pPr>
      <w:jc w:val="center"/>
    </w:pPr>
    <w:rPr>
      <w:b/>
      <w:sz w:val="28"/>
    </w:rPr>
  </w:style>
  <w:style w:type="character" w:customStyle="1" w:styleId="a4">
    <w:name w:val="Название Знак"/>
    <w:basedOn w:val="a0"/>
    <w:link w:val="a3"/>
    <w:uiPriority w:val="10"/>
    <w:rsid w:val="00E7187B"/>
    <w:rPr>
      <w:rFonts w:ascii="Times New Roman" w:eastAsia="Times New Roman" w:hAnsi="Times New Roman" w:cs="Times New Roman"/>
      <w:b/>
      <w:color w:val="000000"/>
      <w:sz w:val="28"/>
      <w:szCs w:val="20"/>
      <w:lang w:eastAsia="ru-RU"/>
    </w:rPr>
  </w:style>
  <w:style w:type="paragraph" w:customStyle="1" w:styleId="1">
    <w:name w:val="Без интервала1"/>
    <w:rsid w:val="00E7187B"/>
    <w:pPr>
      <w:spacing w:after="0" w:line="240" w:lineRule="auto"/>
    </w:pPr>
    <w:rPr>
      <w:rFonts w:ascii="Calibri" w:eastAsia="Times New Roman" w:hAnsi="Calibri" w:cs="Times New Roman"/>
      <w:color w:val="000000"/>
      <w:szCs w:val="20"/>
      <w:lang w:eastAsia="ru-RU"/>
    </w:rPr>
  </w:style>
  <w:style w:type="paragraph" w:styleId="a5">
    <w:name w:val="Balloon Text"/>
    <w:basedOn w:val="a"/>
    <w:link w:val="a6"/>
    <w:uiPriority w:val="99"/>
    <w:semiHidden/>
    <w:unhideWhenUsed/>
    <w:rsid w:val="00E7187B"/>
    <w:rPr>
      <w:rFonts w:ascii="Tahoma" w:hAnsi="Tahoma" w:cs="Tahoma"/>
      <w:sz w:val="16"/>
      <w:szCs w:val="16"/>
    </w:rPr>
  </w:style>
  <w:style w:type="character" w:customStyle="1" w:styleId="a6">
    <w:name w:val="Текст выноски Знак"/>
    <w:basedOn w:val="a0"/>
    <w:link w:val="a5"/>
    <w:uiPriority w:val="99"/>
    <w:semiHidden/>
    <w:rsid w:val="00E7187B"/>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282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2005-12-31T22:39:00Z</cp:lastPrinted>
  <dcterms:created xsi:type="dcterms:W3CDTF">2005-12-31T22:30:00Z</dcterms:created>
  <dcterms:modified xsi:type="dcterms:W3CDTF">2005-12-31T22:40:00Z</dcterms:modified>
</cp:coreProperties>
</file>