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2E" w:rsidRDefault="00D0622C">
      <w:pPr>
        <w:spacing w:line="252" w:lineRule="auto"/>
        <w:ind w:left="2832" w:firstLine="708"/>
        <w:rPr>
          <w:sz w:val="27"/>
        </w:rPr>
      </w:pPr>
      <w:bookmarkStart w:id="0" w:name="_GoBack"/>
      <w:bookmarkEnd w:id="0"/>
      <w:r>
        <w:rPr>
          <w:sz w:val="27"/>
        </w:rPr>
        <w:t xml:space="preserve">              </w:t>
      </w:r>
      <w:r>
        <w:rPr>
          <w:noProof/>
          <w:sz w:val="20"/>
        </w:rPr>
        <w:drawing>
          <wp:inline distT="0" distB="0" distL="0" distR="0">
            <wp:extent cx="580390" cy="7397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58039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7"/>
        </w:rPr>
        <w:t xml:space="preserve">                                </w:t>
      </w:r>
    </w:p>
    <w:p w:rsidR="005C4D2E" w:rsidRDefault="00D0622C">
      <w:pPr>
        <w:pStyle w:val="10"/>
        <w:widowControl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7"/>
        </w:rPr>
        <w:t xml:space="preserve">  СОБРАНИЕ</w:t>
      </w:r>
    </w:p>
    <w:p w:rsidR="005C4D2E" w:rsidRDefault="00D0622C">
      <w:pPr>
        <w:jc w:val="center"/>
        <w:rPr>
          <w:sz w:val="20"/>
        </w:rPr>
      </w:pPr>
      <w:r>
        <w:rPr>
          <w:sz w:val="20"/>
        </w:rPr>
        <w:t>ДЕРГАЧЕВСКОГО МУНИЦИПАЛЬНОГО РАЙОНА</w:t>
      </w:r>
    </w:p>
    <w:p w:rsidR="005C4D2E" w:rsidRDefault="00D0622C">
      <w:pPr>
        <w:jc w:val="center"/>
        <w:rPr>
          <w:b/>
          <w:sz w:val="20"/>
        </w:rPr>
      </w:pPr>
      <w:r>
        <w:rPr>
          <w:sz w:val="20"/>
        </w:rPr>
        <w:t>САРАТОВСКОЙ ОБЛАСТИ</w:t>
      </w:r>
    </w:p>
    <w:p w:rsidR="005C4D2E" w:rsidRDefault="00D0622C">
      <w:pPr>
        <w:rPr>
          <w:sz w:val="18"/>
        </w:rPr>
      </w:pPr>
      <w:r>
        <w:rPr>
          <w:sz w:val="18"/>
          <w:u w:val="single"/>
        </w:rPr>
        <w:t>От 26.03.2024г. №</w:t>
      </w:r>
      <w:r>
        <w:rPr>
          <w:sz w:val="18"/>
        </w:rPr>
        <w:tab/>
        <w:t xml:space="preserve"> 41-268                </w:t>
      </w:r>
      <w:r>
        <w:rPr>
          <w:sz w:val="18"/>
        </w:rPr>
        <w:tab/>
        <w:t xml:space="preserve">                                                                                 </w:t>
      </w:r>
      <w:r>
        <w:rPr>
          <w:sz w:val="18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5C4D2E" w:rsidRDefault="00D0622C">
      <w:pPr>
        <w:rPr>
          <w:sz w:val="18"/>
        </w:rPr>
      </w:pPr>
      <w:r>
        <w:rPr>
          <w:sz w:val="18"/>
        </w:rPr>
        <w:t xml:space="preserve">                                                                        </w:t>
      </w:r>
      <w:r>
        <w:rPr>
          <w:sz w:val="18"/>
        </w:rPr>
        <w:t xml:space="preserve">                                                                        </w:t>
      </w:r>
      <w:proofErr w:type="gramStart"/>
      <w:r>
        <w:rPr>
          <w:sz w:val="18"/>
        </w:rPr>
        <w:t>р</w:t>
      </w:r>
      <w:proofErr w:type="gramEnd"/>
      <w:r>
        <w:rPr>
          <w:sz w:val="18"/>
        </w:rPr>
        <w:t>\п  Дергачи, ул. М.Горького,4</w:t>
      </w:r>
    </w:p>
    <w:p w:rsidR="005C4D2E" w:rsidRDefault="00D0622C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тел: </w:t>
      </w:r>
      <w:r>
        <w:rPr>
          <w:sz w:val="18"/>
        </w:rPr>
        <w:tab/>
        <w:t>(84</w:t>
      </w:r>
      <w:r>
        <w:rPr>
          <w:sz w:val="18"/>
        </w:rPr>
        <w:t>5-63) 2-91-33</w:t>
      </w:r>
    </w:p>
    <w:p w:rsidR="005C4D2E" w:rsidRDefault="00D0622C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</w:t>
      </w:r>
      <w:r>
        <w:rPr>
          <w:sz w:val="18"/>
        </w:rPr>
        <w:tab/>
        <w:t xml:space="preserve">  факс:</w:t>
      </w:r>
      <w:r>
        <w:rPr>
          <w:sz w:val="18"/>
        </w:rPr>
        <w:tab/>
        <w:t>(845-63) 2-91-38</w:t>
      </w:r>
    </w:p>
    <w:p w:rsidR="005C4D2E" w:rsidRDefault="005C4D2E">
      <w:pPr>
        <w:pStyle w:val="a8"/>
        <w:rPr>
          <w:sz w:val="24"/>
        </w:rPr>
      </w:pPr>
    </w:p>
    <w:p w:rsidR="005C4D2E" w:rsidRDefault="00D0622C">
      <w:pPr>
        <w:pStyle w:val="a8"/>
        <w:rPr>
          <w:b w:val="0"/>
          <w:sz w:val="24"/>
        </w:rPr>
      </w:pPr>
      <w:r>
        <w:rPr>
          <w:b w:val="0"/>
          <w:sz w:val="24"/>
        </w:rPr>
        <w:t>РЕШЕНИЕ № 41-268</w:t>
      </w:r>
    </w:p>
    <w:p w:rsidR="005C4D2E" w:rsidRDefault="00D0622C">
      <w:pPr>
        <w:pStyle w:val="a8"/>
        <w:rPr>
          <w:b w:val="0"/>
        </w:rPr>
      </w:pPr>
      <w:r>
        <w:rPr>
          <w:b w:val="0"/>
        </w:rPr>
        <w:t xml:space="preserve"> </w:t>
      </w:r>
    </w:p>
    <w:p w:rsidR="005C4D2E" w:rsidRDefault="00D0622C">
      <w:pPr>
        <w:pStyle w:val="a8"/>
        <w:jc w:val="left"/>
        <w:rPr>
          <w:b w:val="0"/>
        </w:rPr>
      </w:pPr>
      <w:r>
        <w:rPr>
          <w:b w:val="0"/>
        </w:rPr>
        <w:t xml:space="preserve">О назначении публичных слушаний </w:t>
      </w:r>
    </w:p>
    <w:p w:rsidR="005C4D2E" w:rsidRDefault="00D0622C">
      <w:pPr>
        <w:pStyle w:val="a8"/>
        <w:jc w:val="left"/>
        <w:rPr>
          <w:b w:val="0"/>
        </w:rPr>
      </w:pPr>
      <w:r>
        <w:rPr>
          <w:b w:val="0"/>
        </w:rPr>
        <w:t xml:space="preserve">по исполнению бюджета </w:t>
      </w:r>
    </w:p>
    <w:p w:rsidR="005C4D2E" w:rsidRDefault="00D0622C">
      <w:pPr>
        <w:pStyle w:val="a8"/>
        <w:jc w:val="left"/>
        <w:rPr>
          <w:b w:val="0"/>
        </w:rPr>
      </w:pPr>
      <w:r>
        <w:rPr>
          <w:b w:val="0"/>
        </w:rPr>
        <w:t xml:space="preserve">Дергачевского муниципального района за 2023 год  </w:t>
      </w:r>
    </w:p>
    <w:p w:rsidR="005C4D2E" w:rsidRDefault="005C4D2E">
      <w:pPr>
        <w:pStyle w:val="a8"/>
        <w:jc w:val="left"/>
        <w:rPr>
          <w:b w:val="0"/>
        </w:rPr>
      </w:pPr>
    </w:p>
    <w:p w:rsidR="005C4D2E" w:rsidRDefault="00D0622C">
      <w:pPr>
        <w:jc w:val="both"/>
        <w:rPr>
          <w:sz w:val="28"/>
        </w:rPr>
      </w:pPr>
      <w:r>
        <w:rPr>
          <w:sz w:val="28"/>
        </w:rPr>
        <w:t xml:space="preserve">        В соответствии  с Бюджетным кодексом РФ, Уставом Дергачевс</w:t>
      </w:r>
      <w:r>
        <w:rPr>
          <w:sz w:val="28"/>
        </w:rPr>
        <w:t>кого муниципального района  Саратовской области, Положением о публичных слушаниях в  Дергачевском муниципальном районе</w:t>
      </w:r>
    </w:p>
    <w:p w:rsidR="005C4D2E" w:rsidRDefault="005C4D2E">
      <w:pPr>
        <w:jc w:val="both"/>
        <w:rPr>
          <w:sz w:val="28"/>
        </w:rPr>
      </w:pPr>
    </w:p>
    <w:p w:rsidR="005C4D2E" w:rsidRDefault="00D0622C">
      <w:pPr>
        <w:jc w:val="center"/>
        <w:rPr>
          <w:sz w:val="28"/>
        </w:rPr>
      </w:pPr>
      <w:r>
        <w:rPr>
          <w:sz w:val="28"/>
        </w:rPr>
        <w:t>Собрание решило:</w:t>
      </w:r>
    </w:p>
    <w:p w:rsidR="005C4D2E" w:rsidRDefault="005C4D2E">
      <w:pPr>
        <w:jc w:val="center"/>
        <w:rPr>
          <w:sz w:val="28"/>
        </w:rPr>
      </w:pPr>
    </w:p>
    <w:p w:rsidR="005C4D2E" w:rsidRDefault="00D0622C">
      <w:pPr>
        <w:pStyle w:val="a8"/>
        <w:jc w:val="both"/>
        <w:rPr>
          <w:b w:val="0"/>
        </w:rPr>
      </w:pPr>
      <w:r>
        <w:rPr>
          <w:b w:val="0"/>
        </w:rPr>
        <w:t xml:space="preserve">1. Провести публичные слушания по исполнению бюджета Дергачевского муниципального района за 2023 год,15 апреля 2024г. </w:t>
      </w:r>
      <w:r>
        <w:rPr>
          <w:b w:val="0"/>
        </w:rPr>
        <w:t xml:space="preserve">в 9ч.30 мин, в зале заседания администрации Дергачевского муниципального района по адресу: </w:t>
      </w:r>
      <w:proofErr w:type="spellStart"/>
      <w:r>
        <w:rPr>
          <w:b w:val="0"/>
        </w:rPr>
        <w:t>р.п</w:t>
      </w:r>
      <w:proofErr w:type="spellEnd"/>
      <w:r>
        <w:rPr>
          <w:b w:val="0"/>
        </w:rPr>
        <w:t xml:space="preserve">. Дергачи, пл. </w:t>
      </w:r>
      <w:proofErr w:type="spellStart"/>
      <w:r>
        <w:rPr>
          <w:b w:val="0"/>
        </w:rPr>
        <w:t>М.Горького</w:t>
      </w:r>
      <w:proofErr w:type="spellEnd"/>
      <w:r>
        <w:rPr>
          <w:b w:val="0"/>
        </w:rPr>
        <w:t>, д.4.</w:t>
      </w:r>
    </w:p>
    <w:p w:rsidR="005C4D2E" w:rsidRDefault="00D0622C">
      <w:pPr>
        <w:jc w:val="both"/>
        <w:rPr>
          <w:sz w:val="28"/>
        </w:rPr>
      </w:pPr>
      <w:r>
        <w:rPr>
          <w:sz w:val="28"/>
        </w:rPr>
        <w:t>2. Создать комиссию, по подготовке и проведению публичных слушаний по исполнению бюджета Дергачевского муниципального района за 20</w:t>
      </w:r>
      <w:r>
        <w:rPr>
          <w:sz w:val="28"/>
        </w:rPr>
        <w:t>23 год, в составе:</w:t>
      </w:r>
    </w:p>
    <w:p w:rsidR="005C4D2E" w:rsidRDefault="00D0622C">
      <w:pPr>
        <w:jc w:val="both"/>
        <w:rPr>
          <w:sz w:val="28"/>
        </w:rPr>
      </w:pPr>
      <w:r>
        <w:rPr>
          <w:sz w:val="28"/>
        </w:rPr>
        <w:t>1.Шамьюнов Э.Р. председатель Собрания Дергачевского муниципального района;</w:t>
      </w:r>
    </w:p>
    <w:p w:rsidR="005C4D2E" w:rsidRDefault="00D0622C">
      <w:pPr>
        <w:jc w:val="both"/>
        <w:rPr>
          <w:sz w:val="28"/>
        </w:rPr>
      </w:pPr>
      <w:r>
        <w:rPr>
          <w:sz w:val="28"/>
        </w:rPr>
        <w:t xml:space="preserve">2.Бабошкина </w:t>
      </w:r>
      <w:proofErr w:type="spellStart"/>
      <w:r>
        <w:rPr>
          <w:sz w:val="28"/>
        </w:rPr>
        <w:t>Т.М.начальник</w:t>
      </w:r>
      <w:proofErr w:type="spellEnd"/>
      <w:r>
        <w:rPr>
          <w:sz w:val="28"/>
        </w:rPr>
        <w:t xml:space="preserve"> финансового управления администрации Дергачевского муниципального район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 xml:space="preserve"> по согласованию);</w:t>
      </w:r>
    </w:p>
    <w:p w:rsidR="005C4D2E" w:rsidRDefault="00D0622C">
      <w:pPr>
        <w:jc w:val="both"/>
        <w:rPr>
          <w:sz w:val="28"/>
        </w:rPr>
      </w:pPr>
      <w:r>
        <w:rPr>
          <w:sz w:val="28"/>
        </w:rPr>
        <w:t>3.Балякин А.В. председатель контрольно-счетн</w:t>
      </w:r>
      <w:r>
        <w:rPr>
          <w:sz w:val="28"/>
        </w:rPr>
        <w:t>ого органа Дергачевского муниципального района;</w:t>
      </w:r>
    </w:p>
    <w:p w:rsidR="005C4D2E" w:rsidRDefault="00D0622C">
      <w:pPr>
        <w:jc w:val="both"/>
        <w:rPr>
          <w:sz w:val="28"/>
        </w:rPr>
      </w:pPr>
      <w:r>
        <w:rPr>
          <w:sz w:val="28"/>
        </w:rPr>
        <w:t xml:space="preserve">4. Власов В.В. глава Демьясского муниципального образования; </w:t>
      </w:r>
    </w:p>
    <w:p w:rsidR="005C4D2E" w:rsidRDefault="00D0622C">
      <w:pPr>
        <w:jc w:val="both"/>
        <w:rPr>
          <w:sz w:val="28"/>
        </w:rPr>
      </w:pPr>
      <w:r>
        <w:rPr>
          <w:sz w:val="28"/>
        </w:rPr>
        <w:t>5. Ермолаев Ю.А. депутат Собрания Дергачевского муниципального района;</w:t>
      </w:r>
    </w:p>
    <w:p w:rsidR="005C4D2E" w:rsidRDefault="00D0622C">
      <w:pPr>
        <w:jc w:val="both"/>
        <w:rPr>
          <w:sz w:val="28"/>
        </w:rPr>
      </w:pPr>
      <w:r>
        <w:rPr>
          <w:sz w:val="28"/>
        </w:rPr>
        <w:t xml:space="preserve">6. </w:t>
      </w:r>
      <w:proofErr w:type="spellStart"/>
      <w:r>
        <w:rPr>
          <w:sz w:val="28"/>
        </w:rPr>
        <w:t>Бахтиев</w:t>
      </w:r>
      <w:proofErr w:type="spellEnd"/>
      <w:r>
        <w:rPr>
          <w:sz w:val="28"/>
        </w:rPr>
        <w:t xml:space="preserve"> Ф.Ф. депутат Собрания Дергачевского муниципального района</w:t>
      </w:r>
    </w:p>
    <w:p w:rsidR="005C4D2E" w:rsidRDefault="00D0622C">
      <w:pPr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 xml:space="preserve">.Прокофьева И.В. депутат Собрания Дергачевского муниципального </w:t>
      </w:r>
    </w:p>
    <w:p w:rsidR="005C4D2E" w:rsidRDefault="00D0622C">
      <w:pPr>
        <w:jc w:val="both"/>
        <w:rPr>
          <w:sz w:val="28"/>
        </w:rPr>
      </w:pPr>
      <w:r>
        <w:rPr>
          <w:sz w:val="28"/>
        </w:rPr>
        <w:t xml:space="preserve">8. Саитов </w:t>
      </w:r>
      <w:proofErr w:type="spellStart"/>
      <w:r>
        <w:rPr>
          <w:sz w:val="28"/>
        </w:rPr>
        <w:t>А.Н.депутат</w:t>
      </w:r>
      <w:proofErr w:type="spellEnd"/>
      <w:r>
        <w:rPr>
          <w:sz w:val="28"/>
        </w:rPr>
        <w:t xml:space="preserve"> Собрания Дергачевского муниципального района;</w:t>
      </w:r>
    </w:p>
    <w:p w:rsidR="005C4D2E" w:rsidRDefault="00D0622C">
      <w:pPr>
        <w:jc w:val="both"/>
        <w:rPr>
          <w:sz w:val="28"/>
        </w:rPr>
      </w:pPr>
      <w:r>
        <w:rPr>
          <w:sz w:val="28"/>
        </w:rPr>
        <w:t xml:space="preserve">9. </w:t>
      </w:r>
      <w:proofErr w:type="spellStart"/>
      <w:r>
        <w:rPr>
          <w:sz w:val="28"/>
        </w:rPr>
        <w:t>Шек</w:t>
      </w:r>
      <w:proofErr w:type="spellEnd"/>
      <w:r>
        <w:rPr>
          <w:sz w:val="28"/>
        </w:rPr>
        <w:t xml:space="preserve"> Д.Б. начальник отдела </w:t>
      </w:r>
      <w:proofErr w:type="spellStart"/>
      <w:r>
        <w:rPr>
          <w:sz w:val="28"/>
        </w:rPr>
        <w:t>эконоитки</w:t>
      </w:r>
      <w:proofErr w:type="spellEnd"/>
      <w:r>
        <w:rPr>
          <w:sz w:val="28"/>
        </w:rPr>
        <w:t>, инвестиционной политики администрации Дергачевского муниципального район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 xml:space="preserve"> по соглас</w:t>
      </w:r>
      <w:r>
        <w:rPr>
          <w:sz w:val="28"/>
        </w:rPr>
        <w:t xml:space="preserve">ованию);                                   </w:t>
      </w:r>
    </w:p>
    <w:p w:rsidR="005C4D2E" w:rsidRDefault="00D0622C">
      <w:pPr>
        <w:jc w:val="both"/>
        <w:rPr>
          <w:sz w:val="28"/>
        </w:rPr>
      </w:pPr>
      <w:r>
        <w:rPr>
          <w:sz w:val="28"/>
        </w:rPr>
        <w:t xml:space="preserve">3. Назначить </w:t>
      </w:r>
      <w:proofErr w:type="spellStart"/>
      <w:r>
        <w:rPr>
          <w:sz w:val="28"/>
        </w:rPr>
        <w:t>Шамьюнова</w:t>
      </w:r>
      <w:proofErr w:type="spellEnd"/>
      <w:r>
        <w:rPr>
          <w:sz w:val="28"/>
        </w:rPr>
        <w:t xml:space="preserve"> Э.Р. председателем комиссии по проведению публичных слушаний по исполнению бюджета Дергачевского муниципального района за 2023 год.</w:t>
      </w:r>
    </w:p>
    <w:p w:rsidR="005C4D2E" w:rsidRDefault="00D0622C">
      <w:pPr>
        <w:jc w:val="both"/>
        <w:rPr>
          <w:sz w:val="28"/>
        </w:rPr>
      </w:pPr>
      <w:r>
        <w:rPr>
          <w:sz w:val="28"/>
        </w:rPr>
        <w:t xml:space="preserve">4. До 13 апреля 2024 г. участники публичных слушаний </w:t>
      </w:r>
      <w:r>
        <w:rPr>
          <w:sz w:val="28"/>
        </w:rPr>
        <w:t>могут ознакомиться с материалами публичных слушаний по исполнению бюджета Дергачевского муниципального района за 2023 год на официальном сайте администрации Дергачевского муниципального района и в комиссии по проведению публичных слушаний. Комиссия располо</w:t>
      </w:r>
      <w:r>
        <w:rPr>
          <w:sz w:val="28"/>
        </w:rPr>
        <w:t xml:space="preserve">жена по адресу: </w:t>
      </w:r>
      <w:proofErr w:type="spellStart"/>
      <w:r>
        <w:rPr>
          <w:sz w:val="28"/>
        </w:rPr>
        <w:t>р.п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ергачи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пл.М.Горького</w:t>
      </w:r>
      <w:proofErr w:type="spellEnd"/>
      <w:r>
        <w:rPr>
          <w:sz w:val="28"/>
        </w:rPr>
        <w:t xml:space="preserve"> №4, телефоны   2-11-81, 2-23-84. </w:t>
      </w:r>
    </w:p>
    <w:p w:rsidR="005C4D2E" w:rsidRDefault="00D0622C">
      <w:pPr>
        <w:jc w:val="both"/>
        <w:rPr>
          <w:sz w:val="28"/>
        </w:rPr>
      </w:pPr>
      <w:r>
        <w:rPr>
          <w:sz w:val="28"/>
        </w:rPr>
        <w:lastRenderedPageBreak/>
        <w:t xml:space="preserve">5. Опубликовать (обнародовать) дату, время и место проведения публичных слушаний в  районной  газете «Знамя труда» и разместить на  официальном сайте администрации  Дергачевского </w:t>
      </w:r>
      <w:r>
        <w:rPr>
          <w:sz w:val="28"/>
        </w:rPr>
        <w:t>муниципального района.</w:t>
      </w:r>
    </w:p>
    <w:p w:rsidR="005C4D2E" w:rsidRDefault="005C4D2E">
      <w:pPr>
        <w:jc w:val="both"/>
        <w:rPr>
          <w:sz w:val="28"/>
        </w:rPr>
      </w:pPr>
    </w:p>
    <w:p w:rsidR="005C4D2E" w:rsidRDefault="00D0622C">
      <w:pPr>
        <w:pStyle w:val="aa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Председатель Собрания</w:t>
      </w:r>
    </w:p>
    <w:p w:rsidR="005C4D2E" w:rsidRDefault="00D0622C">
      <w:pPr>
        <w:pStyle w:val="aa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Дергачевского муниципального района                         </w:t>
      </w:r>
      <w:proofErr w:type="spellStart"/>
      <w:r>
        <w:rPr>
          <w:rFonts w:ascii="Times New Roman" w:hAnsi="Times New Roman"/>
          <w:color w:val="000000"/>
          <w:sz w:val="28"/>
        </w:rPr>
        <w:t>Шамьюнов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Э.Р.</w:t>
      </w:r>
    </w:p>
    <w:p w:rsidR="005C4D2E" w:rsidRDefault="005C4D2E">
      <w:pPr>
        <w:pStyle w:val="16"/>
        <w:ind w:firstLine="709"/>
        <w:jc w:val="both"/>
        <w:rPr>
          <w:rFonts w:ascii="Times New Roman" w:hAnsi="Times New Roman"/>
          <w:sz w:val="28"/>
        </w:rPr>
      </w:pPr>
    </w:p>
    <w:p w:rsidR="005C4D2E" w:rsidRDefault="00D0622C">
      <w:pPr>
        <w:pStyle w:val="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Дергачевского</w:t>
      </w:r>
    </w:p>
    <w:p w:rsidR="005C4D2E" w:rsidRDefault="00D0622C">
      <w:pPr>
        <w:pStyle w:val="16"/>
        <w:tabs>
          <w:tab w:val="left" w:pos="7485"/>
        </w:tabs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муниципального района                                                  </w:t>
      </w:r>
      <w:proofErr w:type="spellStart"/>
      <w:r>
        <w:rPr>
          <w:rFonts w:ascii="Times New Roman" w:hAnsi="Times New Roman"/>
          <w:sz w:val="28"/>
        </w:rPr>
        <w:t>Мурзаков</w:t>
      </w:r>
      <w:proofErr w:type="spellEnd"/>
      <w:r>
        <w:rPr>
          <w:rFonts w:ascii="Times New Roman" w:hAnsi="Times New Roman"/>
          <w:sz w:val="28"/>
        </w:rPr>
        <w:t xml:space="preserve"> С.Н.</w:t>
      </w:r>
    </w:p>
    <w:sectPr w:rsidR="005C4D2E">
      <w:pgSz w:w="11906" w:h="16838"/>
      <w:pgMar w:top="284" w:right="851" w:bottom="142" w:left="1134" w:header="284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2E"/>
    <w:rsid w:val="005C4D2E"/>
    <w:rsid w:val="00D0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link w:val="a9"/>
    <w:uiPriority w:val="10"/>
    <w:qFormat/>
    <w:pPr>
      <w:jc w:val="center"/>
    </w:pPr>
    <w:rPr>
      <w:b/>
      <w:sz w:val="28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a">
    <w:name w:val="Базовый"/>
    <w:link w:val="ab"/>
    <w:pPr>
      <w:tabs>
        <w:tab w:val="left" w:pos="708"/>
      </w:tabs>
    </w:pPr>
    <w:rPr>
      <w:rFonts w:ascii="Calibri" w:hAnsi="Calibri"/>
      <w:color w:val="00000A"/>
    </w:rPr>
  </w:style>
  <w:style w:type="character" w:customStyle="1" w:styleId="ab">
    <w:name w:val="Базовый"/>
    <w:link w:val="aa"/>
    <w:rPr>
      <w:rFonts w:ascii="Calibri" w:hAnsi="Calibri"/>
      <w:color w:val="00000A"/>
    </w:rPr>
  </w:style>
  <w:style w:type="paragraph" w:customStyle="1" w:styleId="16">
    <w:name w:val="Без интервала1"/>
    <w:link w:val="17"/>
    <w:pPr>
      <w:spacing w:after="0" w:line="240" w:lineRule="auto"/>
    </w:pPr>
    <w:rPr>
      <w:rFonts w:ascii="Calibri" w:hAnsi="Calibri"/>
    </w:rPr>
  </w:style>
  <w:style w:type="character" w:customStyle="1" w:styleId="17">
    <w:name w:val="Без интервала1"/>
    <w:link w:val="16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link w:val="a9"/>
    <w:uiPriority w:val="10"/>
    <w:qFormat/>
    <w:pPr>
      <w:jc w:val="center"/>
    </w:pPr>
    <w:rPr>
      <w:b/>
      <w:sz w:val="28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a">
    <w:name w:val="Базовый"/>
    <w:link w:val="ab"/>
    <w:pPr>
      <w:tabs>
        <w:tab w:val="left" w:pos="708"/>
      </w:tabs>
    </w:pPr>
    <w:rPr>
      <w:rFonts w:ascii="Calibri" w:hAnsi="Calibri"/>
      <w:color w:val="00000A"/>
    </w:rPr>
  </w:style>
  <w:style w:type="character" w:customStyle="1" w:styleId="ab">
    <w:name w:val="Базовый"/>
    <w:link w:val="aa"/>
    <w:rPr>
      <w:rFonts w:ascii="Calibri" w:hAnsi="Calibri"/>
      <w:color w:val="00000A"/>
    </w:rPr>
  </w:style>
  <w:style w:type="paragraph" w:customStyle="1" w:styleId="16">
    <w:name w:val="Без интервала1"/>
    <w:link w:val="17"/>
    <w:pPr>
      <w:spacing w:after="0" w:line="240" w:lineRule="auto"/>
    </w:pPr>
    <w:rPr>
      <w:rFonts w:ascii="Calibri" w:hAnsi="Calibri"/>
    </w:rPr>
  </w:style>
  <w:style w:type="character" w:customStyle="1" w:styleId="17">
    <w:name w:val="Без интервала1"/>
    <w:link w:val="16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Учаева</dc:creator>
  <cp:lastModifiedBy>Работа</cp:lastModifiedBy>
  <cp:revision>2</cp:revision>
  <dcterms:created xsi:type="dcterms:W3CDTF">2024-06-18T07:34:00Z</dcterms:created>
  <dcterms:modified xsi:type="dcterms:W3CDTF">2024-06-18T07:34:00Z</dcterms:modified>
</cp:coreProperties>
</file>