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  <w:b w:val="1"/>
          <w:sz w:val="24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5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САРАТОВСКОЙ ОБЛАСТИ</w:t>
      </w: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 xml:space="preserve"> Е Ш Е Н И Е   №13-34</w:t>
      </w:r>
    </w:p>
    <w:p w14:paraId="08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 29 июля 2022г.</w:t>
      </w:r>
    </w:p>
    <w:p w14:paraId="09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3"/>
        <w:ind w:firstLine="567"/>
        <w:jc w:val="center"/>
        <w:rPr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B000000">
      <w:pPr>
        <w:rPr>
          <w:b w:val="1"/>
          <w:sz w:val="28"/>
        </w:rPr>
      </w:pPr>
    </w:p>
    <w:p w14:paraId="0C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 исполнении бюджета </w:t>
      </w:r>
    </w:p>
    <w:p w14:paraId="0D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Дергачевского муниципального образования </w:t>
      </w:r>
    </w:p>
    <w:p w14:paraId="0E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Дергачевского муниципального </w:t>
      </w:r>
      <w:r>
        <w:rPr>
          <w:rFonts w:ascii="Times New Roman" w:hAnsi="Times New Roman"/>
          <w:b w:val="1"/>
          <w:sz w:val="28"/>
        </w:rPr>
        <w:t xml:space="preserve">района </w:t>
      </w:r>
    </w:p>
    <w:p w14:paraId="0F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1 полугодие 2022 года</w:t>
      </w:r>
    </w:p>
    <w:p w14:paraId="10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11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Руководствуясь законом  Саратовской области «О бюджетной системе и  бюджетном процессе Саратовской области», Уставом Дергачевского муниципального образования Дергачевского муниципального района Саратовской области, заслушав  информацию начальника  отдела планир</w:t>
      </w:r>
      <w:r>
        <w:rPr>
          <w:rFonts w:ascii="Times New Roman" w:hAnsi="Times New Roman"/>
          <w:sz w:val="28"/>
        </w:rPr>
        <w:t xml:space="preserve">ования и отчетности администрации Дергачевского муниципального  района </w:t>
      </w:r>
      <w:r>
        <w:rPr>
          <w:rFonts w:ascii="Times New Roman" w:hAnsi="Times New Roman"/>
          <w:sz w:val="28"/>
        </w:rPr>
        <w:t>Гепалову</w:t>
      </w:r>
      <w:r>
        <w:rPr>
          <w:rFonts w:ascii="Times New Roman" w:hAnsi="Times New Roman"/>
          <w:sz w:val="28"/>
        </w:rPr>
        <w:t xml:space="preserve"> С.С. «Об исполнении   бюджета Дергачевского муниципального образования за 1 полугодие 2022 года»,  </w:t>
      </w:r>
    </w:p>
    <w:p w14:paraId="1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РЕШИЛ:</w:t>
      </w:r>
    </w:p>
    <w:p w14:paraId="14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5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1.Отчет об исполнении  доходов  бюджета  Дергачевского муницип</w:t>
      </w:r>
      <w:r>
        <w:rPr>
          <w:rFonts w:ascii="Times New Roman" w:hAnsi="Times New Roman"/>
          <w:sz w:val="28"/>
        </w:rPr>
        <w:t>ального образования за 1 полугодие 2022 года в сумме 11734,2 тыс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ублей  (приложение 1), отчет об исполнении  расходов  бюджета  Дергачевского муниципального образования за 1 полугодие 2022 года в сумме 13537,8 тыс. рублей (приложение  2) принять к сведени</w:t>
      </w:r>
      <w:r>
        <w:rPr>
          <w:rFonts w:ascii="Times New Roman" w:hAnsi="Times New Roman"/>
          <w:sz w:val="28"/>
        </w:rPr>
        <w:t>ю.</w:t>
      </w:r>
    </w:p>
    <w:p w14:paraId="16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ind w:firstLine="708"/>
        <w:jc w:val="both"/>
      </w:pPr>
      <w:r>
        <w:rPr>
          <w:rFonts w:ascii="Times New Roman" w:hAnsi="Times New Roman"/>
          <w:sz w:val="28"/>
        </w:rPr>
        <w:t>2.Настоящее решение вступает в силу с момента его опубликования (обнародования)  на  официальном  сайте  администрации  Дергачевского  муниципального  района.</w:t>
      </w:r>
    </w:p>
    <w:p w14:paraId="18000000">
      <w:pPr>
        <w:pStyle w:val="Style_1"/>
        <w:rPr>
          <w:rFonts w:ascii="Times New Roman" w:hAnsi="Times New Roman"/>
          <w:b w:val="1"/>
          <w:sz w:val="28"/>
        </w:rPr>
      </w:pPr>
    </w:p>
    <w:p w14:paraId="19000000">
      <w:pPr>
        <w:pStyle w:val="Style_1"/>
        <w:rPr>
          <w:rFonts w:ascii="Times New Roman" w:hAnsi="Times New Roman"/>
          <w:b w:val="1"/>
          <w:sz w:val="28"/>
        </w:rPr>
      </w:pPr>
    </w:p>
    <w:p w14:paraId="1A000000">
      <w:pPr>
        <w:pStyle w:val="Style_1"/>
        <w:tabs>
          <w:tab w:leader="none" w:pos="0" w:val="left"/>
        </w:tabs>
        <w:ind w:firstLine="720"/>
        <w:jc w:val="both"/>
        <w:rPr>
          <w:rFonts w:ascii="Times New Roman" w:hAnsi="Times New Roman"/>
          <w:sz w:val="28"/>
        </w:rPr>
      </w:pPr>
    </w:p>
    <w:p w14:paraId="1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Глава Дергачевского</w:t>
      </w:r>
    </w:p>
    <w:p w14:paraId="1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                 </w:t>
      </w:r>
      <w:r>
        <w:rPr>
          <w:b w:val="1"/>
          <w:sz w:val="28"/>
        </w:rPr>
        <w:t xml:space="preserve">                              Н.М.</w:t>
      </w:r>
      <w:r>
        <w:rPr>
          <w:b w:val="1"/>
          <w:sz w:val="28"/>
        </w:rPr>
        <w:t>Кукушкин</w:t>
      </w:r>
    </w:p>
    <w:p w14:paraId="1D000000">
      <w:pPr>
        <w:ind/>
        <w:jc w:val="both"/>
        <w:rPr>
          <w:b w:val="1"/>
          <w:sz w:val="28"/>
        </w:rPr>
      </w:pPr>
    </w:p>
    <w:p w14:paraId="1E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p w14:paraId="1F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sectPr>
      <w:pgSz w:h="16838" w:w="11906"/>
      <w:pgMar w:bottom="709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ConsPlusNormal"/>
    <w:link w:val="Style_9_ch"/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0_ch" w:type="character">
    <w:name w:val="heading 3"/>
    <w:link w:val="Style_10"/>
    <w:rPr>
      <w:rFonts w:ascii="XO Thames" w:hAnsi="XO Thames"/>
      <w:b w:val="1"/>
      <w:i w:val="1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Гиперссылка1"/>
    <w:basedOn w:val="Style_11"/>
    <w:link w:val="Style_12_ch"/>
    <w:rPr>
      <w:color w:val="0000FF"/>
      <w:u w:val="single"/>
    </w:rPr>
  </w:style>
  <w:style w:styleId="Style_12_ch" w:type="character">
    <w:name w:val="Гиперссылка1"/>
    <w:basedOn w:val="Style_11_ch"/>
    <w:link w:val="Style_12"/>
    <w:rPr>
      <w:color w:val="0000FF"/>
      <w:u w:val="single"/>
    </w:rPr>
  </w:style>
  <w:style w:styleId="Style_13" w:type="paragraph">
    <w:name w:val="Гипертекстовая ссылка"/>
    <w:basedOn w:val="Style_14"/>
    <w:link w:val="Style_13_ch"/>
    <w:rPr>
      <w:rFonts w:ascii="Times New Roman" w:hAnsi="Times New Roman"/>
      <w:color w:val="106BBE"/>
    </w:rPr>
  </w:style>
  <w:style w:styleId="Style_13_ch" w:type="character">
    <w:name w:val="Гипертекстовая ссылка"/>
    <w:basedOn w:val="Style_14_ch"/>
    <w:link w:val="Style_13"/>
    <w:rPr>
      <w:rFonts w:ascii="Times New Roman" w:hAnsi="Times New Roman"/>
      <w:color w:val="106BBE"/>
    </w:rPr>
  </w:style>
  <w:style w:styleId="Style_15" w:type="paragraph">
    <w:name w:val="toc 3"/>
    <w:next w:val="Style_4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Body Text Indent 2"/>
    <w:basedOn w:val="Style_4"/>
    <w:link w:val="Style_17_ch"/>
    <w:pPr>
      <w:ind w:firstLine="0" w:left="-720"/>
    </w:pPr>
  </w:style>
  <w:style w:styleId="Style_17_ch" w:type="character">
    <w:name w:val="Body Text Indent 2"/>
    <w:basedOn w:val="Style_4_ch"/>
    <w:link w:val="Style_17"/>
  </w:style>
  <w:style w:styleId="Style_18" w:type="paragraph">
    <w:name w:val="heading 1"/>
    <w:basedOn w:val="Style_4"/>
    <w:next w:val="Style_4"/>
    <w:link w:val="Style_18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18_ch" w:type="character">
    <w:name w:val="heading 1"/>
    <w:basedOn w:val="Style_4_ch"/>
    <w:link w:val="Style_18"/>
    <w:rPr>
      <w:rFonts w:ascii="Arial" w:hAnsi="Arial"/>
      <w:b w:val="1"/>
      <w:color w:val="26282F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toc 9"/>
    <w:next w:val="Style_4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Основной текст с отступом1"/>
    <w:basedOn w:val="Style_4"/>
    <w:link w:val="Style_24_ch"/>
    <w:pPr>
      <w:ind w:firstLine="540"/>
      <w:jc w:val="both"/>
    </w:pPr>
    <w:rPr>
      <w:rFonts w:ascii="Arial" w:hAnsi="Arial"/>
      <w:sz w:val="28"/>
    </w:rPr>
  </w:style>
  <w:style w:styleId="Style_24_ch" w:type="character">
    <w:name w:val="Основной текст с отступом1"/>
    <w:basedOn w:val="Style_4_ch"/>
    <w:link w:val="Style_24"/>
    <w:rPr>
      <w:rFonts w:ascii="Arial" w:hAnsi="Arial"/>
      <w:sz w:val="28"/>
    </w:rPr>
  </w:style>
  <w:style w:styleId="Style_2" w:type="paragraph">
    <w:name w:val="Без интервала1"/>
    <w:link w:val="Style_2_ch"/>
    <w:rPr>
      <w:sz w:val="22"/>
    </w:rPr>
  </w:style>
  <w:style w:styleId="Style_2_ch" w:type="character">
    <w:name w:val="Без интервала1"/>
    <w:link w:val="Style_2"/>
    <w:rPr>
      <w:sz w:val="22"/>
    </w:rPr>
  </w:style>
  <w:style w:styleId="Style_25" w:type="paragraph">
    <w:name w:val="toc 8"/>
    <w:next w:val="Style_4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Body Text"/>
    <w:basedOn w:val="Style_4"/>
    <w:link w:val="Style_26_ch"/>
    <w:pPr>
      <w:spacing w:after="120"/>
      <w:ind/>
    </w:pPr>
  </w:style>
  <w:style w:styleId="Style_26_ch" w:type="character">
    <w:name w:val="Body Text"/>
    <w:basedOn w:val="Style_4_ch"/>
    <w:link w:val="Style_26"/>
  </w:style>
  <w:style w:styleId="Style_27" w:type="paragraph">
    <w:name w:val="Обычный1"/>
    <w:link w:val="Style_27_ch"/>
    <w:rPr>
      <w:rFonts w:ascii="Times New Roman" w:hAnsi="Times New Roman"/>
      <w:sz w:val="24"/>
    </w:rPr>
  </w:style>
  <w:style w:styleId="Style_27_ch" w:type="character">
    <w:name w:val="Обычный1"/>
    <w:link w:val="Style_27"/>
    <w:rPr>
      <w:rFonts w:ascii="Times New Roman" w:hAnsi="Times New Roman"/>
      <w:sz w:val="24"/>
    </w:rPr>
  </w:style>
  <w:style w:styleId="Style_28" w:type="paragraph">
    <w:name w:val="toc 5"/>
    <w:next w:val="Style_4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" w:type="paragraph">
    <w:name w:val="Default"/>
    <w:link w:val="Style_3_ch"/>
    <w:rPr>
      <w:rFonts w:ascii="Times New Roman" w:hAnsi="Times New Roman"/>
      <w:sz w:val="24"/>
    </w:rPr>
  </w:style>
  <w:style w:styleId="Style_3_ch" w:type="character">
    <w:name w:val="Default"/>
    <w:link w:val="Style_3"/>
    <w:rPr>
      <w:rFonts w:ascii="Times New Roman" w:hAnsi="Times New Roman"/>
      <w:sz w:val="24"/>
    </w:rPr>
  </w:style>
  <w:style w:styleId="Style_14" w:type="paragraph">
    <w:name w:val="Цветовое выделение"/>
    <w:link w:val="Style_14_ch"/>
    <w:rPr>
      <w:b w:val="1"/>
      <w:color w:val="26282F"/>
    </w:rPr>
  </w:style>
  <w:style w:styleId="Style_14_ch" w:type="character">
    <w:name w:val="Цветовое выделение"/>
    <w:link w:val="Style_14"/>
    <w:rPr>
      <w:b w:val="1"/>
      <w:color w:val="26282F"/>
    </w:rPr>
  </w:style>
  <w:style w:styleId="Style_30" w:type="paragraph">
    <w:name w:val="Subtitle"/>
    <w:next w:val="Style_4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oc 10"/>
    <w:next w:val="Style_4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Title"/>
    <w:basedOn w:val="Style_4"/>
    <w:link w:val="Style_33_ch"/>
    <w:uiPriority w:val="10"/>
    <w:qFormat/>
    <w:pPr>
      <w:ind/>
      <w:jc w:val="center"/>
    </w:pPr>
    <w:rPr>
      <w:b w:val="1"/>
      <w:sz w:val="28"/>
    </w:rPr>
  </w:style>
  <w:style w:styleId="Style_33_ch" w:type="character">
    <w:name w:val="Title"/>
    <w:basedOn w:val="Style_4_ch"/>
    <w:link w:val="Style_33"/>
    <w:rPr>
      <w:b w:val="1"/>
      <w:sz w:val="28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4_ch" w:type="character">
    <w:name w:val="heading 4"/>
    <w:link w:val="Style_34"/>
    <w:rPr>
      <w:rFonts w:ascii="XO Thames" w:hAnsi="XO Thames"/>
      <w:b w:val="1"/>
      <w:color w:val="595959"/>
      <w:sz w:val="26"/>
    </w:rPr>
  </w:style>
  <w:style w:styleId="Style_35" w:type="paragraph">
    <w:name w:val="List Paragraph"/>
    <w:basedOn w:val="Style_4"/>
    <w:link w:val="Style_35_ch"/>
    <w:pPr>
      <w:ind w:firstLine="0" w:left="720"/>
      <w:contextualSpacing w:val="1"/>
    </w:pPr>
  </w:style>
  <w:style w:styleId="Style_35_ch" w:type="character">
    <w:name w:val="List Paragraph"/>
    <w:basedOn w:val="Style_4_ch"/>
    <w:link w:val="Style_35"/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link w:val="Style_36"/>
    <w:rPr>
      <w:rFonts w:ascii="XO Thames" w:hAnsi="XO Thames"/>
      <w:b w:val="1"/>
      <w:color w:val="00A0FF"/>
      <w:sz w:val="26"/>
    </w:rPr>
  </w:style>
  <w:style w:styleId="Style_37" w:type="paragraph">
    <w:name w:val="Normal (Web)"/>
    <w:basedOn w:val="Style_4"/>
    <w:link w:val="Style_37_ch"/>
    <w:pPr>
      <w:spacing w:afterAutospacing="on" w:beforeAutospacing="on"/>
      <w:ind/>
    </w:pPr>
  </w:style>
  <w:style w:styleId="Style_37_ch" w:type="character">
    <w:name w:val="Normal (Web)"/>
    <w:basedOn w:val="Style_4_ch"/>
    <w:link w:val="Style_37"/>
  </w:style>
  <w:style w:styleId="Style_38" w:type="table">
    <w:name w:val="Table Grid"/>
    <w:basedOn w:val="Style_3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2022-08-02T06:48:15Z</dcterms:modified>
</cp:coreProperties>
</file>