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2577465</wp:posOffset>
            </wp:positionH>
            <wp:positionV relativeFrom="paragraph">
              <wp:posOffset>181610</wp:posOffset>
            </wp:positionV>
            <wp:extent cx="584200" cy="752475"/>
            <wp:wrapSquare distB="0" distL="114300" distR="114300" distT="0" wrapText="bothSides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52475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br/>
      </w:r>
      <w:r>
        <w:t xml:space="preserve">  </w:t>
      </w:r>
    </w:p>
    <w:p w14:paraId="02000000">
      <w:pPr>
        <w:spacing w:line="252" w:lineRule="auto"/>
        <w:ind/>
      </w:pPr>
    </w:p>
    <w:p w14:paraId="03000000">
      <w:pPr>
        <w:spacing w:line="252" w:lineRule="auto"/>
        <w:ind/>
      </w:pP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</w:rPr>
      </w:pPr>
      <w:r>
        <w:rPr>
          <w:sz w:val="20"/>
        </w:rPr>
        <w:t>От 29.082022г №</w:t>
      </w:r>
      <w:r>
        <w:rPr>
          <w:sz w:val="20"/>
          <w:u w:val="single"/>
        </w:rPr>
        <w:t xml:space="preserve"> 18-111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413440 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 18-111</w:t>
      </w:r>
    </w:p>
    <w:p w14:paraId="0D000000">
      <w:pPr>
        <w:ind/>
        <w:jc w:val="both"/>
        <w:rPr>
          <w:sz w:val="28"/>
        </w:rPr>
      </w:pPr>
    </w:p>
    <w:p w14:paraId="0E000000">
      <w:pPr>
        <w:pStyle w:val="Style_2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>О внесение изменений</w:t>
      </w:r>
    </w:p>
    <w:p w14:paraId="0F000000">
      <w:pPr>
        <w:pStyle w:val="Style_2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в Положение о земельном контроле</w:t>
      </w:r>
    </w:p>
    <w:p w14:paraId="10000000">
      <w:pPr>
        <w:pStyle w:val="Style_2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в Дергачевском муниципальеом районе.</w:t>
      </w:r>
    </w:p>
    <w:p w14:paraId="11000000">
      <w:pPr>
        <w:pStyle w:val="Style_2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</w:p>
    <w:p w14:paraId="12000000">
      <w:pPr>
        <w:pStyle w:val="Style_2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Уставом Дергачевского муниципального района Саратовской области</w:t>
      </w:r>
      <w:r>
        <w:rPr>
          <w:sz w:val="28"/>
        </w:rPr>
        <w:t>,  рассмотрев ходатайство администрации Дергачевского муниципального района</w:t>
      </w:r>
    </w:p>
    <w:p w14:paraId="14000000">
      <w:pPr>
        <w:pStyle w:val="Style_2"/>
        <w:tabs>
          <w:tab w:leader="none" w:pos="0" w:val="left"/>
        </w:tabs>
        <w:ind/>
        <w:jc w:val="both"/>
        <w:rPr>
          <w:sz w:val="28"/>
        </w:rPr>
      </w:pPr>
    </w:p>
    <w:p w14:paraId="15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b w:val="1"/>
          <w:sz w:val="28"/>
        </w:rPr>
        <w:t>СОБРАНИЕ РЕШИЛО</w:t>
      </w:r>
      <w:r>
        <w:rPr>
          <w:sz w:val="28"/>
        </w:rPr>
        <w:t>:</w:t>
      </w:r>
    </w:p>
    <w:p w14:paraId="16000000">
      <w:pPr>
        <w:tabs>
          <w:tab w:leader="none" w:pos="0" w:val="left"/>
        </w:tabs>
        <w:ind/>
        <w:jc w:val="both"/>
        <w:rPr>
          <w:sz w:val="28"/>
        </w:rPr>
      </w:pPr>
    </w:p>
    <w:p w14:paraId="17000000">
      <w:pPr>
        <w:pStyle w:val="Style_3"/>
        <w:ind/>
        <w:jc w:val="both"/>
        <w:rPr>
          <w:b w:val="0"/>
          <w:sz w:val="28"/>
        </w:rPr>
      </w:pPr>
    </w:p>
    <w:p w14:paraId="18000000">
      <w:pPr>
        <w:pStyle w:val="Style_3"/>
        <w:ind/>
        <w:jc w:val="both"/>
        <w:rPr>
          <w:b w:val="0"/>
          <w:sz w:val="28"/>
        </w:rPr>
      </w:pPr>
      <w:r>
        <w:rPr>
          <w:b w:val="1"/>
          <w:sz w:val="28"/>
        </w:rPr>
        <w:t xml:space="preserve">    1.  </w:t>
      </w:r>
      <w:r>
        <w:rPr>
          <w:b w:val="0"/>
          <w:sz w:val="28"/>
        </w:rPr>
        <w:t xml:space="preserve">Внести </w:t>
      </w:r>
      <w:r>
        <w:rPr>
          <w:b w:val="0"/>
          <w:sz w:val="28"/>
        </w:rPr>
        <w:t>изменения в Положение о муниципальном  земельном контроле на территории Дергачевского муниципального района  утвержденное решением №  Собрания № 85-446 от 29.09.2020г.в пункте 1.4 части 1</w:t>
      </w:r>
      <w:r>
        <w:rPr>
          <w:b w:val="0"/>
          <w:sz w:val="28"/>
        </w:rPr>
        <w:t xml:space="preserve"> слова " специалист первой категории отдела имущественных и земельных отношений" изменить на " ведущий специалист отдела  имущественных и земельных отношений".</w:t>
      </w:r>
    </w:p>
    <w:p w14:paraId="19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2.Настоящее решение вступает в силу после его подписания и опубликования.</w:t>
      </w:r>
    </w:p>
    <w:p w14:paraId="1A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3.Опубликовать ( обнародовать ) данное решение на официальном сайте администрации Дергачевского муниципального района.</w:t>
      </w:r>
    </w:p>
    <w:p w14:paraId="1B000000">
      <w:pPr>
        <w:pStyle w:val="Style_3"/>
        <w:rPr>
          <w:b w:val="0"/>
          <w:sz w:val="28"/>
        </w:rPr>
      </w:pPr>
    </w:p>
    <w:p w14:paraId="1C000000">
      <w:pPr>
        <w:pStyle w:val="Style_3"/>
        <w:rPr>
          <w:b w:val="1"/>
          <w:sz w:val="28"/>
        </w:rPr>
      </w:pPr>
      <w:r>
        <w:rPr>
          <w:b w:val="1"/>
          <w:sz w:val="28"/>
        </w:rPr>
        <w:t>Председатель Собрания</w:t>
      </w:r>
    </w:p>
    <w:p w14:paraId="1D000000">
      <w:pPr>
        <w:pStyle w:val="Style_3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                              Э.Р.Шамьюнов</w:t>
      </w:r>
    </w:p>
    <w:p w14:paraId="1E000000">
      <w:pPr>
        <w:pStyle w:val="Style_3"/>
        <w:rPr>
          <w:b w:val="1"/>
          <w:sz w:val="28"/>
        </w:rPr>
      </w:pPr>
    </w:p>
    <w:p w14:paraId="1F000000">
      <w:pPr>
        <w:pStyle w:val="Style_4"/>
        <w:spacing w:line="280" w:lineRule="exact"/>
        <w:ind/>
        <w:jc w:val="both"/>
        <w:rPr>
          <w:b w:val="1"/>
        </w:rPr>
      </w:pPr>
      <w:r>
        <w:rPr>
          <w:b w:val="1"/>
        </w:rPr>
        <w:t>Глава Дергачевского</w:t>
      </w:r>
    </w:p>
    <w:p w14:paraId="20000000">
      <w:pPr>
        <w:pStyle w:val="Style_4"/>
        <w:spacing w:line="280" w:lineRule="exact"/>
        <w:ind/>
        <w:jc w:val="both"/>
        <w:rPr>
          <w:b w:val="1"/>
        </w:rPr>
      </w:pPr>
      <w:r>
        <w:rPr>
          <w:b w:val="1"/>
        </w:rPr>
        <w:t xml:space="preserve">муниципального района                  </w:t>
      </w:r>
      <w:r>
        <w:rPr>
          <w:b w:val="1"/>
        </w:rPr>
        <w:t xml:space="preserve">                                      </w:t>
      </w:r>
      <w:r>
        <w:rPr>
          <w:b w:val="1"/>
        </w:rPr>
        <w:t>С.Н. Мурзаков</w:t>
      </w:r>
    </w:p>
    <w:p w14:paraId="21000000"/>
    <w:p w14:paraId="22000000"/>
    <w:p w14:paraId="23000000">
      <w:pPr>
        <w:spacing w:line="252" w:lineRule="auto"/>
        <w: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00000">
      <w:pPr>
        <w:spacing w:line="252" w:lineRule="auto"/>
        <w:ind/>
      </w:pPr>
    </w:p>
    <w:p w14:paraId="25000000">
      <w:pPr>
        <w:spacing w:line="252" w:lineRule="auto"/>
        <w: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4" w:type="paragraph">
    <w:name w:val="Основной текст (2)"/>
    <w:basedOn w:val="Style_5"/>
    <w:link w:val="Style_4_ch"/>
    <w:pPr>
      <w:widowControl w:val="0"/>
      <w:spacing w:after="60" w:line="0" w:lineRule="atLeast"/>
      <w:ind/>
      <w:jc w:val="center"/>
    </w:pPr>
    <w:rPr>
      <w:sz w:val="28"/>
    </w:rPr>
  </w:style>
  <w:style w:styleId="Style_4_ch" w:type="character">
    <w:name w:val="Основной текст (2)"/>
    <w:basedOn w:val="Style_5_ch"/>
    <w:link w:val="Style_4"/>
    <w:rPr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" w:type="paragraph">
    <w:name w:val="Body Text"/>
    <w:basedOn w:val="Style_5"/>
    <w:link w:val="Style_2_ch"/>
    <w:pPr>
      <w:spacing w:after="120"/>
      <w:ind/>
    </w:pPr>
  </w:style>
  <w:style w:styleId="Style_2_ch" w:type="character">
    <w:name w:val="Body Text"/>
    <w:basedOn w:val="Style_5_ch"/>
    <w:link w:val="Style_2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2022-08-31T07:36:46Z</dcterms:modified>
</cp:coreProperties>
</file>