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right"/>
        <w:rPr>
          <w:rFonts w:ascii="Times New Roman" w:hAnsi="Times New Roman"/>
          <w:b w:val="1"/>
          <w:sz w:val="24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СОВЕТ ДЕРГАЧЕВСКОГО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ОБРАЗОВАНИЯ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 МУНИЦИПАЛЬНОГО РАЙОНА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САРАТОВСКОЙ О</w:t>
      </w:r>
      <w:r>
        <w:rPr>
          <w:rFonts w:ascii="Times New Roman" w:hAnsi="Times New Roman"/>
          <w:b w:val="1"/>
          <w:sz w:val="28"/>
        </w:rPr>
        <w:t>БЛАСТИ</w:t>
      </w:r>
    </w:p>
    <w:p w14:paraId="06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7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  Решение № 39-97</w:t>
      </w:r>
    </w:p>
    <w:p w14:paraId="08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30 июля 2024г.</w:t>
      </w:r>
    </w:p>
    <w:p w14:paraId="09000000">
      <w:pPr>
        <w:pStyle w:val="Style_2"/>
        <w:rPr>
          <w:sz w:val="28"/>
        </w:rPr>
      </w:pP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  <w:r>
        <w:rPr>
          <w:b w:val="1"/>
          <w:color w:val="000000"/>
          <w:sz w:val="28"/>
        </w:rPr>
        <w:tab/>
      </w:r>
    </w:p>
    <w:p w14:paraId="0A000000">
      <w:pPr>
        <w:rPr>
          <w:b w:val="1"/>
          <w:sz w:val="28"/>
        </w:rPr>
      </w:pPr>
    </w:p>
    <w:p w14:paraId="0B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предоставлении</w:t>
      </w:r>
      <w:r>
        <w:rPr>
          <w:rFonts w:ascii="Times New Roman" w:hAnsi="Times New Roman"/>
          <w:b w:val="1"/>
          <w:sz w:val="28"/>
        </w:rPr>
        <w:t xml:space="preserve"> иных </w:t>
      </w:r>
    </w:p>
    <w:p w14:paraId="0C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ежбюджетных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трансфертов</w:t>
      </w:r>
    </w:p>
    <w:p w14:paraId="0D000000">
      <w:pPr>
        <w:pStyle w:val="Style_1"/>
        <w:rPr>
          <w:rFonts w:ascii="Times New Roman" w:hAnsi="Times New Roman"/>
          <w:b w:val="1"/>
          <w:sz w:val="28"/>
        </w:rPr>
      </w:pPr>
    </w:p>
    <w:p w14:paraId="0E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со статьей 142.5 Бюджетного кодекса Российской  Федерации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руководствуясь Уставом Дергачевского муниципального образования</w:t>
      </w:r>
    </w:p>
    <w:p w14:paraId="0F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СОВЕТ РЕШИЛ:</w:t>
      </w:r>
    </w:p>
    <w:p w14:paraId="10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1.Предоставить из бюджета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образования Дергачевского муниципального района в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году бюджету Дергачевского муниципального района </w:t>
      </w:r>
      <w:r>
        <w:rPr>
          <w:rFonts w:ascii="Times New Roman" w:hAnsi="Times New Roman"/>
          <w:sz w:val="28"/>
        </w:rPr>
        <w:t xml:space="preserve">иные </w:t>
      </w:r>
      <w:r>
        <w:rPr>
          <w:rFonts w:ascii="Times New Roman" w:hAnsi="Times New Roman"/>
          <w:sz w:val="28"/>
        </w:rPr>
        <w:t>межбюджетны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трансферт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поддержку мер по обеспечению сбалансированности бюджета Дергачевского муниципального района</w:t>
      </w:r>
      <w:r>
        <w:t xml:space="preserve"> </w:t>
      </w:r>
      <w:r>
        <w:rPr>
          <w:rFonts w:ascii="Times New Roman" w:hAnsi="Times New Roman"/>
          <w:sz w:val="28"/>
        </w:rPr>
        <w:t>в сумме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7195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рублей.</w:t>
      </w:r>
      <w:r>
        <w:rPr>
          <w:rFonts w:ascii="Times New Roman" w:hAnsi="Times New Roman"/>
          <w:sz w:val="28"/>
        </w:rPr>
        <w:tab/>
      </w:r>
    </w:p>
    <w:p w14:paraId="11000000">
      <w:pPr>
        <w:pStyle w:val="Style_1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2.Перечисление </w:t>
      </w:r>
      <w:r>
        <w:rPr>
          <w:rFonts w:ascii="Times New Roman" w:hAnsi="Times New Roman"/>
          <w:sz w:val="28"/>
        </w:rPr>
        <w:t xml:space="preserve">иного </w:t>
      </w:r>
      <w:r>
        <w:rPr>
          <w:rFonts w:ascii="Times New Roman" w:hAnsi="Times New Roman"/>
          <w:sz w:val="28"/>
        </w:rPr>
        <w:t xml:space="preserve">межбюджетного трансферта осуществлять со счета открытого </w:t>
      </w:r>
      <w:r>
        <w:rPr>
          <w:rFonts w:ascii="Times New Roman" w:hAnsi="Times New Roman"/>
          <w:sz w:val="28"/>
        </w:rPr>
        <w:t>в Отделение Саратов</w:t>
      </w:r>
      <w:r>
        <w:rPr>
          <w:rFonts w:ascii="Times New Roman" w:hAnsi="Times New Roman"/>
          <w:sz w:val="28"/>
        </w:rPr>
        <w:t xml:space="preserve"> для обслуживания бюджета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образования Дергачевского муниципального района.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3.Внести изменения в решение Совета депутатов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</w:t>
      </w:r>
      <w:r>
        <w:rPr>
          <w:sz w:val="28"/>
        </w:rPr>
        <w:t>образования</w:t>
      </w:r>
      <w:r>
        <w:rPr>
          <w:sz w:val="28"/>
        </w:rPr>
        <w:t xml:space="preserve"> № 33-77 от 26</w:t>
      </w:r>
      <w:r>
        <w:rPr>
          <w:sz w:val="28"/>
        </w:rPr>
        <w:t>.12.202</w:t>
      </w:r>
      <w:r>
        <w:rPr>
          <w:sz w:val="28"/>
        </w:rPr>
        <w:t>3</w:t>
      </w:r>
      <w:r>
        <w:rPr>
          <w:sz w:val="28"/>
        </w:rPr>
        <w:t xml:space="preserve"> г.  «О бюджете</w:t>
      </w:r>
    </w:p>
    <w:p w14:paraId="13000000">
      <w:pPr>
        <w:ind/>
        <w:jc w:val="both"/>
        <w:rPr>
          <w:b w:val="1"/>
          <w:sz w:val="28"/>
        </w:rPr>
      </w:pPr>
      <w:r>
        <w:rPr>
          <w:sz w:val="28"/>
        </w:rPr>
        <w:t>Дергачевского му</w:t>
      </w:r>
      <w:r>
        <w:rPr>
          <w:sz w:val="28"/>
        </w:rPr>
        <w:t>ниципального образования на 2024</w:t>
      </w:r>
      <w:r>
        <w:rPr>
          <w:sz w:val="28"/>
        </w:rPr>
        <w:t xml:space="preserve"> год</w:t>
      </w:r>
      <w:r>
        <w:rPr>
          <w:sz w:val="28"/>
        </w:rPr>
        <w:t xml:space="preserve"> и плановый </w:t>
      </w:r>
      <w:r>
        <w:rPr>
          <w:sz w:val="28"/>
        </w:rPr>
        <w:t xml:space="preserve"> пе</w:t>
      </w:r>
      <w:r>
        <w:rPr>
          <w:sz w:val="28"/>
        </w:rPr>
        <w:t>риод 2025-2026</w:t>
      </w:r>
      <w:r>
        <w:rPr>
          <w:sz w:val="28"/>
        </w:rPr>
        <w:t xml:space="preserve"> гг.»</w:t>
      </w:r>
      <w:r>
        <w:rPr>
          <w:b w:val="1"/>
          <w:sz w:val="28"/>
        </w:rPr>
        <w:t xml:space="preserve">  </w:t>
      </w:r>
    </w:p>
    <w:p w14:paraId="14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4.Внести изменения по расходам в разрезе кодов бюджетной классификации и по кварталам:</w:t>
      </w: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49"/>
        <w:gridCol w:w="1212"/>
        <w:gridCol w:w="992"/>
        <w:gridCol w:w="1246"/>
        <w:gridCol w:w="1166"/>
        <w:gridCol w:w="1206"/>
      </w:tblGrid>
      <w:tr>
        <w:tc>
          <w:tcPr>
            <w:tcW w:type="dxa" w:w="37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Код </w:t>
            </w:r>
            <w:r>
              <w:rPr>
                <w:rFonts w:ascii="Times New Roman" w:hAnsi="Times New Roman"/>
                <w:b w:val="1"/>
                <w:sz w:val="24"/>
              </w:rPr>
              <w:t>бюджетной</w:t>
            </w:r>
          </w:p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классификации</w:t>
            </w:r>
          </w:p>
        </w:tc>
        <w:tc>
          <w:tcPr>
            <w:tcW w:type="dxa" w:w="12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</w:t>
            </w:r>
          </w:p>
        </w:tc>
        <w:tc>
          <w:tcPr>
            <w:tcW w:type="dxa" w:w="46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том числе</w:t>
            </w:r>
          </w:p>
        </w:tc>
      </w:tr>
      <w:tr>
        <w:tc>
          <w:tcPr>
            <w:tcW w:type="dxa" w:w="3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кв.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кв.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 кв.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 кв.</w:t>
            </w:r>
          </w:p>
        </w:tc>
      </w:tr>
      <w:tr>
        <w:trPr>
          <w:trHeight w:hRule="atLeast" w:val="330"/>
        </w:trPr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050.1403.5040021200.540.251.115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17195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17195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050.05</w:t>
            </w: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.6190005100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244.</w:t>
            </w:r>
            <w:r>
              <w:rPr>
                <w:rFonts w:ascii="Times New Roman" w:hAnsi="Times New Roman"/>
                <w:sz w:val="24"/>
              </w:rPr>
              <w:t>226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502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17195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-17195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Всего: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</w:t>
            </w:r>
          </w:p>
        </w:tc>
      </w:tr>
    </w:tbl>
    <w:p w14:paraId="2F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14:paraId="30000000">
      <w:pPr>
        <w:pStyle w:val="Style_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5.Настоящее решение вступает в силу с момента его принятия. </w:t>
      </w:r>
    </w:p>
    <w:p w14:paraId="31000000">
      <w:pPr>
        <w:pStyle w:val="Style_1"/>
        <w:rPr>
          <w:rFonts w:ascii="Times New Roman" w:hAnsi="Times New Roman"/>
          <w:b w:val="1"/>
          <w:sz w:val="28"/>
        </w:rPr>
      </w:pPr>
    </w:p>
    <w:p w14:paraId="32000000">
      <w:pPr>
        <w:pStyle w:val="Style_1"/>
        <w:tabs>
          <w:tab w:leader="none" w:pos="0" w:val="left"/>
        </w:tabs>
        <w:ind w:firstLine="720"/>
        <w:jc w:val="both"/>
        <w:rPr>
          <w:rFonts w:ascii="Times New Roman" w:hAnsi="Times New Roman"/>
          <w:sz w:val="28"/>
        </w:rPr>
      </w:pPr>
    </w:p>
    <w:p w14:paraId="3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И.О.Главы</w:t>
      </w:r>
      <w:r>
        <w:rPr>
          <w:b w:val="1"/>
          <w:sz w:val="28"/>
        </w:rPr>
        <w:t xml:space="preserve"> Дергачевского</w:t>
      </w:r>
    </w:p>
    <w:p w14:paraId="3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муниципального образования                      </w:t>
      </w:r>
      <w:r>
        <w:rPr>
          <w:b w:val="1"/>
          <w:sz w:val="28"/>
        </w:rPr>
        <w:t xml:space="preserve">                          </w:t>
      </w:r>
      <w:r>
        <w:rPr>
          <w:b w:val="1"/>
          <w:sz w:val="28"/>
        </w:rPr>
        <w:t>Ф.М. Полещук</w:t>
      </w:r>
    </w:p>
    <w:p w14:paraId="35000000">
      <w:pPr>
        <w:ind/>
        <w:jc w:val="both"/>
        <w:rPr>
          <w:b w:val="1"/>
          <w:sz w:val="28"/>
        </w:rPr>
      </w:pPr>
    </w:p>
    <w:p w14:paraId="36000000">
      <w:pPr>
        <w:pStyle w:val="Style_1"/>
        <w:ind w:firstLine="720"/>
        <w:jc w:val="both"/>
        <w:rPr>
          <w:rFonts w:ascii="Times New Roman" w:hAnsi="Times New Roman"/>
          <w:sz w:val="28"/>
        </w:rPr>
      </w:pPr>
    </w:p>
    <w:sectPr>
      <w:pgSz w:h="16838" w:w="11906"/>
      <w:pgMar w:bottom="709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2" w:type="paragraph">
    <w:name w:val="Default"/>
    <w:link w:val="Style_2_ch"/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Основной текст с отступом1"/>
    <w:basedOn w:val="Style_4"/>
    <w:link w:val="Style_9_ch"/>
    <w:pPr>
      <w:ind w:firstLine="540"/>
      <w:jc w:val="both"/>
    </w:pPr>
    <w:rPr>
      <w:rFonts w:ascii="Arial" w:hAnsi="Arial"/>
      <w:sz w:val="28"/>
    </w:rPr>
  </w:style>
  <w:style w:styleId="Style_9_ch" w:type="character">
    <w:name w:val="Основной текст с отступом1"/>
    <w:basedOn w:val="Style_4_ch"/>
    <w:link w:val="Style_9"/>
    <w:rPr>
      <w:rFonts w:ascii="Arial" w:hAnsi="Arial"/>
      <w:sz w:val="28"/>
    </w:rPr>
  </w:style>
  <w:style w:styleId="Style_10" w:type="paragraph">
    <w:name w:val="Цветовое выделение"/>
    <w:link w:val="Style_10_ch"/>
    <w:rPr>
      <w:b w:val="1"/>
      <w:color w:val="26282F"/>
    </w:rPr>
  </w:style>
  <w:style w:styleId="Style_10_ch" w:type="character">
    <w:name w:val="Цветовое выделение"/>
    <w:link w:val="Style_10"/>
    <w:rPr>
      <w:b w:val="1"/>
      <w:color w:val="26282F"/>
    </w:rPr>
  </w:style>
  <w:style w:styleId="Style_11" w:type="paragraph">
    <w:name w:val="heading 3"/>
    <w:next w:val="Style_4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toc 3"/>
    <w:next w:val="Style_4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Balloon Text"/>
    <w:basedOn w:val="Style_4"/>
    <w:link w:val="Style_13_ch"/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basedOn w:val="Style_4"/>
    <w:next w:val="Style_4"/>
    <w:link w:val="Style_15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26282F"/>
    </w:rPr>
  </w:style>
  <w:style w:styleId="Style_15_ch" w:type="character">
    <w:name w:val="heading 1"/>
    <w:basedOn w:val="Style_4_ch"/>
    <w:link w:val="Style_15"/>
    <w:rPr>
      <w:rFonts w:ascii="Arial" w:hAnsi="Arial"/>
      <w:b w:val="1"/>
      <w:color w:val="26282F"/>
    </w:rPr>
  </w:style>
  <w:style w:styleId="Style_16" w:type="paragraph">
    <w:name w:val="Hyperlink"/>
    <w:basedOn w:val="Style_17"/>
    <w:link w:val="Style_16_ch"/>
    <w:rPr>
      <w:color w:val="0000FF"/>
      <w:u w:val="single"/>
    </w:rPr>
  </w:style>
  <w:style w:styleId="Style_16_ch" w:type="character">
    <w:name w:val="Hyperlink"/>
    <w:basedOn w:val="Style_17_ch"/>
    <w:link w:val="Style_16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Body Text"/>
    <w:basedOn w:val="Style_4"/>
    <w:link w:val="Style_20_ch"/>
    <w:pPr>
      <w:spacing w:after="120"/>
      <w:ind/>
    </w:pPr>
  </w:style>
  <w:style w:styleId="Style_20_ch" w:type="character">
    <w:name w:val="Body Text"/>
    <w:basedOn w:val="Style_4_ch"/>
    <w:link w:val="Style_20"/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toc 8"/>
    <w:next w:val="Style_4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24" w:type="paragraph">
    <w:name w:val="Body Text Indent 2"/>
    <w:basedOn w:val="Style_4"/>
    <w:link w:val="Style_24_ch"/>
    <w:pPr>
      <w:ind w:firstLine="0" w:left="-720"/>
    </w:pPr>
  </w:style>
  <w:style w:styleId="Style_24_ch" w:type="character">
    <w:name w:val="Body Text Indent 2"/>
    <w:basedOn w:val="Style_4_ch"/>
    <w:link w:val="Style_24"/>
  </w:style>
  <w:style w:styleId="Style_25" w:type="paragraph">
    <w:name w:val="toc 5"/>
    <w:next w:val="Style_4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ConsPlusNormal"/>
    <w:link w:val="Style_26_ch"/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Subtitle"/>
    <w:next w:val="Style_4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Гипертекстовая ссылка"/>
    <w:basedOn w:val="Style_10"/>
    <w:link w:val="Style_28_ch"/>
    <w:rPr>
      <w:rFonts w:ascii="Times New Roman" w:hAnsi="Times New Roman"/>
      <w:color w:val="106BBE"/>
    </w:rPr>
  </w:style>
  <w:style w:styleId="Style_28_ch" w:type="character">
    <w:name w:val="Гипертекстовая ссылка"/>
    <w:basedOn w:val="Style_10_ch"/>
    <w:link w:val="Style_28"/>
    <w:rPr>
      <w:rFonts w:ascii="Times New Roman" w:hAnsi="Times New Roman"/>
      <w:color w:val="106BBE"/>
    </w:rPr>
  </w:style>
  <w:style w:styleId="Style_29" w:type="paragraph">
    <w:name w:val="toc 10"/>
    <w:next w:val="Style_4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30" w:type="paragraph">
    <w:name w:val="Title"/>
    <w:basedOn w:val="Style_4"/>
    <w:link w:val="Style_30_ch"/>
    <w:uiPriority w:val="10"/>
    <w:qFormat/>
    <w:pPr>
      <w:ind/>
      <w:jc w:val="center"/>
    </w:pPr>
    <w:rPr>
      <w:b w:val="1"/>
      <w:sz w:val="28"/>
    </w:rPr>
  </w:style>
  <w:style w:styleId="Style_30_ch" w:type="character">
    <w:name w:val="Title"/>
    <w:basedOn w:val="Style_4_ch"/>
    <w:link w:val="Style_30"/>
    <w:rPr>
      <w:b w:val="1"/>
      <w:sz w:val="28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styleId="Style_33" w:type="paragraph">
    <w:name w:val="List Paragraph"/>
    <w:basedOn w:val="Style_4"/>
    <w:link w:val="Style_33_ch"/>
    <w:pPr>
      <w:ind w:firstLine="0" w:left="720"/>
      <w:contextualSpacing w:val="1"/>
    </w:pPr>
  </w:style>
  <w:style w:styleId="Style_33_ch" w:type="character">
    <w:name w:val="List Paragraph"/>
    <w:basedOn w:val="Style_4_ch"/>
    <w:link w:val="Style_33"/>
  </w:style>
  <w:style w:styleId="Style_34" w:type="paragraph">
    <w:name w:val="Normal (Web)"/>
    <w:basedOn w:val="Style_4"/>
    <w:link w:val="Style_34_ch"/>
    <w:pPr>
      <w:spacing w:afterAutospacing="on" w:beforeAutospacing="on"/>
      <w:ind/>
    </w:pPr>
  </w:style>
  <w:style w:styleId="Style_34_ch" w:type="character">
    <w:name w:val="Normal (Web)"/>
    <w:basedOn w:val="Style_4_ch"/>
    <w:link w:val="Style_34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2024-08-01T08:02:15Z</dcterms:modified>
</cp:coreProperties>
</file>