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93B" w:rsidRDefault="00A3123E">
      <w:pPr>
        <w:ind w:firstLine="709"/>
        <w:jc w:val="center"/>
        <w:rPr>
          <w:sz w:val="26"/>
        </w:rPr>
      </w:pPr>
      <w:r>
        <w:rPr>
          <w:b/>
          <w:sz w:val="26"/>
        </w:rPr>
        <w:t xml:space="preserve"> </w:t>
      </w:r>
      <w:r w:rsidR="00A95618">
        <w:rPr>
          <w:i/>
          <w:noProof/>
        </w:rPr>
        <w:drawing>
          <wp:inline distT="0" distB="0" distL="0" distR="0">
            <wp:extent cx="533400" cy="647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l="28877" t="15279" r="38451" b="28351"/>
                    <a:stretch>
                      <a:fillRect/>
                    </a:stretch>
                  </pic:blipFill>
                  <pic:spPr bwMode="auto">
                    <a:xfrm>
                      <a:off x="0" y="0"/>
                      <a:ext cx="533400" cy="647700"/>
                    </a:xfrm>
                    <a:prstGeom prst="rect">
                      <a:avLst/>
                    </a:prstGeom>
                    <a:noFill/>
                    <a:ln w="9525">
                      <a:noFill/>
                      <a:miter lim="800000"/>
                      <a:headEnd/>
                      <a:tailEnd/>
                    </a:ln>
                  </pic:spPr>
                </pic:pic>
              </a:graphicData>
            </a:graphic>
          </wp:inline>
        </w:drawing>
      </w:r>
      <w:r w:rsidR="00A95618">
        <w:rPr>
          <w:b/>
          <w:bCs/>
          <w:sz w:val="28"/>
          <w:szCs w:val="28"/>
        </w:rPr>
        <w:t xml:space="preserve">  </w:t>
      </w:r>
      <w:r>
        <w:rPr>
          <w:b/>
          <w:sz w:val="26"/>
        </w:rPr>
        <w:t xml:space="preserve">  </w:t>
      </w:r>
      <w:r w:rsidR="003B6FCA">
        <w:rPr>
          <w:b/>
          <w:sz w:val="26"/>
        </w:rPr>
        <w:t xml:space="preserve"> </w:t>
      </w:r>
      <w:r>
        <w:rPr>
          <w:b/>
          <w:sz w:val="26"/>
        </w:rPr>
        <w:t xml:space="preserve">  </w:t>
      </w:r>
    </w:p>
    <w:p w:rsidR="00D4693B" w:rsidRDefault="00A3123E">
      <w:pPr>
        <w:ind w:firstLine="709"/>
        <w:jc w:val="center"/>
        <w:rPr>
          <w:b/>
          <w:sz w:val="28"/>
        </w:rPr>
      </w:pPr>
      <w:r>
        <w:rPr>
          <w:b/>
          <w:sz w:val="28"/>
        </w:rPr>
        <w:t>Совет</w:t>
      </w:r>
    </w:p>
    <w:p w:rsidR="007F2B0D" w:rsidRDefault="00A3123E">
      <w:pPr>
        <w:ind w:firstLine="709"/>
        <w:jc w:val="center"/>
        <w:rPr>
          <w:b/>
          <w:sz w:val="28"/>
        </w:rPr>
      </w:pPr>
      <w:r>
        <w:rPr>
          <w:b/>
          <w:sz w:val="28"/>
        </w:rPr>
        <w:t xml:space="preserve"> Сафаровского муниципального образования </w:t>
      </w:r>
    </w:p>
    <w:p w:rsidR="007F2B0D" w:rsidRDefault="00A3123E">
      <w:pPr>
        <w:ind w:firstLine="709"/>
        <w:jc w:val="center"/>
        <w:rPr>
          <w:b/>
          <w:sz w:val="28"/>
        </w:rPr>
      </w:pPr>
      <w:r>
        <w:rPr>
          <w:b/>
          <w:sz w:val="28"/>
        </w:rPr>
        <w:t>Дергачевского муниципального района</w:t>
      </w:r>
    </w:p>
    <w:p w:rsidR="00D4693B" w:rsidRDefault="00A3123E">
      <w:pPr>
        <w:ind w:firstLine="709"/>
        <w:jc w:val="center"/>
        <w:rPr>
          <w:b/>
          <w:sz w:val="28"/>
        </w:rPr>
      </w:pPr>
      <w:r>
        <w:rPr>
          <w:b/>
          <w:sz w:val="28"/>
        </w:rPr>
        <w:t xml:space="preserve"> Саратовской области</w:t>
      </w:r>
    </w:p>
    <w:p w:rsidR="00D4693B" w:rsidRDefault="00D4693B">
      <w:pPr>
        <w:ind w:firstLine="709"/>
        <w:jc w:val="center"/>
        <w:rPr>
          <w:sz w:val="28"/>
        </w:rPr>
      </w:pPr>
    </w:p>
    <w:p w:rsidR="00D4693B" w:rsidRDefault="00A3123E">
      <w:pPr>
        <w:ind w:firstLine="709"/>
        <w:jc w:val="center"/>
        <w:rPr>
          <w:b/>
          <w:sz w:val="26"/>
        </w:rPr>
      </w:pPr>
      <w:r>
        <w:rPr>
          <w:b/>
          <w:sz w:val="26"/>
        </w:rPr>
        <w:t>РЕШЕНИЕ №</w:t>
      </w:r>
      <w:r w:rsidR="003B6FCA">
        <w:rPr>
          <w:b/>
          <w:sz w:val="26"/>
        </w:rPr>
        <w:t xml:space="preserve"> 426-689</w:t>
      </w:r>
    </w:p>
    <w:p w:rsidR="00D4693B" w:rsidRPr="007F2B0D" w:rsidRDefault="00A3123E">
      <w:pPr>
        <w:ind w:firstLine="709"/>
        <w:jc w:val="center"/>
        <w:rPr>
          <w:b/>
          <w:sz w:val="28"/>
          <w:szCs w:val="28"/>
        </w:rPr>
      </w:pPr>
      <w:r w:rsidRPr="007F2B0D">
        <w:rPr>
          <w:b/>
          <w:sz w:val="28"/>
          <w:szCs w:val="28"/>
        </w:rPr>
        <w:t>от 3 апреля 2024г</w:t>
      </w:r>
      <w:r w:rsidR="002B1B26" w:rsidRPr="007F2B0D">
        <w:rPr>
          <w:b/>
          <w:sz w:val="28"/>
          <w:szCs w:val="28"/>
        </w:rPr>
        <w:t>ода</w:t>
      </w:r>
    </w:p>
    <w:p w:rsidR="002B1B26" w:rsidRDefault="002B1B26">
      <w:pPr>
        <w:ind w:firstLine="709"/>
        <w:jc w:val="center"/>
        <w:rPr>
          <w:b/>
          <w:sz w:val="26"/>
        </w:rPr>
      </w:pPr>
    </w:p>
    <w:p w:rsidR="002B1B26" w:rsidRDefault="002B1B26" w:rsidP="002B1B26">
      <w:pPr>
        <w:pStyle w:val="Default"/>
        <w:rPr>
          <w:b/>
          <w:bCs/>
          <w:sz w:val="28"/>
          <w:szCs w:val="28"/>
        </w:rPr>
      </w:pPr>
      <w:r>
        <w:rPr>
          <w:b/>
          <w:bCs/>
          <w:sz w:val="28"/>
          <w:szCs w:val="28"/>
        </w:rPr>
        <w:t>О принятии к рассмотрению проекта</w:t>
      </w:r>
    </w:p>
    <w:p w:rsidR="002B1B26" w:rsidRDefault="002B1B26" w:rsidP="002B1B26">
      <w:pPr>
        <w:pStyle w:val="Default"/>
        <w:rPr>
          <w:b/>
          <w:bCs/>
          <w:sz w:val="28"/>
          <w:szCs w:val="28"/>
        </w:rPr>
      </w:pPr>
      <w:r>
        <w:rPr>
          <w:b/>
          <w:bCs/>
          <w:sz w:val="28"/>
          <w:szCs w:val="28"/>
        </w:rPr>
        <w:t xml:space="preserve">«Об утверждении   изменений и дополнений  </w:t>
      </w:r>
    </w:p>
    <w:p w:rsidR="002B1B26" w:rsidRDefault="002B1B26" w:rsidP="002B1B26">
      <w:pPr>
        <w:pStyle w:val="Default"/>
        <w:rPr>
          <w:b/>
          <w:bCs/>
          <w:sz w:val="28"/>
          <w:szCs w:val="28"/>
        </w:rPr>
      </w:pPr>
      <w:r>
        <w:rPr>
          <w:b/>
          <w:bCs/>
          <w:sz w:val="28"/>
          <w:szCs w:val="28"/>
        </w:rPr>
        <w:t xml:space="preserve"> в Устав Сафаровского муниципального</w:t>
      </w:r>
    </w:p>
    <w:p w:rsidR="002B1B26" w:rsidRDefault="002B1B26" w:rsidP="002B1B26">
      <w:pPr>
        <w:pStyle w:val="Default"/>
        <w:rPr>
          <w:b/>
          <w:bCs/>
          <w:sz w:val="28"/>
          <w:szCs w:val="28"/>
        </w:rPr>
      </w:pPr>
      <w:r>
        <w:rPr>
          <w:b/>
          <w:bCs/>
          <w:sz w:val="28"/>
          <w:szCs w:val="28"/>
        </w:rPr>
        <w:t xml:space="preserve"> образования Дергачевского муниципального </w:t>
      </w:r>
    </w:p>
    <w:p w:rsidR="002B1B26" w:rsidRDefault="002B1B26" w:rsidP="002B1B26">
      <w:pPr>
        <w:pStyle w:val="Default"/>
        <w:rPr>
          <w:rFonts w:ascii="Times New Roman Ïîëóæèðíûé" w:hAnsi="Times New Roman Ïîëóæèðíûé" w:cs="Times New Roman Ïîëóæèðíûé"/>
          <w:b/>
          <w:bCs/>
          <w:color w:val="auto"/>
          <w:kern w:val="32"/>
          <w:sz w:val="28"/>
          <w:szCs w:val="28"/>
          <w:lang w:eastAsia="ru-RU"/>
        </w:rPr>
      </w:pPr>
      <w:r>
        <w:rPr>
          <w:b/>
          <w:bCs/>
          <w:sz w:val="28"/>
          <w:szCs w:val="28"/>
        </w:rPr>
        <w:t>района Саратовской области</w:t>
      </w:r>
    </w:p>
    <w:p w:rsidR="00D4693B" w:rsidRDefault="002B1B26">
      <w:pPr>
        <w:ind w:firstLine="709"/>
        <w:jc w:val="center"/>
        <w:rPr>
          <w:b/>
          <w:sz w:val="28"/>
        </w:rPr>
      </w:pPr>
      <w:r>
        <w:rPr>
          <w:b/>
          <w:sz w:val="26"/>
        </w:rPr>
        <w:t xml:space="preserve"> </w:t>
      </w:r>
    </w:p>
    <w:p w:rsidR="00D4693B" w:rsidRDefault="00D4693B">
      <w:pPr>
        <w:ind w:firstLine="709"/>
        <w:jc w:val="both"/>
        <w:rPr>
          <w:sz w:val="26"/>
        </w:rPr>
      </w:pPr>
    </w:p>
    <w:p w:rsidR="00D4693B" w:rsidRDefault="00A3123E">
      <w:pPr>
        <w:ind w:firstLine="709"/>
        <w:jc w:val="both"/>
        <w:rPr>
          <w:sz w:val="28"/>
        </w:rPr>
      </w:pPr>
      <w:r>
        <w:rPr>
          <w:sz w:val="28"/>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Федерального закона </w:t>
      </w:r>
      <w:r w:rsidR="007F2B0D">
        <w:rPr>
          <w:sz w:val="28"/>
        </w:rPr>
        <w:t xml:space="preserve">от 13.12.2024 </w:t>
      </w:r>
      <w:r>
        <w:rPr>
          <w:sz w:val="28"/>
        </w:rPr>
        <w:t>№ 471-ФЗ «О внесении изменений в отдельные законодательные акты Российской Федерации», Закона Саратовской области от 08.11.2024 № 142-ЗСО «О некоторых вопросах предоставления гарантий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самоуправления»,Устава Сафаровского муниципального образования Дергачевского муниципального района Саратовской области,</w:t>
      </w:r>
    </w:p>
    <w:p w:rsidR="00D4693B" w:rsidRDefault="00D4693B" w:rsidP="002B1B26">
      <w:pPr>
        <w:jc w:val="both"/>
        <w:rPr>
          <w:sz w:val="26"/>
        </w:rPr>
      </w:pPr>
    </w:p>
    <w:p w:rsidR="00D4693B" w:rsidRPr="007F2B0D" w:rsidRDefault="00A3123E">
      <w:pPr>
        <w:ind w:firstLine="709"/>
        <w:jc w:val="both"/>
        <w:rPr>
          <w:b/>
          <w:sz w:val="26"/>
        </w:rPr>
      </w:pPr>
      <w:r>
        <w:rPr>
          <w:sz w:val="28"/>
        </w:rPr>
        <w:t xml:space="preserve"> </w:t>
      </w:r>
      <w:r w:rsidR="002B1B26">
        <w:rPr>
          <w:sz w:val="28"/>
        </w:rPr>
        <w:t xml:space="preserve">                                  </w:t>
      </w:r>
      <w:r>
        <w:rPr>
          <w:sz w:val="28"/>
        </w:rPr>
        <w:t xml:space="preserve">  </w:t>
      </w:r>
      <w:r w:rsidRPr="007F2B0D">
        <w:rPr>
          <w:b/>
          <w:sz w:val="28"/>
        </w:rPr>
        <w:t>С</w:t>
      </w:r>
      <w:r w:rsidR="007F2B0D" w:rsidRPr="007F2B0D">
        <w:rPr>
          <w:b/>
          <w:sz w:val="28"/>
        </w:rPr>
        <w:t>ОВЕТ РЕШИЛ</w:t>
      </w:r>
      <w:r w:rsidRPr="007F2B0D">
        <w:rPr>
          <w:b/>
          <w:sz w:val="28"/>
        </w:rPr>
        <w:t>:</w:t>
      </w:r>
    </w:p>
    <w:p w:rsidR="00D4693B" w:rsidRDefault="00D4693B">
      <w:pPr>
        <w:ind w:firstLine="709"/>
        <w:jc w:val="both"/>
        <w:rPr>
          <w:sz w:val="26"/>
        </w:rPr>
      </w:pPr>
    </w:p>
    <w:p w:rsidR="00D4693B" w:rsidRDefault="00A3123E">
      <w:pPr>
        <w:ind w:firstLine="540"/>
        <w:jc w:val="both"/>
        <w:rPr>
          <w:sz w:val="28"/>
        </w:rPr>
      </w:pPr>
      <w:r>
        <w:rPr>
          <w:sz w:val="28"/>
        </w:rPr>
        <w:t>1.Принять к рассмотрению проект по внесению  в Устав Сафаровского муниципального образования Дергачевского муниципального района Саратовской области принятый решением Совета  от 25 ноября 2005г.№03-07 следующие изменения:</w:t>
      </w:r>
    </w:p>
    <w:p w:rsidR="00D4693B" w:rsidRDefault="007F2B0D">
      <w:pPr>
        <w:ind w:firstLine="540"/>
        <w:jc w:val="both"/>
        <w:rPr>
          <w:sz w:val="28"/>
        </w:rPr>
      </w:pPr>
      <w:r>
        <w:rPr>
          <w:sz w:val="28"/>
        </w:rPr>
        <w:t>1.1.</w:t>
      </w:r>
      <w:r w:rsidR="00A3123E">
        <w:rPr>
          <w:sz w:val="28"/>
        </w:rPr>
        <w:t xml:space="preserve"> часть 10 Статьи 29 " Глава муниципального образования"   дополнить</w:t>
      </w:r>
      <w:r w:rsidR="000E50FB">
        <w:rPr>
          <w:sz w:val="28"/>
        </w:rPr>
        <w:t xml:space="preserve"> </w:t>
      </w:r>
      <w:r w:rsidR="000C3D02">
        <w:rPr>
          <w:sz w:val="28"/>
        </w:rPr>
        <w:t>подпунктом</w:t>
      </w:r>
      <w:r w:rsidR="00A3123E">
        <w:rPr>
          <w:sz w:val="28"/>
        </w:rPr>
        <w:t xml:space="preserve"> 11) следующего содержания:</w:t>
      </w:r>
    </w:p>
    <w:p w:rsidR="00D4693B" w:rsidRDefault="00A3123E">
      <w:pPr>
        <w:spacing w:line="288" w:lineRule="atLeast"/>
        <w:ind w:firstLine="540"/>
        <w:jc w:val="both"/>
        <w:rPr>
          <w:sz w:val="28"/>
        </w:rPr>
      </w:pPr>
      <w:r>
        <w:rPr>
          <w:sz w:val="28"/>
        </w:rPr>
        <w:t xml:space="preserve">" Дополнительные социальные и иные гарантии в связи с прекращением полномочий (в том числе досрочно), а также ежемесячная доплата к пенсии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w:t>
      </w:r>
      <w:r>
        <w:rPr>
          <w:b/>
          <w:sz w:val="28"/>
        </w:rPr>
        <w:t>не распространяются</w:t>
      </w:r>
      <w:r>
        <w:rPr>
          <w:sz w:val="28"/>
        </w:rPr>
        <w:t xml:space="preserve"> на лиц, замещавших указанные муниципальные </w:t>
      </w:r>
      <w:r>
        <w:rPr>
          <w:sz w:val="28"/>
        </w:rPr>
        <w:lastRenderedPageBreak/>
        <w:t>должности, в случае вступления в законную силу обвинительного приговора суда за совершение ими в период исполнения полномочий преступлений коррупционной направленности, указанных в пункте 1 статьи 1 Федерального закона от 25 декабря 2008 года № 273-ФЗ «О противодействии коррупции», либо в случае наличия у них гражданства (подданства) иностранного государства, вида на жительство или иного права на постоянное проживание на территории иностранного государства (за исключением наличия у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в соответствии с федеральным законом)».</w:t>
      </w:r>
    </w:p>
    <w:p w:rsidR="00D4693B" w:rsidRDefault="007F2B0D">
      <w:pPr>
        <w:ind w:firstLine="540"/>
        <w:jc w:val="both"/>
        <w:rPr>
          <w:sz w:val="28"/>
        </w:rPr>
      </w:pPr>
      <w:r>
        <w:rPr>
          <w:sz w:val="28"/>
        </w:rPr>
        <w:t>1.2.</w:t>
      </w:r>
      <w:r w:rsidR="00A3123E">
        <w:rPr>
          <w:sz w:val="28"/>
        </w:rPr>
        <w:t xml:space="preserve"> часть 10 Статьи 29 " Глава муниципального образования"   дополнить</w:t>
      </w:r>
      <w:r w:rsidR="000E50FB">
        <w:rPr>
          <w:sz w:val="28"/>
        </w:rPr>
        <w:t xml:space="preserve"> </w:t>
      </w:r>
      <w:r w:rsidR="000C3D02">
        <w:rPr>
          <w:sz w:val="28"/>
        </w:rPr>
        <w:t>подпунктом</w:t>
      </w:r>
      <w:r w:rsidR="00A3123E">
        <w:rPr>
          <w:sz w:val="28"/>
        </w:rPr>
        <w:t xml:space="preserve"> 12) следующего содержания:</w:t>
      </w:r>
    </w:p>
    <w:p w:rsidR="00D4693B" w:rsidRDefault="00A3123E">
      <w:pPr>
        <w:spacing w:line="288" w:lineRule="atLeast"/>
        <w:ind w:firstLine="540"/>
        <w:jc w:val="both"/>
        <w:rPr>
          <w:sz w:val="28"/>
        </w:rPr>
      </w:pPr>
      <w:r>
        <w:rPr>
          <w:sz w:val="28"/>
        </w:rPr>
        <w:t xml:space="preserve">«Дополнительные социальные и иные гарантии в связи с прекращением полномочий (в том числе досрочно) </w:t>
      </w:r>
      <w:r>
        <w:rPr>
          <w:b/>
          <w:sz w:val="28"/>
        </w:rPr>
        <w:t>не предоставляются</w:t>
      </w:r>
      <w:r>
        <w:rPr>
          <w:sz w:val="28"/>
        </w:rPr>
        <w:t xml:space="preserve">, а также ежемесячная доплата к пенсии </w:t>
      </w:r>
      <w:r>
        <w:rPr>
          <w:b/>
          <w:sz w:val="28"/>
        </w:rPr>
        <w:t>не назначается</w:t>
      </w:r>
      <w:r>
        <w:rPr>
          <w:sz w:val="28"/>
        </w:rPr>
        <w:t>, а ранее предоставленные (назначенные) дополнительные социальные и иные гарантии в связи с прекращением полномочий (в том числе досрочно), а также ежемесячная доплата к пенсии прекращаются лицам, замещавшим муниципальные должности, указанные в части  10 статьи 29 Устава Сафаровского муниципального образования, при наличии вступившего в законную силу обвинительного приговора суда за совершение указанными лицами в период исполнения полномочий преступлений коррупционной направленности, указанных в пункте 1 статьи 1 Федерального закона от 25 декабря 2008 года № 273-ФЗ «О противодействии коррупции», либо при наличии у них гражданства (подданства) иностранного государства, вида на жительство или иного права на постоянное проживание на территории иностранного государства (за исключением наличия у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в соответствии с федеральным законом).</w:t>
      </w:r>
    </w:p>
    <w:p w:rsidR="00D4693B" w:rsidRDefault="00D4693B">
      <w:pPr>
        <w:ind w:firstLine="540"/>
        <w:jc w:val="both"/>
        <w:rPr>
          <w:sz w:val="28"/>
        </w:rPr>
      </w:pPr>
    </w:p>
    <w:p w:rsidR="00D4693B" w:rsidRDefault="00A72D76">
      <w:pPr>
        <w:ind w:firstLine="540"/>
        <w:jc w:val="both"/>
        <w:rPr>
          <w:sz w:val="28"/>
        </w:rPr>
      </w:pPr>
      <w:r>
        <w:rPr>
          <w:sz w:val="28"/>
        </w:rPr>
        <w:lastRenderedPageBreak/>
        <w:t xml:space="preserve"> </w:t>
      </w:r>
      <w:r w:rsidR="000C3D02">
        <w:rPr>
          <w:sz w:val="28"/>
        </w:rPr>
        <w:t xml:space="preserve"> 2. Провести </w:t>
      </w:r>
      <w:r w:rsidR="00A3123E">
        <w:rPr>
          <w:sz w:val="28"/>
        </w:rPr>
        <w:t xml:space="preserve">публичные слушания по внесению изменений и дополнений в Устав Сафаровского муниципального образования   6 мая 2025г. года в 10.00 часов, в здании сельского дома культуры по адресу: </w:t>
      </w:r>
      <w:r w:rsidR="006C3AFF">
        <w:rPr>
          <w:sz w:val="28"/>
        </w:rPr>
        <w:t xml:space="preserve"> </w:t>
      </w:r>
      <w:r w:rsidR="00A3123E">
        <w:rPr>
          <w:sz w:val="28"/>
        </w:rPr>
        <w:t>с. Сафаровка, ул.</w:t>
      </w:r>
      <w:r>
        <w:rPr>
          <w:sz w:val="28"/>
        </w:rPr>
        <w:t>Советская</w:t>
      </w:r>
      <w:r w:rsidR="00A3123E">
        <w:rPr>
          <w:sz w:val="28"/>
        </w:rPr>
        <w:t>, д.</w:t>
      </w:r>
      <w:r>
        <w:rPr>
          <w:sz w:val="28"/>
        </w:rPr>
        <w:t>102</w:t>
      </w:r>
    </w:p>
    <w:p w:rsidR="002B1B26" w:rsidRPr="0071118E" w:rsidRDefault="00A3123E" w:rsidP="002B1B26">
      <w:pPr>
        <w:ind w:firstLine="540"/>
        <w:jc w:val="both"/>
        <w:rPr>
          <w:sz w:val="28"/>
          <w:szCs w:val="28"/>
        </w:rPr>
      </w:pPr>
      <w:r>
        <w:rPr>
          <w:sz w:val="28"/>
        </w:rPr>
        <w:t>3.</w:t>
      </w:r>
      <w:r w:rsidR="002B1B26" w:rsidRPr="002B1B26">
        <w:rPr>
          <w:sz w:val="28"/>
          <w:szCs w:val="28"/>
        </w:rPr>
        <w:t xml:space="preserve"> </w:t>
      </w:r>
      <w:r w:rsidR="002B1B26" w:rsidRPr="0071118E">
        <w:rPr>
          <w:sz w:val="28"/>
          <w:szCs w:val="28"/>
        </w:rPr>
        <w:t xml:space="preserve">Создать комиссию, по подготовке и проведению публичных слушаний по вопросу, указанному в пункте 1 данного решения, в составе девяти человек: </w:t>
      </w:r>
    </w:p>
    <w:p w:rsidR="002B1B26" w:rsidRPr="0071118E" w:rsidRDefault="002B1B26" w:rsidP="002B1B26">
      <w:pPr>
        <w:jc w:val="both"/>
        <w:rPr>
          <w:sz w:val="28"/>
          <w:szCs w:val="28"/>
        </w:rPr>
      </w:pPr>
      <w:r w:rsidRPr="0071118E">
        <w:rPr>
          <w:sz w:val="28"/>
          <w:szCs w:val="28"/>
        </w:rPr>
        <w:t>1.Бахтиев Ж.Ф.. главы Сафаровского МО</w:t>
      </w:r>
    </w:p>
    <w:p w:rsidR="002B1B26" w:rsidRPr="0071118E" w:rsidRDefault="002B1B26" w:rsidP="002B1B26">
      <w:pPr>
        <w:jc w:val="both"/>
        <w:rPr>
          <w:sz w:val="28"/>
          <w:szCs w:val="28"/>
        </w:rPr>
      </w:pPr>
      <w:r w:rsidRPr="0071118E">
        <w:rPr>
          <w:sz w:val="28"/>
          <w:szCs w:val="28"/>
        </w:rPr>
        <w:t xml:space="preserve">2.Бикташев Р.А. -депутат Совета Сафаровского МО; </w:t>
      </w:r>
    </w:p>
    <w:p w:rsidR="002B1B26" w:rsidRPr="0071118E" w:rsidRDefault="002B1B26" w:rsidP="002B1B26">
      <w:pPr>
        <w:jc w:val="both"/>
        <w:rPr>
          <w:sz w:val="28"/>
          <w:szCs w:val="28"/>
        </w:rPr>
      </w:pPr>
      <w:r w:rsidRPr="0071118E">
        <w:rPr>
          <w:sz w:val="28"/>
          <w:szCs w:val="28"/>
        </w:rPr>
        <w:t>3.Сунчаляева Г.Ж. -депутат Совета Сафаровского МО;</w:t>
      </w:r>
    </w:p>
    <w:p w:rsidR="002B1B26" w:rsidRPr="0071118E" w:rsidRDefault="002B1B26" w:rsidP="002B1B26">
      <w:pPr>
        <w:jc w:val="both"/>
        <w:rPr>
          <w:sz w:val="28"/>
          <w:szCs w:val="28"/>
        </w:rPr>
      </w:pPr>
      <w:r w:rsidRPr="0071118E">
        <w:rPr>
          <w:sz w:val="28"/>
          <w:szCs w:val="28"/>
        </w:rPr>
        <w:t>4.Тимербулатова Л.Б.-</w:t>
      </w:r>
      <w:r>
        <w:rPr>
          <w:sz w:val="28"/>
          <w:szCs w:val="28"/>
        </w:rPr>
        <w:t xml:space="preserve"> </w:t>
      </w:r>
      <w:r w:rsidRPr="0071118E">
        <w:rPr>
          <w:sz w:val="28"/>
          <w:szCs w:val="28"/>
        </w:rPr>
        <w:t>депутат Совета Сафаровского МО;</w:t>
      </w:r>
    </w:p>
    <w:p w:rsidR="002B1B26" w:rsidRPr="0071118E" w:rsidRDefault="002B1B26" w:rsidP="002B1B26">
      <w:pPr>
        <w:jc w:val="both"/>
        <w:rPr>
          <w:sz w:val="28"/>
          <w:szCs w:val="28"/>
        </w:rPr>
      </w:pPr>
      <w:r w:rsidRPr="0071118E">
        <w:rPr>
          <w:sz w:val="28"/>
          <w:szCs w:val="28"/>
        </w:rPr>
        <w:t>5.Юнусов М.М.- депутат Совета Сафаровского МО;</w:t>
      </w:r>
    </w:p>
    <w:p w:rsidR="002B1B26" w:rsidRPr="0071118E" w:rsidRDefault="002B1B26" w:rsidP="002B1B26">
      <w:pPr>
        <w:jc w:val="both"/>
        <w:rPr>
          <w:sz w:val="28"/>
          <w:szCs w:val="28"/>
        </w:rPr>
      </w:pPr>
      <w:r w:rsidRPr="0071118E">
        <w:rPr>
          <w:sz w:val="28"/>
          <w:szCs w:val="28"/>
        </w:rPr>
        <w:t>6.Шамьюнов Э.Р.- депутат Совета Сафаровского МО;</w:t>
      </w:r>
    </w:p>
    <w:p w:rsidR="002B1B26" w:rsidRPr="0071118E" w:rsidRDefault="002B1B26" w:rsidP="002B1B26">
      <w:pPr>
        <w:jc w:val="both"/>
        <w:rPr>
          <w:sz w:val="28"/>
          <w:szCs w:val="28"/>
        </w:rPr>
      </w:pPr>
      <w:r w:rsidRPr="0071118E">
        <w:rPr>
          <w:sz w:val="28"/>
          <w:szCs w:val="28"/>
        </w:rPr>
        <w:t>7. Яфаров М.М.- депутат Совета Сафаровского МО;</w:t>
      </w:r>
    </w:p>
    <w:p w:rsidR="002B1B26" w:rsidRPr="0071118E" w:rsidRDefault="002B1B26" w:rsidP="002B1B26">
      <w:pPr>
        <w:jc w:val="both"/>
        <w:rPr>
          <w:sz w:val="28"/>
          <w:szCs w:val="28"/>
        </w:rPr>
      </w:pPr>
      <w:r w:rsidRPr="0071118E">
        <w:rPr>
          <w:sz w:val="28"/>
          <w:szCs w:val="28"/>
        </w:rPr>
        <w:t>8.Яфарова А.Р – специалист администрации Сафаровского МО (по согласованию)</w:t>
      </w:r>
    </w:p>
    <w:p w:rsidR="002B1B26" w:rsidRPr="0071118E" w:rsidRDefault="002B1B26" w:rsidP="002B1B26">
      <w:pPr>
        <w:jc w:val="both"/>
        <w:rPr>
          <w:sz w:val="28"/>
          <w:szCs w:val="28"/>
        </w:rPr>
      </w:pPr>
      <w:r w:rsidRPr="0071118E">
        <w:rPr>
          <w:sz w:val="28"/>
          <w:szCs w:val="28"/>
        </w:rPr>
        <w:t xml:space="preserve">9. </w:t>
      </w:r>
      <w:r>
        <w:rPr>
          <w:sz w:val="28"/>
          <w:szCs w:val="28"/>
        </w:rPr>
        <w:t>Мавлютова Л.Р.</w:t>
      </w:r>
      <w:r w:rsidRPr="0071118E">
        <w:rPr>
          <w:sz w:val="28"/>
          <w:szCs w:val="28"/>
        </w:rPr>
        <w:t xml:space="preserve"> зав </w:t>
      </w:r>
      <w:r>
        <w:rPr>
          <w:sz w:val="28"/>
          <w:szCs w:val="28"/>
        </w:rPr>
        <w:t xml:space="preserve">СДК </w:t>
      </w:r>
      <w:r w:rsidRPr="0071118E">
        <w:rPr>
          <w:sz w:val="28"/>
          <w:szCs w:val="28"/>
        </w:rPr>
        <w:t>с. Сафаровка</w:t>
      </w:r>
      <w:r>
        <w:rPr>
          <w:sz w:val="28"/>
          <w:szCs w:val="28"/>
        </w:rPr>
        <w:t xml:space="preserve"> </w:t>
      </w:r>
      <w:r w:rsidRPr="0071118E">
        <w:rPr>
          <w:sz w:val="28"/>
          <w:szCs w:val="28"/>
        </w:rPr>
        <w:t>(по согласованию).</w:t>
      </w:r>
    </w:p>
    <w:p w:rsidR="00A95618" w:rsidRDefault="00A3123E" w:rsidP="002B1B26">
      <w:pPr>
        <w:ind w:left="-709" w:firstLine="540"/>
        <w:jc w:val="both"/>
        <w:rPr>
          <w:sz w:val="28"/>
        </w:rPr>
      </w:pPr>
      <w:r>
        <w:rPr>
          <w:sz w:val="28"/>
        </w:rPr>
        <w:t xml:space="preserve"> </w:t>
      </w:r>
      <w:r w:rsidR="00A95618">
        <w:rPr>
          <w:sz w:val="28"/>
        </w:rPr>
        <w:t xml:space="preserve">       </w:t>
      </w:r>
      <w:r>
        <w:rPr>
          <w:sz w:val="28"/>
        </w:rPr>
        <w:t>4.Назначить Бахтиева Ж.Ф. председателем комиссии по проведению</w:t>
      </w:r>
    </w:p>
    <w:p w:rsidR="00A95618" w:rsidRDefault="00A95618" w:rsidP="002B1B26">
      <w:pPr>
        <w:ind w:left="-709" w:firstLine="540"/>
        <w:jc w:val="both"/>
        <w:rPr>
          <w:sz w:val="28"/>
        </w:rPr>
      </w:pPr>
      <w:r>
        <w:rPr>
          <w:sz w:val="28"/>
        </w:rPr>
        <w:t xml:space="preserve"> </w:t>
      </w:r>
      <w:r w:rsidR="00A3123E">
        <w:rPr>
          <w:sz w:val="28"/>
        </w:rPr>
        <w:t xml:space="preserve"> </w:t>
      </w:r>
      <w:r>
        <w:rPr>
          <w:sz w:val="28"/>
        </w:rPr>
        <w:t xml:space="preserve"> </w:t>
      </w:r>
      <w:r w:rsidR="00A3123E">
        <w:rPr>
          <w:sz w:val="28"/>
        </w:rPr>
        <w:t>публичных слушаний по внесению изменений и дополнений в Устав</w:t>
      </w:r>
    </w:p>
    <w:p w:rsidR="00D4693B" w:rsidRDefault="00A95618" w:rsidP="002B1B26">
      <w:pPr>
        <w:ind w:left="-709" w:firstLine="540"/>
        <w:jc w:val="both"/>
        <w:rPr>
          <w:sz w:val="28"/>
        </w:rPr>
      </w:pPr>
      <w:r>
        <w:rPr>
          <w:sz w:val="28"/>
        </w:rPr>
        <w:t xml:space="preserve">  </w:t>
      </w:r>
      <w:r w:rsidR="00A3123E">
        <w:rPr>
          <w:sz w:val="28"/>
        </w:rPr>
        <w:t xml:space="preserve"> Сафаровскогомуниципального образования.</w:t>
      </w:r>
    </w:p>
    <w:p w:rsidR="00A95618" w:rsidRDefault="00A95618" w:rsidP="00A95618">
      <w:pPr>
        <w:ind w:left="-709"/>
        <w:jc w:val="both"/>
        <w:rPr>
          <w:sz w:val="28"/>
        </w:rPr>
      </w:pPr>
      <w:r>
        <w:rPr>
          <w:sz w:val="28"/>
        </w:rPr>
        <w:t xml:space="preserve">              </w:t>
      </w:r>
      <w:r w:rsidR="00A3123E">
        <w:rPr>
          <w:sz w:val="28"/>
        </w:rPr>
        <w:t>5. До 5 мая 2025</w:t>
      </w:r>
      <w:r w:rsidR="002B1B26">
        <w:rPr>
          <w:sz w:val="28"/>
        </w:rPr>
        <w:t xml:space="preserve"> </w:t>
      </w:r>
      <w:r w:rsidR="00A3123E">
        <w:rPr>
          <w:sz w:val="28"/>
        </w:rPr>
        <w:t xml:space="preserve"> года участники публичных слушаний могут</w:t>
      </w:r>
    </w:p>
    <w:p w:rsidR="00A95618" w:rsidRDefault="00A95618" w:rsidP="00A95618">
      <w:pPr>
        <w:ind w:left="-709"/>
        <w:jc w:val="both"/>
        <w:rPr>
          <w:sz w:val="28"/>
        </w:rPr>
      </w:pPr>
      <w:r>
        <w:rPr>
          <w:sz w:val="28"/>
        </w:rPr>
        <w:t xml:space="preserve">        </w:t>
      </w:r>
      <w:r w:rsidR="00A3123E">
        <w:rPr>
          <w:sz w:val="28"/>
        </w:rPr>
        <w:t xml:space="preserve"> ознакомиться с материалами публичных слушаний, подать заявки на</w:t>
      </w:r>
    </w:p>
    <w:p w:rsidR="00A95618" w:rsidRDefault="00A95618" w:rsidP="00A95618">
      <w:pPr>
        <w:ind w:left="-709"/>
        <w:jc w:val="both"/>
        <w:rPr>
          <w:sz w:val="28"/>
        </w:rPr>
      </w:pPr>
      <w:r>
        <w:rPr>
          <w:sz w:val="28"/>
        </w:rPr>
        <w:t xml:space="preserve">        </w:t>
      </w:r>
      <w:r w:rsidR="00A3123E">
        <w:rPr>
          <w:sz w:val="28"/>
        </w:rPr>
        <w:t xml:space="preserve"> выступление, представить в комиссию материалы, замечания по проекту,</w:t>
      </w:r>
    </w:p>
    <w:p w:rsidR="00A95618" w:rsidRDefault="00A95618" w:rsidP="00A95618">
      <w:pPr>
        <w:ind w:left="-709"/>
        <w:jc w:val="both"/>
        <w:rPr>
          <w:sz w:val="28"/>
        </w:rPr>
      </w:pPr>
      <w:r>
        <w:rPr>
          <w:sz w:val="28"/>
        </w:rPr>
        <w:t xml:space="preserve">        </w:t>
      </w:r>
      <w:r w:rsidR="00A3123E">
        <w:rPr>
          <w:sz w:val="28"/>
        </w:rPr>
        <w:t xml:space="preserve"> указанного в пункте 1. Комиссия располагается по адресу: с .Сафаровка,</w:t>
      </w:r>
    </w:p>
    <w:p w:rsidR="00D4693B" w:rsidRDefault="00A95618" w:rsidP="00A95618">
      <w:pPr>
        <w:ind w:left="-709"/>
        <w:jc w:val="both"/>
        <w:rPr>
          <w:sz w:val="28"/>
        </w:rPr>
      </w:pPr>
      <w:r>
        <w:rPr>
          <w:sz w:val="28"/>
        </w:rPr>
        <w:t xml:space="preserve">         </w:t>
      </w:r>
      <w:r w:rsidR="00A3123E">
        <w:rPr>
          <w:sz w:val="28"/>
        </w:rPr>
        <w:t>ул</w:t>
      </w:r>
      <w:r w:rsidR="002B1B26">
        <w:rPr>
          <w:sz w:val="28"/>
        </w:rPr>
        <w:t xml:space="preserve">. Комсомольская,33 </w:t>
      </w:r>
      <w:r w:rsidR="00A3123E">
        <w:rPr>
          <w:sz w:val="28"/>
        </w:rPr>
        <w:t xml:space="preserve"> тел: 4-78-21. </w:t>
      </w:r>
    </w:p>
    <w:p w:rsidR="00D4693B" w:rsidRDefault="00A95618">
      <w:pPr>
        <w:jc w:val="both"/>
        <w:rPr>
          <w:sz w:val="28"/>
        </w:rPr>
      </w:pPr>
      <w:r>
        <w:rPr>
          <w:sz w:val="28"/>
        </w:rPr>
        <w:t xml:space="preserve">    </w:t>
      </w:r>
      <w:r w:rsidR="007F2B0D">
        <w:rPr>
          <w:sz w:val="28"/>
        </w:rPr>
        <w:t>6</w:t>
      </w:r>
      <w:r w:rsidR="002B1B26">
        <w:rPr>
          <w:sz w:val="28"/>
        </w:rPr>
        <w:t>.Опубликовать (обнародовать</w:t>
      </w:r>
      <w:r w:rsidR="007F2B0D">
        <w:rPr>
          <w:sz w:val="28"/>
        </w:rPr>
        <w:t xml:space="preserve">) данное решение в </w:t>
      </w:r>
      <w:r>
        <w:rPr>
          <w:sz w:val="28"/>
        </w:rPr>
        <w:t>«</w:t>
      </w:r>
      <w:r w:rsidR="00A3123E">
        <w:rPr>
          <w:sz w:val="28"/>
        </w:rPr>
        <w:t xml:space="preserve">Вестнике Сафаровского </w:t>
      </w:r>
      <w:r>
        <w:rPr>
          <w:sz w:val="28"/>
        </w:rPr>
        <w:t xml:space="preserve">МО»  </w:t>
      </w:r>
      <w:r w:rsidR="00A3123E">
        <w:rPr>
          <w:sz w:val="28"/>
        </w:rPr>
        <w:t>и разместить на официальном сайте администрации Дергачевского муниципального района.</w:t>
      </w:r>
    </w:p>
    <w:p w:rsidR="00D4693B" w:rsidRDefault="002B1B26">
      <w:pPr>
        <w:jc w:val="both"/>
        <w:rPr>
          <w:sz w:val="28"/>
        </w:rPr>
      </w:pPr>
      <w:r>
        <w:rPr>
          <w:sz w:val="28"/>
          <w:szCs w:val="28"/>
        </w:rPr>
        <w:t xml:space="preserve"> </w:t>
      </w:r>
    </w:p>
    <w:p w:rsidR="00D4693B" w:rsidRDefault="00D4693B">
      <w:pPr>
        <w:ind w:firstLine="540"/>
        <w:jc w:val="both"/>
        <w:rPr>
          <w:sz w:val="26"/>
        </w:rPr>
      </w:pPr>
    </w:p>
    <w:p w:rsidR="00D4693B" w:rsidRDefault="00D4693B">
      <w:pPr>
        <w:ind w:firstLine="540"/>
        <w:jc w:val="both"/>
        <w:rPr>
          <w:b/>
          <w:sz w:val="26"/>
        </w:rPr>
      </w:pPr>
    </w:p>
    <w:p w:rsidR="00D4693B" w:rsidRPr="002B1B26" w:rsidRDefault="00A3123E">
      <w:pPr>
        <w:jc w:val="both"/>
        <w:rPr>
          <w:b/>
          <w:sz w:val="28"/>
          <w:szCs w:val="28"/>
        </w:rPr>
      </w:pPr>
      <w:r w:rsidRPr="002B1B26">
        <w:rPr>
          <w:b/>
          <w:sz w:val="28"/>
          <w:szCs w:val="28"/>
        </w:rPr>
        <w:t>Глава Сафаровского</w:t>
      </w:r>
    </w:p>
    <w:p w:rsidR="00D4693B" w:rsidRPr="002B1B26" w:rsidRDefault="00A3123E">
      <w:pPr>
        <w:jc w:val="both"/>
        <w:rPr>
          <w:b/>
          <w:sz w:val="28"/>
          <w:szCs w:val="28"/>
        </w:rPr>
      </w:pPr>
      <w:r w:rsidRPr="002B1B26">
        <w:rPr>
          <w:b/>
          <w:sz w:val="28"/>
          <w:szCs w:val="28"/>
        </w:rPr>
        <w:t xml:space="preserve"> муниципального образования                        </w:t>
      </w:r>
      <w:r w:rsidR="002B1B26" w:rsidRPr="002B1B26">
        <w:rPr>
          <w:b/>
          <w:sz w:val="28"/>
          <w:szCs w:val="28"/>
        </w:rPr>
        <w:t xml:space="preserve">                </w:t>
      </w:r>
      <w:r w:rsidRPr="002B1B26">
        <w:rPr>
          <w:b/>
          <w:sz w:val="28"/>
          <w:szCs w:val="28"/>
        </w:rPr>
        <w:t xml:space="preserve">    Бахтиев Ж.Ф.</w:t>
      </w:r>
    </w:p>
    <w:sectPr w:rsidR="00D4693B" w:rsidRPr="002B1B26" w:rsidSect="00A95618">
      <w:headerReference w:type="default" r:id="rId7"/>
      <w:pgSz w:w="11907" w:h="16840"/>
      <w:pgMar w:top="567" w:right="1418" w:bottom="1701"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1E7" w:rsidRDefault="00E411E7" w:rsidP="00D4693B">
      <w:r>
        <w:separator/>
      </w:r>
    </w:p>
  </w:endnote>
  <w:endnote w:type="continuationSeparator" w:id="1">
    <w:p w:rsidR="00E411E7" w:rsidRDefault="00E411E7" w:rsidP="00D469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Times New Roman Ïîëóæèðíûé">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1E7" w:rsidRDefault="00E411E7" w:rsidP="00D4693B">
      <w:r>
        <w:separator/>
      </w:r>
    </w:p>
  </w:footnote>
  <w:footnote w:type="continuationSeparator" w:id="1">
    <w:p w:rsidR="00E411E7" w:rsidRDefault="00E411E7" w:rsidP="00D469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3B" w:rsidRDefault="00071A8D">
    <w:pPr>
      <w:framePr w:wrap="around" w:vAnchor="text" w:hAnchor="margin" w:xAlign="center" w:y="1"/>
    </w:pPr>
    <w:r>
      <w:rPr>
        <w:rStyle w:val="af"/>
      </w:rPr>
      <w:fldChar w:fldCharType="begin"/>
    </w:r>
    <w:r w:rsidR="00A3123E">
      <w:rPr>
        <w:rStyle w:val="af"/>
      </w:rPr>
      <w:instrText xml:space="preserve">PAGE </w:instrText>
    </w:r>
    <w:r>
      <w:rPr>
        <w:rStyle w:val="af"/>
      </w:rPr>
      <w:fldChar w:fldCharType="separate"/>
    </w:r>
    <w:r w:rsidR="000C3D02">
      <w:rPr>
        <w:rStyle w:val="af"/>
        <w:noProof/>
      </w:rPr>
      <w:t>3</w:t>
    </w:r>
    <w:r>
      <w:rPr>
        <w:rStyle w:val="af"/>
      </w:rPr>
      <w:fldChar w:fldCharType="end"/>
    </w:r>
  </w:p>
  <w:p w:rsidR="00D4693B" w:rsidRDefault="00D4693B">
    <w:pPr>
      <w:pStyle w:val="a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4693B"/>
    <w:rsid w:val="00071A8D"/>
    <w:rsid w:val="000C3D02"/>
    <w:rsid w:val="000E50FB"/>
    <w:rsid w:val="00276E65"/>
    <w:rsid w:val="002B1B26"/>
    <w:rsid w:val="002E339A"/>
    <w:rsid w:val="003B6FCA"/>
    <w:rsid w:val="00494C73"/>
    <w:rsid w:val="006C3AFF"/>
    <w:rsid w:val="00781D63"/>
    <w:rsid w:val="007F2B0D"/>
    <w:rsid w:val="0092260F"/>
    <w:rsid w:val="00A1716B"/>
    <w:rsid w:val="00A3123E"/>
    <w:rsid w:val="00A72D76"/>
    <w:rsid w:val="00A95618"/>
    <w:rsid w:val="00AE114D"/>
    <w:rsid w:val="00AE74A8"/>
    <w:rsid w:val="00D4102A"/>
    <w:rsid w:val="00D4693B"/>
    <w:rsid w:val="00E411E7"/>
    <w:rsid w:val="00E5342A"/>
    <w:rsid w:val="00E61287"/>
    <w:rsid w:val="00EF46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D4693B"/>
  </w:style>
  <w:style w:type="paragraph" w:styleId="10">
    <w:name w:val="heading 1"/>
    <w:basedOn w:val="a"/>
    <w:next w:val="a"/>
    <w:link w:val="11"/>
    <w:uiPriority w:val="9"/>
    <w:qFormat/>
    <w:rsid w:val="00D4693B"/>
    <w:pPr>
      <w:spacing w:before="108" w:after="108"/>
      <w:jc w:val="center"/>
      <w:outlineLvl w:val="0"/>
    </w:pPr>
    <w:rPr>
      <w:rFonts w:ascii="Arial" w:hAnsi="Arial"/>
      <w:b/>
      <w:color w:val="000080"/>
      <w:sz w:val="32"/>
    </w:rPr>
  </w:style>
  <w:style w:type="paragraph" w:styleId="2">
    <w:name w:val="heading 2"/>
    <w:basedOn w:val="a"/>
    <w:next w:val="a"/>
    <w:link w:val="20"/>
    <w:uiPriority w:val="9"/>
    <w:qFormat/>
    <w:rsid w:val="00D4693B"/>
    <w:pPr>
      <w:keepNext/>
      <w:spacing w:before="240" w:after="60"/>
      <w:outlineLvl w:val="1"/>
    </w:pPr>
    <w:rPr>
      <w:rFonts w:ascii="Cambria" w:hAnsi="Cambria"/>
      <w:b/>
      <w:i/>
      <w:sz w:val="28"/>
    </w:rPr>
  </w:style>
  <w:style w:type="paragraph" w:styleId="3">
    <w:name w:val="heading 3"/>
    <w:next w:val="a"/>
    <w:link w:val="30"/>
    <w:uiPriority w:val="9"/>
    <w:qFormat/>
    <w:rsid w:val="00D4693B"/>
    <w:pPr>
      <w:outlineLvl w:val="2"/>
    </w:pPr>
    <w:rPr>
      <w:rFonts w:ascii="XO Thames" w:hAnsi="XO Thames"/>
      <w:b/>
      <w:i/>
    </w:rPr>
  </w:style>
  <w:style w:type="paragraph" w:styleId="4">
    <w:name w:val="heading 4"/>
    <w:next w:val="a"/>
    <w:link w:val="40"/>
    <w:uiPriority w:val="9"/>
    <w:qFormat/>
    <w:rsid w:val="00D4693B"/>
    <w:pPr>
      <w:spacing w:before="120" w:after="120"/>
      <w:outlineLvl w:val="3"/>
    </w:pPr>
    <w:rPr>
      <w:rFonts w:ascii="XO Thames" w:hAnsi="XO Thames"/>
      <w:b/>
      <w:color w:val="595959"/>
      <w:sz w:val="26"/>
    </w:rPr>
  </w:style>
  <w:style w:type="paragraph" w:styleId="5">
    <w:name w:val="heading 5"/>
    <w:next w:val="a"/>
    <w:link w:val="50"/>
    <w:uiPriority w:val="9"/>
    <w:qFormat/>
    <w:rsid w:val="00D4693B"/>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4693B"/>
  </w:style>
  <w:style w:type="paragraph" w:styleId="21">
    <w:name w:val="toc 2"/>
    <w:next w:val="a"/>
    <w:link w:val="22"/>
    <w:uiPriority w:val="39"/>
    <w:rsid w:val="00D4693B"/>
    <w:pPr>
      <w:ind w:left="200"/>
    </w:pPr>
  </w:style>
  <w:style w:type="character" w:customStyle="1" w:styleId="22">
    <w:name w:val="Оглавление 2 Знак"/>
    <w:link w:val="21"/>
    <w:rsid w:val="00D4693B"/>
  </w:style>
  <w:style w:type="paragraph" w:customStyle="1" w:styleId="a3">
    <w:name w:val="Цветовое выделение"/>
    <w:link w:val="a4"/>
    <w:rsid w:val="00D4693B"/>
    <w:rPr>
      <w:b/>
      <w:color w:val="000080"/>
      <w:sz w:val="32"/>
    </w:rPr>
  </w:style>
  <w:style w:type="character" w:customStyle="1" w:styleId="a4">
    <w:name w:val="Цветовое выделение"/>
    <w:link w:val="a3"/>
    <w:rsid w:val="00D4693B"/>
    <w:rPr>
      <w:b/>
      <w:color w:val="000080"/>
      <w:sz w:val="32"/>
    </w:rPr>
  </w:style>
  <w:style w:type="paragraph" w:styleId="41">
    <w:name w:val="toc 4"/>
    <w:next w:val="a"/>
    <w:link w:val="42"/>
    <w:uiPriority w:val="39"/>
    <w:rsid w:val="00D4693B"/>
    <w:pPr>
      <w:ind w:left="600"/>
    </w:pPr>
  </w:style>
  <w:style w:type="character" w:customStyle="1" w:styleId="42">
    <w:name w:val="Оглавление 4 Знак"/>
    <w:link w:val="41"/>
    <w:rsid w:val="00D4693B"/>
  </w:style>
  <w:style w:type="paragraph" w:styleId="6">
    <w:name w:val="toc 6"/>
    <w:next w:val="a"/>
    <w:link w:val="60"/>
    <w:uiPriority w:val="39"/>
    <w:rsid w:val="00D4693B"/>
    <w:pPr>
      <w:ind w:left="1000"/>
    </w:pPr>
  </w:style>
  <w:style w:type="character" w:customStyle="1" w:styleId="60">
    <w:name w:val="Оглавление 6 Знак"/>
    <w:link w:val="6"/>
    <w:rsid w:val="00D4693B"/>
  </w:style>
  <w:style w:type="paragraph" w:styleId="7">
    <w:name w:val="toc 7"/>
    <w:next w:val="a"/>
    <w:link w:val="70"/>
    <w:uiPriority w:val="39"/>
    <w:rsid w:val="00D4693B"/>
    <w:pPr>
      <w:ind w:left="1200"/>
    </w:pPr>
  </w:style>
  <w:style w:type="character" w:customStyle="1" w:styleId="70">
    <w:name w:val="Оглавление 7 Знак"/>
    <w:link w:val="7"/>
    <w:rsid w:val="00D4693B"/>
  </w:style>
  <w:style w:type="character" w:customStyle="1" w:styleId="30">
    <w:name w:val="Заголовок 3 Знак"/>
    <w:link w:val="3"/>
    <w:rsid w:val="00D4693B"/>
    <w:rPr>
      <w:rFonts w:ascii="XO Thames" w:hAnsi="XO Thames"/>
      <w:b/>
      <w:i/>
      <w:color w:val="000000"/>
    </w:rPr>
  </w:style>
  <w:style w:type="paragraph" w:styleId="23">
    <w:name w:val="Body Text Indent 2"/>
    <w:basedOn w:val="a"/>
    <w:link w:val="24"/>
    <w:rsid w:val="00D4693B"/>
    <w:pPr>
      <w:spacing w:after="120" w:line="480" w:lineRule="auto"/>
      <w:ind w:left="283"/>
    </w:pPr>
    <w:rPr>
      <w:sz w:val="24"/>
    </w:rPr>
  </w:style>
  <w:style w:type="character" w:customStyle="1" w:styleId="24">
    <w:name w:val="Основной текст с отступом 2 Знак"/>
    <w:basedOn w:val="1"/>
    <w:link w:val="23"/>
    <w:rsid w:val="00D4693B"/>
    <w:rPr>
      <w:sz w:val="24"/>
    </w:rPr>
  </w:style>
  <w:style w:type="paragraph" w:styleId="25">
    <w:name w:val="Body Text 2"/>
    <w:basedOn w:val="a"/>
    <w:link w:val="26"/>
    <w:rsid w:val="00D4693B"/>
    <w:pPr>
      <w:ind w:right="-99" w:firstLine="851"/>
      <w:jc w:val="both"/>
    </w:pPr>
    <w:rPr>
      <w:sz w:val="28"/>
    </w:rPr>
  </w:style>
  <w:style w:type="character" w:customStyle="1" w:styleId="26">
    <w:name w:val="Основной текст 2 Знак"/>
    <w:basedOn w:val="1"/>
    <w:link w:val="25"/>
    <w:rsid w:val="00D4693B"/>
    <w:rPr>
      <w:sz w:val="28"/>
    </w:rPr>
  </w:style>
  <w:style w:type="paragraph" w:customStyle="1" w:styleId="ConsPlusNormal">
    <w:name w:val="ConsPlusNormal"/>
    <w:link w:val="ConsPlusNormal0"/>
    <w:rsid w:val="00D4693B"/>
    <w:rPr>
      <w:sz w:val="28"/>
    </w:rPr>
  </w:style>
  <w:style w:type="character" w:customStyle="1" w:styleId="ConsPlusNormal0">
    <w:name w:val="ConsPlusNormal"/>
    <w:link w:val="ConsPlusNormal"/>
    <w:rsid w:val="00D4693B"/>
    <w:rPr>
      <w:sz w:val="28"/>
    </w:rPr>
  </w:style>
  <w:style w:type="paragraph" w:customStyle="1" w:styleId="12">
    <w:name w:val="Знак сноски1"/>
    <w:link w:val="a5"/>
    <w:rsid w:val="00D4693B"/>
    <w:rPr>
      <w:vertAlign w:val="superscript"/>
    </w:rPr>
  </w:style>
  <w:style w:type="character" w:styleId="a5">
    <w:name w:val="footnote reference"/>
    <w:link w:val="12"/>
    <w:rsid w:val="00D4693B"/>
    <w:rPr>
      <w:vertAlign w:val="superscript"/>
    </w:rPr>
  </w:style>
  <w:style w:type="paragraph" w:styleId="31">
    <w:name w:val="toc 3"/>
    <w:next w:val="a"/>
    <w:link w:val="32"/>
    <w:uiPriority w:val="39"/>
    <w:rsid w:val="00D4693B"/>
    <w:pPr>
      <w:ind w:left="400"/>
    </w:pPr>
  </w:style>
  <w:style w:type="character" w:customStyle="1" w:styleId="32">
    <w:name w:val="Оглавление 3 Знак"/>
    <w:link w:val="31"/>
    <w:rsid w:val="00D4693B"/>
  </w:style>
  <w:style w:type="character" w:customStyle="1" w:styleId="50">
    <w:name w:val="Заголовок 5 Знак"/>
    <w:link w:val="5"/>
    <w:rsid w:val="00D4693B"/>
    <w:rPr>
      <w:rFonts w:ascii="XO Thames" w:hAnsi="XO Thames"/>
      <w:b/>
      <w:color w:val="000000"/>
      <w:sz w:val="22"/>
    </w:rPr>
  </w:style>
  <w:style w:type="paragraph" w:customStyle="1" w:styleId="13">
    <w:name w:val="Основной шрифт абзаца1"/>
    <w:link w:val="a6"/>
    <w:rsid w:val="00D4693B"/>
  </w:style>
  <w:style w:type="paragraph" w:styleId="a6">
    <w:name w:val="Balloon Text"/>
    <w:basedOn w:val="a"/>
    <w:link w:val="a7"/>
    <w:rsid w:val="00D4693B"/>
    <w:rPr>
      <w:rFonts w:ascii="Tahoma" w:hAnsi="Tahoma"/>
      <w:sz w:val="16"/>
    </w:rPr>
  </w:style>
  <w:style w:type="character" w:customStyle="1" w:styleId="a7">
    <w:name w:val="Текст выноски Знак"/>
    <w:basedOn w:val="1"/>
    <w:link w:val="a6"/>
    <w:rsid w:val="00D4693B"/>
    <w:rPr>
      <w:rFonts w:ascii="Tahoma" w:hAnsi="Tahoma"/>
      <w:sz w:val="16"/>
    </w:rPr>
  </w:style>
  <w:style w:type="character" w:customStyle="1" w:styleId="11">
    <w:name w:val="Заголовок 1 Знак"/>
    <w:basedOn w:val="1"/>
    <w:link w:val="10"/>
    <w:rsid w:val="00D4693B"/>
    <w:rPr>
      <w:rFonts w:ascii="Arial" w:hAnsi="Arial"/>
      <w:b/>
      <w:color w:val="000080"/>
      <w:sz w:val="32"/>
    </w:rPr>
  </w:style>
  <w:style w:type="paragraph" w:customStyle="1" w:styleId="a8">
    <w:name w:val="Прижатый влево"/>
    <w:basedOn w:val="a"/>
    <w:next w:val="a"/>
    <w:link w:val="a9"/>
    <w:rsid w:val="00D4693B"/>
    <w:rPr>
      <w:rFonts w:ascii="Arial" w:hAnsi="Arial"/>
      <w:sz w:val="40"/>
    </w:rPr>
  </w:style>
  <w:style w:type="character" w:customStyle="1" w:styleId="a9">
    <w:name w:val="Прижатый влево"/>
    <w:basedOn w:val="1"/>
    <w:link w:val="a8"/>
    <w:rsid w:val="00D4693B"/>
    <w:rPr>
      <w:rFonts w:ascii="Arial" w:hAnsi="Arial"/>
      <w:sz w:val="40"/>
    </w:rPr>
  </w:style>
  <w:style w:type="paragraph" w:customStyle="1" w:styleId="14">
    <w:name w:val="Гиперссылка1"/>
    <w:link w:val="aa"/>
    <w:rsid w:val="00D4693B"/>
    <w:rPr>
      <w:color w:val="0000FF"/>
      <w:u w:val="single"/>
    </w:rPr>
  </w:style>
  <w:style w:type="character" w:styleId="aa">
    <w:name w:val="Hyperlink"/>
    <w:link w:val="14"/>
    <w:rsid w:val="00D4693B"/>
    <w:rPr>
      <w:color w:val="0000FF"/>
      <w:u w:val="single"/>
    </w:rPr>
  </w:style>
  <w:style w:type="paragraph" w:customStyle="1" w:styleId="Footnote">
    <w:name w:val="Footnote"/>
    <w:basedOn w:val="a"/>
    <w:link w:val="Footnote0"/>
    <w:rsid w:val="00D4693B"/>
  </w:style>
  <w:style w:type="character" w:customStyle="1" w:styleId="Footnote0">
    <w:name w:val="Footnote"/>
    <w:basedOn w:val="1"/>
    <w:link w:val="Footnote"/>
    <w:rsid w:val="00D4693B"/>
  </w:style>
  <w:style w:type="paragraph" w:styleId="15">
    <w:name w:val="toc 1"/>
    <w:next w:val="a"/>
    <w:link w:val="16"/>
    <w:uiPriority w:val="39"/>
    <w:rsid w:val="00D4693B"/>
    <w:rPr>
      <w:rFonts w:ascii="XO Thames" w:hAnsi="XO Thames"/>
      <w:b/>
    </w:rPr>
  </w:style>
  <w:style w:type="character" w:customStyle="1" w:styleId="16">
    <w:name w:val="Оглавление 1 Знак"/>
    <w:link w:val="15"/>
    <w:rsid w:val="00D4693B"/>
    <w:rPr>
      <w:rFonts w:ascii="XO Thames" w:hAnsi="XO Thames"/>
      <w:b/>
    </w:rPr>
  </w:style>
  <w:style w:type="paragraph" w:customStyle="1" w:styleId="HeaderandFooter">
    <w:name w:val="Header and Footer"/>
    <w:link w:val="HeaderandFooter0"/>
    <w:rsid w:val="00D4693B"/>
    <w:pPr>
      <w:spacing w:line="360" w:lineRule="auto"/>
    </w:pPr>
    <w:rPr>
      <w:rFonts w:ascii="XO Thames" w:hAnsi="XO Thames"/>
    </w:rPr>
  </w:style>
  <w:style w:type="character" w:customStyle="1" w:styleId="HeaderandFooter0">
    <w:name w:val="Header and Footer"/>
    <w:link w:val="HeaderandFooter"/>
    <w:rsid w:val="00D4693B"/>
    <w:rPr>
      <w:rFonts w:ascii="XO Thames" w:hAnsi="XO Thames"/>
      <w:sz w:val="20"/>
    </w:rPr>
  </w:style>
  <w:style w:type="paragraph" w:styleId="9">
    <w:name w:val="toc 9"/>
    <w:next w:val="a"/>
    <w:link w:val="90"/>
    <w:uiPriority w:val="39"/>
    <w:rsid w:val="00D4693B"/>
    <w:pPr>
      <w:ind w:left="1600"/>
    </w:pPr>
  </w:style>
  <w:style w:type="character" w:customStyle="1" w:styleId="90">
    <w:name w:val="Оглавление 9 Знак"/>
    <w:link w:val="9"/>
    <w:rsid w:val="00D4693B"/>
  </w:style>
  <w:style w:type="paragraph" w:customStyle="1" w:styleId="ab">
    <w:name w:val="Гипертекстовая ссылка"/>
    <w:link w:val="ac"/>
    <w:rsid w:val="00D4693B"/>
    <w:rPr>
      <w:b/>
      <w:color w:val="008000"/>
      <w:sz w:val="40"/>
    </w:rPr>
  </w:style>
  <w:style w:type="character" w:customStyle="1" w:styleId="ac">
    <w:name w:val="Гипертекстовая ссылка"/>
    <w:link w:val="ab"/>
    <w:rsid w:val="00D4693B"/>
    <w:rPr>
      <w:b/>
      <w:color w:val="008000"/>
      <w:sz w:val="40"/>
    </w:rPr>
  </w:style>
  <w:style w:type="paragraph" w:styleId="8">
    <w:name w:val="toc 8"/>
    <w:next w:val="a"/>
    <w:link w:val="80"/>
    <w:uiPriority w:val="39"/>
    <w:rsid w:val="00D4693B"/>
    <w:pPr>
      <w:ind w:left="1400"/>
    </w:pPr>
  </w:style>
  <w:style w:type="character" w:customStyle="1" w:styleId="80">
    <w:name w:val="Оглавление 8 Знак"/>
    <w:link w:val="8"/>
    <w:rsid w:val="00D4693B"/>
  </w:style>
  <w:style w:type="paragraph" w:styleId="ad">
    <w:name w:val="header"/>
    <w:basedOn w:val="a"/>
    <w:link w:val="ae"/>
    <w:rsid w:val="00D4693B"/>
    <w:pPr>
      <w:tabs>
        <w:tab w:val="center" w:pos="4153"/>
        <w:tab w:val="right" w:pos="8306"/>
      </w:tabs>
    </w:pPr>
  </w:style>
  <w:style w:type="character" w:customStyle="1" w:styleId="ae">
    <w:name w:val="Верхний колонтитул Знак"/>
    <w:basedOn w:val="1"/>
    <w:link w:val="ad"/>
    <w:rsid w:val="00D4693B"/>
  </w:style>
  <w:style w:type="paragraph" w:styleId="51">
    <w:name w:val="toc 5"/>
    <w:next w:val="a"/>
    <w:link w:val="52"/>
    <w:uiPriority w:val="39"/>
    <w:rsid w:val="00D4693B"/>
    <w:pPr>
      <w:ind w:left="800"/>
    </w:pPr>
  </w:style>
  <w:style w:type="character" w:customStyle="1" w:styleId="52">
    <w:name w:val="Оглавление 5 Знак"/>
    <w:link w:val="51"/>
    <w:rsid w:val="00D4693B"/>
  </w:style>
  <w:style w:type="paragraph" w:customStyle="1" w:styleId="17">
    <w:name w:val="Номер страницы1"/>
    <w:basedOn w:val="13"/>
    <w:link w:val="af"/>
    <w:rsid w:val="00D4693B"/>
  </w:style>
  <w:style w:type="character" w:styleId="af">
    <w:name w:val="page number"/>
    <w:basedOn w:val="a0"/>
    <w:link w:val="17"/>
    <w:rsid w:val="00D4693B"/>
  </w:style>
  <w:style w:type="paragraph" w:styleId="af0">
    <w:name w:val="Subtitle"/>
    <w:next w:val="a"/>
    <w:link w:val="af1"/>
    <w:uiPriority w:val="11"/>
    <w:qFormat/>
    <w:rsid w:val="00D4693B"/>
    <w:rPr>
      <w:rFonts w:ascii="XO Thames" w:hAnsi="XO Thames"/>
      <w:i/>
      <w:color w:val="616161"/>
      <w:sz w:val="24"/>
    </w:rPr>
  </w:style>
  <w:style w:type="character" w:customStyle="1" w:styleId="af1">
    <w:name w:val="Подзаголовок Знак"/>
    <w:link w:val="af0"/>
    <w:rsid w:val="00D4693B"/>
    <w:rPr>
      <w:rFonts w:ascii="XO Thames" w:hAnsi="XO Thames"/>
      <w:i/>
      <w:color w:val="616161"/>
      <w:sz w:val="24"/>
    </w:rPr>
  </w:style>
  <w:style w:type="paragraph" w:customStyle="1" w:styleId="toc10">
    <w:name w:val="toc 10"/>
    <w:next w:val="a"/>
    <w:link w:val="toc100"/>
    <w:uiPriority w:val="39"/>
    <w:rsid w:val="00D4693B"/>
    <w:pPr>
      <w:ind w:left="1800"/>
    </w:pPr>
  </w:style>
  <w:style w:type="character" w:customStyle="1" w:styleId="toc100">
    <w:name w:val="toc 10"/>
    <w:link w:val="toc10"/>
    <w:rsid w:val="00D4693B"/>
  </w:style>
  <w:style w:type="paragraph" w:customStyle="1" w:styleId="af2">
    <w:name w:val="Не вступил в силу"/>
    <w:link w:val="af3"/>
    <w:rsid w:val="00D4693B"/>
    <w:rPr>
      <w:b/>
      <w:color w:val="008080"/>
      <w:sz w:val="40"/>
    </w:rPr>
  </w:style>
  <w:style w:type="character" w:customStyle="1" w:styleId="af3">
    <w:name w:val="Не вступил в силу"/>
    <w:link w:val="af2"/>
    <w:rsid w:val="00D4693B"/>
    <w:rPr>
      <w:b/>
      <w:color w:val="008080"/>
      <w:sz w:val="40"/>
    </w:rPr>
  </w:style>
  <w:style w:type="paragraph" w:styleId="af4">
    <w:name w:val="Title"/>
    <w:next w:val="a"/>
    <w:link w:val="af5"/>
    <w:uiPriority w:val="10"/>
    <w:qFormat/>
    <w:rsid w:val="00D4693B"/>
    <w:rPr>
      <w:rFonts w:ascii="XO Thames" w:hAnsi="XO Thames"/>
      <w:b/>
      <w:sz w:val="52"/>
    </w:rPr>
  </w:style>
  <w:style w:type="character" w:customStyle="1" w:styleId="af5">
    <w:name w:val="Название Знак"/>
    <w:link w:val="af4"/>
    <w:rsid w:val="00D4693B"/>
    <w:rPr>
      <w:rFonts w:ascii="XO Thames" w:hAnsi="XO Thames"/>
      <w:b/>
      <w:sz w:val="52"/>
    </w:rPr>
  </w:style>
  <w:style w:type="character" w:customStyle="1" w:styleId="40">
    <w:name w:val="Заголовок 4 Знак"/>
    <w:link w:val="4"/>
    <w:rsid w:val="00D4693B"/>
    <w:rPr>
      <w:rFonts w:ascii="XO Thames" w:hAnsi="XO Thames"/>
      <w:b/>
      <w:color w:val="595959"/>
      <w:sz w:val="26"/>
    </w:rPr>
  </w:style>
  <w:style w:type="character" w:customStyle="1" w:styleId="20">
    <w:name w:val="Заголовок 2 Знак"/>
    <w:basedOn w:val="1"/>
    <w:link w:val="2"/>
    <w:rsid w:val="00D4693B"/>
    <w:rPr>
      <w:rFonts w:ascii="Cambria" w:hAnsi="Cambria"/>
      <w:b/>
      <w:i/>
      <w:sz w:val="28"/>
    </w:rPr>
  </w:style>
  <w:style w:type="table" w:styleId="af6">
    <w:name w:val="Table Grid"/>
    <w:basedOn w:val="a1"/>
    <w:rsid w:val="00D469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2B1B26"/>
    <w:pPr>
      <w:autoSpaceDE w:val="0"/>
      <w:autoSpaceDN w:val="0"/>
      <w:adjustRightInd w:val="0"/>
    </w:pPr>
    <w:rPr>
      <w:sz w:val="24"/>
      <w:szCs w:val="24"/>
      <w:lang w:eastAsia="en-US"/>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67895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918</Words>
  <Characters>5239</Characters>
  <Application>Microsoft Office Word</Application>
  <DocSecurity>0</DocSecurity>
  <Lines>43</Lines>
  <Paragraphs>12</Paragraphs>
  <ScaleCrop>false</ScaleCrop>
  <Company>sborka</Company>
  <LinksUpToDate>false</LinksUpToDate>
  <CharactersWithSpaces>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Администрация user</cp:lastModifiedBy>
  <cp:revision>17</cp:revision>
  <dcterms:created xsi:type="dcterms:W3CDTF">2025-04-24T07:37:00Z</dcterms:created>
  <dcterms:modified xsi:type="dcterms:W3CDTF">2025-04-30T10:53:00Z</dcterms:modified>
</cp:coreProperties>
</file>