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4000000">
      <w:pPr>
        <w:pStyle w:val="Style_2"/>
        <w:spacing w:line="252" w:lineRule="auto"/>
        <w:ind w:firstLine="708" w:left="1414" w:right="0"/>
        <w:rPr>
          <w:sz w:val="27"/>
        </w:rPr>
      </w:pPr>
      <w:r>
        <w:rPr>
          <w:sz w:val="27"/>
        </w:rPr>
        <w:t xml:space="preserve">                             </w:t>
      </w:r>
      <w:r>
        <w:drawing>
          <wp:inline>
            <wp:extent cx="579755" cy="74739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579755" cy="74739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7"/>
        </w:rPr>
        <w:t xml:space="preserve">  </w:t>
      </w:r>
    </w:p>
    <w:p w14:paraId="05000000">
      <w:pPr>
        <w:pStyle w:val="Style_3"/>
        <w:ind/>
        <w:jc w:val="center"/>
        <w:rPr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t>СОБРАНИЕ</w:t>
      </w:r>
    </w:p>
    <w:p w14:paraId="06000000">
      <w:pPr>
        <w:pStyle w:val="Style_2"/>
        <w:ind/>
        <w:jc w:val="center"/>
        <w:rPr>
          <w:sz w:val="24"/>
        </w:rPr>
      </w:pPr>
      <w:r>
        <w:rPr>
          <w:b w:val="1"/>
          <w:sz w:val="24"/>
        </w:rPr>
        <w:t>ДЕРГАЧЕВСКОГО МУНИЦИПАЛЬНОГО РАЙОНА</w:t>
      </w:r>
      <w:r>
        <w:rPr>
          <w:b w:val="1"/>
          <w:sz w:val="24"/>
        </w:rPr>
        <w:t xml:space="preserve">                                          САРАТОВСКОЙ ОБЛАСТИ</w:t>
      </w:r>
      <w:r>
        <w:rPr>
          <w:b w:val="0"/>
          <w:sz w:val="24"/>
        </w:rPr>
        <w:t xml:space="preserve">  </w:t>
      </w:r>
    </w:p>
    <w:p w14:paraId="07000000">
      <w:pPr>
        <w:pStyle w:val="Style_2"/>
        <w:ind/>
        <w:jc w:val="center"/>
        <w:rPr>
          <w:sz w:val="24"/>
        </w:rPr>
      </w:pPr>
      <w:r>
        <w:rPr>
          <w:b w:val="0"/>
          <w:sz w:val="24"/>
        </w:rPr>
        <w:t xml:space="preserve">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                                    </w:t>
      </w:r>
    </w:p>
    <w:p w14:paraId="08000000">
      <w:pPr>
        <w:pStyle w:val="Style_2"/>
        <w:rPr>
          <w:sz w:val="18"/>
        </w:rPr>
      </w:pPr>
      <w:r>
        <w:rPr>
          <w:sz w:val="18"/>
        </w:rPr>
        <w:t xml:space="preserve">       от 23.06.2026 г. № 78-470                                                                                           </w:t>
      </w:r>
      <w:r>
        <w:rPr>
          <w:sz w:val="18"/>
        </w:rPr>
        <w:t xml:space="preserve">413440      Саратовская область                                                                                                                                                             </w:t>
      </w:r>
    </w:p>
    <w:p w14:paraId="09000000">
      <w:pPr>
        <w:pStyle w:val="Style_2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</w:t>
      </w:r>
      <w:r>
        <w:rPr>
          <w:sz w:val="18"/>
        </w:rPr>
        <w:t>р\п  Дергачи, ул. М.Горького,4</w:t>
      </w:r>
    </w:p>
    <w:p w14:paraId="0A000000">
      <w:pPr>
        <w:pStyle w:val="Style_2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</w:t>
      </w:r>
      <w:r>
        <w:rPr>
          <w:sz w:val="18"/>
        </w:rPr>
        <w:t xml:space="preserve">тел: </w:t>
      </w:r>
      <w:r>
        <w:rPr>
          <w:sz w:val="18"/>
        </w:rPr>
        <w:tab/>
      </w:r>
      <w:r>
        <w:rPr>
          <w:sz w:val="18"/>
        </w:rPr>
        <w:t>(845-63) 2-91-33</w:t>
      </w:r>
    </w:p>
    <w:p w14:paraId="0B000000">
      <w:pPr>
        <w:pStyle w:val="Style_2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</w:t>
      </w:r>
      <w:r>
        <w:rPr>
          <w:sz w:val="18"/>
        </w:rPr>
        <w:tab/>
      </w:r>
      <w:r>
        <w:rPr>
          <w:sz w:val="18"/>
        </w:rPr>
        <w:t xml:space="preserve">  факс:</w:t>
      </w:r>
      <w:r>
        <w:rPr>
          <w:sz w:val="18"/>
        </w:rPr>
        <w:tab/>
      </w:r>
      <w:r>
        <w:rPr>
          <w:sz w:val="18"/>
        </w:rPr>
        <w:t>(845-63) 2-91-38</w:t>
      </w:r>
    </w:p>
    <w:p w14:paraId="0C000000">
      <w:pPr>
        <w:pStyle w:val="Style_2"/>
        <w:rPr>
          <w:sz w:val="18"/>
        </w:rPr>
      </w:pPr>
    </w:p>
    <w:p w14:paraId="0D000000">
      <w:pPr>
        <w:pStyle w:val="Style_2"/>
        <w:rPr>
          <w:sz w:val="18"/>
        </w:rPr>
      </w:pPr>
    </w:p>
    <w:p w14:paraId="0E000000">
      <w:pPr>
        <w:pStyle w:val="Style_2"/>
        <w:ind/>
        <w:jc w:val="left"/>
        <w:rPr>
          <w:sz w:val="18"/>
        </w:rPr>
      </w:pPr>
      <w:r>
        <w:rPr>
          <w:sz w:val="23"/>
        </w:rPr>
        <w:t xml:space="preserve">  </w:t>
      </w:r>
      <w:r>
        <w:rPr>
          <w:b w:val="1"/>
          <w:sz w:val="28"/>
        </w:rPr>
        <w:t xml:space="preserve">                                            </w:t>
      </w:r>
      <w:r>
        <w:rPr>
          <w:b w:val="1"/>
          <w:sz w:val="28"/>
        </w:rPr>
        <w:t>РЕШЕНИЕ  №78-470</w:t>
      </w:r>
    </w:p>
    <w:p w14:paraId="0F000000">
      <w:pPr>
        <w:pStyle w:val="Style_4"/>
        <w:rPr>
          <w:rFonts w:ascii="Times New Roman" w:hAnsi="Times New Roman"/>
          <w:sz w:val="23"/>
        </w:rPr>
      </w:pPr>
    </w:p>
    <w:p w14:paraId="10000000">
      <w:pPr>
        <w:pStyle w:val="Style_2"/>
        <w:widowControl w:val="1"/>
        <w:spacing w:after="0" w:before="0" w:line="240" w:lineRule="auto"/>
        <w:ind w:firstLine="0" w:left="57" w:right="3685"/>
        <w:jc w:val="both"/>
      </w:pPr>
      <w:r>
        <w:rPr>
          <w:b w:val="1"/>
          <w:color w:val="000000"/>
          <w:sz w:val="28"/>
        </w:rPr>
        <w:t>Об утверждении </w:t>
      </w:r>
      <w:r>
        <w:rPr>
          <w:b w:val="1"/>
          <w:color w:val="000000"/>
          <w:sz w:val="28"/>
          <w:highlight w:val="white"/>
        </w:rPr>
        <w:t xml:space="preserve">Порядка принятия решения о применении к лицу, замещающему муниципальную должность в органах местного </w:t>
      </w:r>
      <w:r>
        <w:rPr>
          <w:b w:val="1"/>
          <w:color w:val="000000"/>
          <w:sz w:val="28"/>
          <w:highlight w:val="white"/>
        </w:rPr>
        <w:t>с</w:t>
      </w:r>
      <w:r>
        <w:rPr>
          <w:b w:val="1"/>
          <w:color w:val="000000"/>
          <w:sz w:val="28"/>
          <w:highlight w:val="white"/>
        </w:rPr>
        <w:t>амоуправления </w:t>
      </w:r>
      <w:r>
        <w:rPr>
          <w:b w:val="1"/>
          <w:color w:val="000000"/>
          <w:sz w:val="28"/>
          <w:highlight w:val="white"/>
        </w:rPr>
        <w:t xml:space="preserve">Дергачевского </w:t>
      </w:r>
      <w:r>
        <w:rPr>
          <w:b w:val="1"/>
          <w:color w:val="000000"/>
          <w:sz w:val="28"/>
          <w:highlight w:val="white"/>
        </w:rPr>
        <w:t>муниципального района Саратовской области, мер ответственности, указанных в </w:t>
      </w:r>
      <w:r>
        <w:rPr>
          <w:b w:val="1"/>
          <w:color w:val="000000"/>
          <w:sz w:val="28"/>
          <w:highlight w:val="white"/>
        </w:rPr>
        <w:fldChar w:fldCharType="begin"/>
      </w:r>
      <w:r>
        <w:rPr>
          <w:b w:val="1"/>
          <w:color w:val="000000"/>
          <w:sz w:val="28"/>
          <w:highlight w:val="white"/>
        </w:rPr>
        <w:instrText>HYPERLINK "http://rnla-service.scli.ru:8080/rnla-links/ws/content/act/" \l "/document/411718599/entry/2904"</w:instrText>
      </w:r>
      <w:r>
        <w:rPr>
          <w:b w:val="1"/>
          <w:color w:val="000000"/>
          <w:sz w:val="28"/>
          <w:highlight w:val="white"/>
        </w:rPr>
        <w:fldChar w:fldCharType="separate"/>
      </w:r>
      <w:r>
        <w:rPr>
          <w:b w:val="1"/>
          <w:color w:val="000000"/>
          <w:sz w:val="28"/>
          <w:highlight w:val="white"/>
        </w:rPr>
        <w:t>части 4 статьи 29</w:t>
      </w:r>
      <w:r>
        <w:rPr>
          <w:b w:val="1"/>
          <w:color w:val="000000"/>
          <w:sz w:val="28"/>
          <w:highlight w:val="white"/>
        </w:rPr>
        <w:fldChar w:fldCharType="end"/>
      </w:r>
      <w:r>
        <w:rPr>
          <w:b w:val="1"/>
          <w:color w:val="000000"/>
          <w:sz w:val="28"/>
          <w:highlight w:val="white"/>
        </w:rPr>
        <w:t> Федерального закона от 20 марта 2025 года №33-ФЗ «Об общих принципах организации местного самоуправления в единой системе публичной власти»</w:t>
      </w:r>
    </w:p>
    <w:p w14:paraId="11000000">
      <w:pPr>
        <w:pStyle w:val="Style_2"/>
        <w:ind w:firstLine="0" w:left="425" w:right="0"/>
        <w:jc w:val="both"/>
        <w:rPr>
          <w:b w:val="1"/>
          <w:sz w:val="28"/>
        </w:rPr>
      </w:pPr>
    </w:p>
    <w:p w14:paraId="12000000">
      <w:pPr>
        <w:pStyle w:val="Style_2"/>
        <w:ind w:firstLine="0" w:left="425" w:right="0"/>
        <w:jc w:val="both"/>
        <w:rPr>
          <w:sz w:val="28"/>
        </w:rPr>
      </w:pPr>
    </w:p>
    <w:p w14:paraId="13000000">
      <w:pPr>
        <w:pStyle w:val="Style_2"/>
        <w:ind w:firstLine="0" w:left="425" w:right="0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color w:val="000000"/>
          <w:spacing w:val="-1"/>
          <w:sz w:val="28"/>
        </w:rPr>
        <w:t>В соответствии с Федеральным законом 20 марта 2025 </w:t>
      </w:r>
      <w:r>
        <w:rPr>
          <w:color w:val="000000"/>
          <w:sz w:val="28"/>
        </w:rPr>
        <w:t>года № 33-ФЗ «Об общих принципах организации местного самоуправления в единой системе публичной власти», Федерального закона от 25 декабря 2008 года №273-ФЗ «О противодействии коррупции»; </w:t>
      </w:r>
      <w:r>
        <w:rPr>
          <w:color w:val="000000"/>
          <w:sz w:val="28"/>
          <w:u w:val="none"/>
        </w:rPr>
        <w:t xml:space="preserve">Законом </w:t>
      </w:r>
      <w:r>
        <w:rPr>
          <w:color w:val="000000"/>
          <w:sz w:val="28"/>
        </w:rPr>
        <w:t>Саратовской области от 2 августа 2017 г. №66-ЗСО «О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муниципальные должности, должности глав местных администраций по контракту,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коррупции, и проверки достоверности и полноты таких сведений», </w:t>
      </w:r>
      <w:r>
        <w:rPr>
          <w:sz w:val="28"/>
        </w:rPr>
        <w:fldChar w:fldCharType="begin"/>
      </w:r>
      <w:r>
        <w:rPr>
          <w:sz w:val="28"/>
        </w:rPr>
        <w:instrText>HYPERLINK "https://pravo-search.minjust.ru/bigs/showDocument.html?id=894CDF2A-8419-4BBD-A7D0-09B5AC837F9D"</w:instrText>
      </w:r>
      <w:r>
        <w:rPr>
          <w:sz w:val="28"/>
        </w:rPr>
        <w:fldChar w:fldCharType="separate"/>
      </w:r>
      <w:r>
        <w:rPr>
          <w:sz w:val="28"/>
        </w:rPr>
        <w:t xml:space="preserve">Уставом </w:t>
      </w:r>
      <w:r>
        <w:rPr>
          <w:sz w:val="28"/>
        </w:rPr>
        <w:t>Д</w:t>
      </w:r>
      <w:r>
        <w:rPr>
          <w:sz w:val="28"/>
        </w:rPr>
        <w:fldChar w:fldCharType="end"/>
      </w:r>
      <w:r>
        <w:rPr>
          <w:sz w:val="28"/>
        </w:rPr>
        <w:t xml:space="preserve">ергачевского </w:t>
      </w:r>
      <w:r>
        <w:rPr>
          <w:color w:val="000000"/>
          <w:sz w:val="28"/>
        </w:rPr>
        <w:t>муниципального района Саратовской области </w:t>
      </w:r>
    </w:p>
    <w:p w14:paraId="14000000">
      <w:pPr>
        <w:pStyle w:val="Style_2"/>
        <w:ind w:firstLine="0" w:left="425" w:righ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b w:val="1"/>
          <w:sz w:val="28"/>
        </w:rPr>
        <w:t xml:space="preserve">                                           Собрание решило:</w:t>
      </w:r>
    </w:p>
    <w:p w14:paraId="15000000">
      <w:pPr>
        <w:pStyle w:val="Style_2"/>
        <w:ind w:firstLine="0" w:left="425" w:right="0"/>
        <w:jc w:val="both"/>
      </w:pP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>1. Утвердить </w:t>
      </w:r>
      <w:r>
        <w:rPr>
          <w:color w:val="000000"/>
          <w:sz w:val="28"/>
          <w:highlight w:val="white"/>
        </w:rPr>
        <w:t>Порядок принятия решения о применении к лицу, замещающему муниципальную должность в органах местного самоуправления </w:t>
      </w:r>
      <w:r>
        <w:rPr>
          <w:color w:val="000000"/>
          <w:sz w:val="28"/>
          <w:highlight w:val="white"/>
        </w:rPr>
        <w:t>Дергачевского</w:t>
      </w:r>
      <w:r>
        <w:rPr>
          <w:color w:val="000000"/>
          <w:sz w:val="28"/>
          <w:highlight w:val="white"/>
        </w:rPr>
        <w:t xml:space="preserve"> муниципального района Саратовской области, мер ответственности, указанных в </w:t>
      </w:r>
      <w:r>
        <w:rPr>
          <w:color w:val="000000"/>
          <w:sz w:val="28"/>
          <w:highlight w:val="white"/>
        </w:rPr>
        <w:fldChar w:fldCharType="begin"/>
      </w:r>
      <w:r>
        <w:rPr>
          <w:color w:val="000000"/>
          <w:sz w:val="28"/>
          <w:highlight w:val="white"/>
        </w:rPr>
        <w:instrText>HYPERLINK "http://rnla-service.scli.ru:8080/rnla-links/ws/content/act/" \l "/document/411718599/entry/2904"</w:instrText>
      </w:r>
      <w:r>
        <w:rPr>
          <w:color w:val="000000"/>
          <w:sz w:val="28"/>
          <w:highlight w:val="white"/>
        </w:rPr>
        <w:fldChar w:fldCharType="separate"/>
      </w:r>
      <w:r>
        <w:rPr>
          <w:color w:val="000000"/>
          <w:sz w:val="28"/>
          <w:highlight w:val="white"/>
        </w:rPr>
        <w:t>части 4 статьи 29</w:t>
      </w:r>
      <w:r>
        <w:rPr>
          <w:color w:val="000000"/>
          <w:sz w:val="28"/>
          <w:highlight w:val="white"/>
        </w:rPr>
        <w:fldChar w:fldCharType="end"/>
      </w:r>
      <w:r>
        <w:rPr>
          <w:color w:val="000000"/>
          <w:sz w:val="28"/>
          <w:highlight w:val="white"/>
        </w:rPr>
        <w:t> Федерального закона от 20 марта 2025 года №33-ФЗ «Об общих принципах организации местного самоуправления в единой системе публичной власти»</w:t>
      </w:r>
      <w:r>
        <w:rPr>
          <w:color w:val="000000"/>
          <w:sz w:val="28"/>
        </w:rPr>
        <w:t>, согласно Приложению к настоящему решению.</w:t>
      </w:r>
    </w:p>
    <w:p w14:paraId="16000000">
      <w:pPr>
        <w:pStyle w:val="Style_2"/>
        <w:ind w:firstLine="0" w:left="425" w:right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2.</w:t>
      </w:r>
      <w:r>
        <w:rPr>
          <w:color w:val="000000"/>
          <w:sz w:val="28"/>
        </w:rPr>
        <w:t>Настоящее решение вступает в силу со дня его официального опубликования.</w:t>
      </w:r>
    </w:p>
    <w:p w14:paraId="17000000">
      <w:pPr>
        <w:pStyle w:val="Style_2"/>
        <w:spacing w:after="163" w:before="0" w:line="323" w:lineRule="atLeast"/>
        <w:ind/>
        <w:rPr>
          <w:sz w:val="28"/>
        </w:rPr>
      </w:pPr>
    </w:p>
    <w:p w14:paraId="18000000">
      <w:pPr>
        <w:pStyle w:val="Style_2"/>
        <w:spacing w:after="163" w:before="0" w:line="240" w:lineRule="auto"/>
        <w:ind/>
        <w:rPr>
          <w:b w:val="1"/>
          <w:sz w:val="28"/>
        </w:rPr>
      </w:pPr>
    </w:p>
    <w:p w14:paraId="19000000">
      <w:pPr>
        <w:pStyle w:val="Style_2"/>
        <w:spacing w:after="163" w:before="0" w:line="240" w:lineRule="auto"/>
        <w:ind/>
      </w:pPr>
      <w:r>
        <w:rPr>
          <w:b w:val="1"/>
          <w:sz w:val="28"/>
        </w:rPr>
        <w:t>Председатель Собрания                                                                        Дергачевского муниципального района                                 Шамьюнов Э.Р.</w:t>
      </w:r>
    </w:p>
    <w:p w14:paraId="1A000000">
      <w:pPr>
        <w:pStyle w:val="Style_2"/>
        <w:spacing w:after="163" w:before="0" w:line="240" w:lineRule="auto"/>
        <w:ind/>
        <w:rPr>
          <w:b w:val="1"/>
        </w:rPr>
      </w:pPr>
    </w:p>
    <w:p w14:paraId="1B000000">
      <w:pPr>
        <w:pStyle w:val="Style_2"/>
        <w:spacing w:after="163" w:before="0" w:line="240" w:lineRule="auto"/>
        <w:ind/>
        <w:rPr>
          <w:b w:val="1"/>
        </w:rPr>
      </w:pPr>
      <w:r>
        <w:rPr>
          <w:b w:val="1"/>
          <w:sz w:val="28"/>
        </w:rPr>
        <w:t>Глава Дергачевского                                                                          муниципального района                                                              Мурзаков С.Н.</w:t>
      </w:r>
    </w:p>
    <w:p w14:paraId="1C000000">
      <w:pPr>
        <w:pStyle w:val="Style_2"/>
        <w:spacing w:after="163" w:before="0" w:line="323" w:lineRule="atLeast"/>
        <w:ind w:firstLine="0" w:left="-283" w:right="0"/>
        <w:rPr>
          <w:sz w:val="28"/>
        </w:rPr>
      </w:pPr>
    </w:p>
    <w:p w14:paraId="1D000000">
      <w:pPr>
        <w:pStyle w:val="Style_2"/>
        <w:spacing w:after="163" w:before="0" w:line="323" w:lineRule="atLeast"/>
        <w:ind w:firstLine="0" w:left="425" w:right="0"/>
        <w:rPr>
          <w:sz w:val="28"/>
        </w:rPr>
      </w:pPr>
    </w:p>
    <w:p w14:paraId="1E000000">
      <w:pPr>
        <w:pStyle w:val="Style_2"/>
        <w:spacing w:after="163" w:before="0" w:line="323" w:lineRule="atLeast"/>
        <w:ind w:firstLine="0" w:left="1134" w:right="0"/>
        <w:rPr>
          <w:sz w:val="28"/>
        </w:rPr>
      </w:pPr>
      <w:r>
        <w:rPr>
          <w:sz w:val="28"/>
        </w:rPr>
        <w:t xml:space="preserve"> </w:t>
      </w:r>
    </w:p>
    <w:p w14:paraId="1F000000">
      <w:pPr>
        <w:pStyle w:val="Style_2"/>
        <w:spacing w:after="163" w:before="0" w:line="323" w:lineRule="atLeast"/>
        <w:ind w:firstLine="0" w:left="1134" w:right="0"/>
        <w:rPr>
          <w:sz w:val="28"/>
        </w:rPr>
      </w:pPr>
    </w:p>
    <w:p w14:paraId="20000000">
      <w:pPr>
        <w:pStyle w:val="Style_2"/>
        <w:ind w:firstLine="0" w:left="1134" w:right="0"/>
        <w:jc w:val="both"/>
        <w:rPr>
          <w:b w:val="0"/>
          <w:sz w:val="28"/>
        </w:rPr>
      </w:pPr>
    </w:p>
    <w:p w14:paraId="21000000">
      <w:pPr>
        <w:pStyle w:val="Style_2"/>
        <w:ind w:firstLine="0" w:left="-284" w:right="0"/>
        <w:jc w:val="center"/>
        <w:rPr>
          <w:b w:val="1"/>
          <w:sz w:val="28"/>
        </w:rPr>
      </w:pPr>
    </w:p>
    <w:p w14:paraId="22000000">
      <w:pPr>
        <w:pStyle w:val="Style_2"/>
        <w:ind w:firstLine="0" w:left="-284" w:right="0"/>
        <w:jc w:val="center"/>
        <w:rPr>
          <w:b w:val="1"/>
          <w:sz w:val="28"/>
        </w:rPr>
      </w:pPr>
    </w:p>
    <w:p w14:paraId="23000000">
      <w:pPr>
        <w:pStyle w:val="Style_2"/>
        <w:ind w:firstLine="0" w:left="-284" w:right="0"/>
        <w:jc w:val="center"/>
        <w:rPr>
          <w:b w:val="1"/>
          <w:sz w:val="28"/>
        </w:rPr>
      </w:pPr>
    </w:p>
    <w:p w14:paraId="24000000">
      <w:pPr>
        <w:pStyle w:val="Style_2"/>
        <w:ind w:firstLine="0" w:left="-284" w:right="0"/>
        <w:jc w:val="center"/>
        <w:rPr>
          <w:b w:val="1"/>
          <w:sz w:val="28"/>
        </w:rPr>
      </w:pPr>
    </w:p>
    <w:p w14:paraId="25000000">
      <w:pPr>
        <w:pStyle w:val="Style_2"/>
        <w:ind w:firstLine="0" w:left="-284" w:right="0"/>
        <w:jc w:val="center"/>
        <w:rPr>
          <w:b w:val="1"/>
          <w:sz w:val="28"/>
        </w:rPr>
      </w:pPr>
    </w:p>
    <w:p w14:paraId="26000000">
      <w:pPr>
        <w:pStyle w:val="Style_2"/>
        <w:ind w:firstLine="0" w:left="-284" w:right="0"/>
        <w:jc w:val="center"/>
        <w:rPr>
          <w:b w:val="1"/>
          <w:sz w:val="28"/>
        </w:rPr>
      </w:pPr>
    </w:p>
    <w:p w14:paraId="27000000">
      <w:pPr>
        <w:pStyle w:val="Style_2"/>
        <w:ind w:firstLine="0" w:left="-284" w:right="0"/>
        <w:jc w:val="center"/>
        <w:rPr>
          <w:b w:val="1"/>
          <w:sz w:val="28"/>
        </w:rPr>
      </w:pPr>
    </w:p>
    <w:p w14:paraId="28000000">
      <w:pPr>
        <w:pStyle w:val="Style_2"/>
        <w:ind w:firstLine="0" w:left="-284" w:right="0"/>
        <w:jc w:val="center"/>
        <w:rPr>
          <w:b w:val="1"/>
          <w:sz w:val="28"/>
        </w:rPr>
      </w:pPr>
    </w:p>
    <w:p w14:paraId="29000000">
      <w:pPr>
        <w:pStyle w:val="Style_2"/>
        <w:ind w:firstLine="0" w:left="-284" w:right="0"/>
        <w:jc w:val="center"/>
        <w:rPr>
          <w:b w:val="1"/>
          <w:sz w:val="28"/>
        </w:rPr>
      </w:pPr>
    </w:p>
    <w:p w14:paraId="2A000000">
      <w:pPr>
        <w:pStyle w:val="Style_2"/>
        <w:ind w:firstLine="0" w:left="-284" w:right="0"/>
        <w:jc w:val="center"/>
        <w:rPr>
          <w:b w:val="1"/>
          <w:sz w:val="28"/>
        </w:rPr>
      </w:pPr>
      <w:r>
        <w:rPr>
          <w:b w:val="1"/>
          <w:sz w:val="28"/>
        </w:rPr>
        <w:t xml:space="preserve"> </w:t>
      </w:r>
    </w:p>
    <w:p w14:paraId="2B000000">
      <w:pPr>
        <w:pStyle w:val="Style_2"/>
        <w:ind w:firstLine="0" w:left="-284" w:right="0"/>
        <w:jc w:val="center"/>
        <w:rPr>
          <w:b w:val="1"/>
          <w:sz w:val="28"/>
        </w:rPr>
      </w:pPr>
    </w:p>
    <w:p w14:paraId="2C000000">
      <w:pPr>
        <w:pStyle w:val="Style_2"/>
        <w:ind w:firstLine="0" w:left="-284" w:right="0"/>
        <w:jc w:val="center"/>
        <w:rPr>
          <w:b w:val="1"/>
          <w:sz w:val="28"/>
        </w:rPr>
      </w:pPr>
    </w:p>
    <w:p w14:paraId="2D000000">
      <w:pPr>
        <w:pStyle w:val="Style_2"/>
        <w:ind w:firstLine="0" w:left="-284" w:right="0"/>
        <w:jc w:val="center"/>
        <w:rPr>
          <w:b w:val="1"/>
          <w:sz w:val="28"/>
        </w:rPr>
      </w:pPr>
    </w:p>
    <w:p w14:paraId="2E000000">
      <w:pPr>
        <w:pStyle w:val="Style_2"/>
        <w:ind w:firstLine="0" w:left="-284" w:right="0"/>
        <w:jc w:val="center"/>
        <w:rPr>
          <w:b w:val="1"/>
          <w:sz w:val="28"/>
        </w:rPr>
      </w:pPr>
    </w:p>
    <w:p w14:paraId="2F000000">
      <w:pPr>
        <w:pStyle w:val="Style_2"/>
        <w:ind w:firstLine="0" w:left="-284" w:right="0"/>
        <w:jc w:val="center"/>
        <w:rPr>
          <w:b w:val="1"/>
          <w:sz w:val="28"/>
        </w:rPr>
      </w:pPr>
    </w:p>
    <w:p w14:paraId="30000000">
      <w:pPr>
        <w:pStyle w:val="Style_2"/>
        <w:ind w:firstLine="0" w:left="-284" w:right="0"/>
        <w:jc w:val="center"/>
        <w:rPr>
          <w:b w:val="1"/>
          <w:sz w:val="28"/>
        </w:rPr>
      </w:pPr>
    </w:p>
    <w:p w14:paraId="31000000">
      <w:pPr>
        <w:pStyle w:val="Style_2"/>
        <w:ind w:firstLine="0" w:left="-284" w:right="0"/>
        <w:jc w:val="center"/>
        <w:rPr>
          <w:b w:val="1"/>
          <w:sz w:val="28"/>
        </w:rPr>
      </w:pPr>
    </w:p>
    <w:p w14:paraId="32000000">
      <w:pPr>
        <w:pStyle w:val="Style_2"/>
        <w:ind w:firstLine="0" w:left="-284" w:right="0"/>
        <w:jc w:val="center"/>
        <w:rPr>
          <w:b w:val="1"/>
          <w:sz w:val="28"/>
        </w:rPr>
      </w:pPr>
    </w:p>
    <w:p w14:paraId="33000000">
      <w:pPr>
        <w:pStyle w:val="Style_2"/>
        <w:ind w:firstLine="0" w:left="-284" w:right="0"/>
        <w:jc w:val="center"/>
        <w:rPr>
          <w:b w:val="1"/>
          <w:sz w:val="28"/>
        </w:rPr>
      </w:pPr>
    </w:p>
    <w:p w14:paraId="34000000">
      <w:pPr>
        <w:pStyle w:val="Style_2"/>
        <w:ind w:firstLine="0" w:left="-284" w:right="0"/>
        <w:jc w:val="center"/>
        <w:rPr>
          <w:b w:val="1"/>
          <w:sz w:val="28"/>
        </w:rPr>
      </w:pPr>
    </w:p>
    <w:p w14:paraId="35000000">
      <w:pPr>
        <w:pStyle w:val="Style_2"/>
        <w:ind w:firstLine="0" w:left="-284" w:right="0"/>
        <w:jc w:val="center"/>
        <w:rPr>
          <w:b w:val="1"/>
          <w:sz w:val="28"/>
        </w:rPr>
      </w:pPr>
    </w:p>
    <w:p w14:paraId="36000000">
      <w:pPr>
        <w:pStyle w:val="Style_2"/>
        <w:ind w:firstLine="0" w:left="-284" w:right="0"/>
        <w:jc w:val="center"/>
        <w:rPr>
          <w:b w:val="1"/>
          <w:sz w:val="28"/>
        </w:rPr>
      </w:pPr>
    </w:p>
    <w:p w14:paraId="37000000">
      <w:pPr>
        <w:pStyle w:val="Style_2"/>
        <w:ind w:firstLine="0" w:left="-284" w:right="0"/>
        <w:jc w:val="center"/>
        <w:rPr>
          <w:b w:val="1"/>
          <w:sz w:val="28"/>
        </w:rPr>
      </w:pPr>
    </w:p>
    <w:p w14:paraId="38000000">
      <w:pPr>
        <w:pStyle w:val="Style_2"/>
        <w:widowControl w:val="1"/>
        <w:spacing w:after="0" w:before="0" w:line="240" w:lineRule="auto"/>
        <w:ind w:firstLine="0" w:left="5760" w:right="0"/>
        <w:rPr>
          <w:b w:val="0"/>
          <w:sz w:val="28"/>
        </w:rPr>
      </w:pPr>
      <w:r>
        <w:rPr>
          <w:b w:val="0"/>
          <w:color w:val="000000"/>
          <w:sz w:val="28"/>
        </w:rPr>
        <w:t>Приложение к решению</w:t>
      </w:r>
    </w:p>
    <w:p w14:paraId="39000000">
      <w:pPr>
        <w:pStyle w:val="Style_2"/>
        <w:widowControl w:val="1"/>
        <w:spacing w:after="0" w:before="0" w:line="240" w:lineRule="auto"/>
        <w:ind w:firstLine="0" w:left="5760" w:right="0"/>
        <w:rPr>
          <w:b w:val="0"/>
          <w:sz w:val="28"/>
        </w:rPr>
      </w:pPr>
      <w:r>
        <w:rPr>
          <w:b w:val="0"/>
          <w:color w:val="000000"/>
          <w:sz w:val="28"/>
        </w:rPr>
        <w:t xml:space="preserve">Собрания Дергачевского </w:t>
      </w:r>
      <w:r>
        <w:rPr>
          <w:b w:val="0"/>
          <w:color w:val="000000"/>
          <w:sz w:val="28"/>
        </w:rPr>
        <w:t xml:space="preserve">муниципального района </w:t>
      </w:r>
      <w:r>
        <w:rPr>
          <w:b w:val="0"/>
          <w:sz w:val="28"/>
        </w:rPr>
        <w:t xml:space="preserve"> от 23.06.2026 г.№78-470</w:t>
      </w:r>
    </w:p>
    <w:p w14:paraId="3A000000">
      <w:pPr>
        <w:pStyle w:val="Style_2"/>
        <w:widowControl w:val="1"/>
        <w:spacing w:after="0" w:before="0" w:line="240" w:lineRule="auto"/>
        <w:ind w:firstLine="720" w:left="0" w:right="0"/>
        <w:jc w:val="both"/>
        <w:rPr>
          <w:sz w:val="28"/>
        </w:rPr>
      </w:pPr>
      <w:r>
        <w:rPr>
          <w:b w:val="1"/>
          <w:color w:val="000000"/>
          <w:sz w:val="28"/>
        </w:rPr>
        <w:t> </w:t>
      </w:r>
    </w:p>
    <w:p w14:paraId="3B000000">
      <w:pPr>
        <w:pStyle w:val="Style_2"/>
        <w:widowControl w:val="1"/>
        <w:numPr>
          <w:ilvl w:val="0"/>
          <w:numId w:val="0"/>
        </w:numPr>
        <w:spacing w:after="0" w:before="0" w:line="240" w:lineRule="auto"/>
        <w:ind w:firstLine="567" w:left="0" w:right="0"/>
        <w:jc w:val="both"/>
        <w:outlineLvl w:val="2"/>
      </w:pPr>
      <w:r>
        <w:rPr>
          <w:b w:val="1"/>
          <w:color w:val="000000"/>
          <w:sz w:val="28"/>
        </w:rPr>
        <w:t xml:space="preserve">Порядок </w:t>
      </w:r>
      <w:r>
        <w:rPr>
          <w:b w:val="1"/>
          <w:color w:val="000000"/>
          <w:sz w:val="28"/>
          <w:highlight w:val="white"/>
        </w:rPr>
        <w:t>принятия решения о применении к лицу, замещающему муниципальную должность в органах местного самоуправления </w:t>
      </w:r>
      <w:r>
        <w:rPr>
          <w:b w:val="1"/>
          <w:color w:val="000000"/>
          <w:sz w:val="28"/>
          <w:highlight w:val="white"/>
        </w:rPr>
        <w:t>Дергачевского</w:t>
      </w:r>
      <w:r>
        <w:rPr>
          <w:b w:val="1"/>
          <w:color w:val="000000"/>
          <w:sz w:val="28"/>
          <w:highlight w:val="white"/>
        </w:rPr>
        <w:t> муниципального района Саратовской области, мер ответственности, указанных в </w:t>
      </w:r>
      <w:r>
        <w:rPr>
          <w:b w:val="1"/>
          <w:color w:val="000000"/>
          <w:sz w:val="28"/>
          <w:highlight w:val="white"/>
        </w:rPr>
        <w:fldChar w:fldCharType="begin"/>
      </w:r>
      <w:r>
        <w:rPr>
          <w:b w:val="1"/>
          <w:color w:val="000000"/>
          <w:sz w:val="28"/>
          <w:highlight w:val="white"/>
        </w:rPr>
        <w:instrText>HYPERLINK "http://rnla-service.scli.ru:8080/rnla-links/ws/content/act/" \l "/document/411718599/entry/2904"</w:instrText>
      </w:r>
      <w:r>
        <w:rPr>
          <w:b w:val="1"/>
          <w:color w:val="000000"/>
          <w:sz w:val="28"/>
          <w:highlight w:val="white"/>
        </w:rPr>
        <w:fldChar w:fldCharType="separate"/>
      </w:r>
      <w:r>
        <w:rPr>
          <w:b w:val="1"/>
          <w:color w:val="000000"/>
          <w:sz w:val="28"/>
          <w:highlight w:val="white"/>
        </w:rPr>
        <w:t>части 4 статьи 29</w:t>
      </w:r>
      <w:r>
        <w:rPr>
          <w:b w:val="1"/>
          <w:color w:val="000000"/>
          <w:sz w:val="28"/>
          <w:highlight w:val="white"/>
        </w:rPr>
        <w:fldChar w:fldCharType="end"/>
      </w:r>
      <w:r>
        <w:rPr>
          <w:b w:val="1"/>
          <w:color w:val="000000"/>
          <w:sz w:val="28"/>
          <w:highlight w:val="white"/>
        </w:rPr>
        <w:t> Федерального закона от 20 марта 2025 года №33-ФЗ «Об общих принципах организации местного самоуправления в единой системе публичной власти»</w:t>
      </w:r>
    </w:p>
    <w:p w14:paraId="3C000000">
      <w:pPr>
        <w:pStyle w:val="Style_2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2"/>
        <w:rPr>
          <w:sz w:val="28"/>
        </w:rPr>
      </w:pPr>
    </w:p>
    <w:p w14:paraId="3D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sz w:val="28"/>
        </w:rPr>
      </w:pPr>
      <w:r>
        <w:rPr>
          <w:color w:val="000000"/>
          <w:sz w:val="28"/>
        </w:rPr>
        <w:t>1. Настоящий Порядок определяет порядок принятия решения о применении </w:t>
      </w:r>
      <w:r>
        <w:rPr>
          <w:color w:val="000000"/>
          <w:spacing w:val="-1"/>
          <w:sz w:val="28"/>
        </w:rPr>
        <w:t>к лицу, замещающему муниципальную должность </w:t>
      </w:r>
      <w:r>
        <w:rPr>
          <w:color w:val="000000"/>
          <w:sz w:val="28"/>
          <w:highlight w:val="white"/>
        </w:rPr>
        <w:t>в органах местного самоуправления </w:t>
      </w:r>
      <w:r>
        <w:rPr>
          <w:color w:val="000000"/>
          <w:sz w:val="28"/>
          <w:highlight w:val="white"/>
        </w:rPr>
        <w:t>Дергачевского</w:t>
      </w:r>
      <w:r>
        <w:rPr>
          <w:color w:val="000000"/>
          <w:sz w:val="28"/>
          <w:highlight w:val="white"/>
        </w:rPr>
        <w:t> муниципального района Саратовской области,</w:t>
      </w:r>
      <w:r>
        <w:rPr>
          <w:color w:val="000000"/>
          <w:spacing w:val="-1"/>
          <w:sz w:val="28"/>
        </w:rPr>
        <w:t> мер ответственности, предусмотренных частью 4 статьи 29 </w:t>
      </w:r>
      <w:r>
        <w:rPr>
          <w:color w:val="000000"/>
          <w:sz w:val="28"/>
        </w:rPr>
        <w:t>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>
        <w:rPr>
          <w:color w:val="000000"/>
          <w:spacing w:val="-1"/>
          <w:sz w:val="28"/>
        </w:rPr>
        <w:t> </w:t>
      </w:r>
      <w:r>
        <w:rPr>
          <w:color w:val="000000"/>
          <w:sz w:val="28"/>
        </w:rPr>
        <w:t>(далее – Порядок).</w:t>
      </w:r>
    </w:p>
    <w:p w14:paraId="3E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b w:val="0"/>
          <w:sz w:val="28"/>
        </w:rPr>
      </w:pPr>
      <w:r>
        <w:rPr>
          <w:b w:val="0"/>
          <w:color w:val="000000"/>
          <w:sz w:val="28"/>
        </w:rPr>
        <w:t>2. К лицу, замещающему муниципальную должность </w:t>
      </w:r>
      <w:r>
        <w:rPr>
          <w:b w:val="0"/>
          <w:color w:val="000000"/>
          <w:sz w:val="28"/>
          <w:highlight w:val="white"/>
        </w:rPr>
        <w:t>в органах местного самоуправления </w:t>
      </w:r>
      <w:r>
        <w:rPr>
          <w:b w:val="0"/>
          <w:color w:val="000000"/>
          <w:sz w:val="28"/>
          <w:highlight w:val="white"/>
        </w:rPr>
        <w:t xml:space="preserve">Дергачевского </w:t>
      </w:r>
      <w:r>
        <w:rPr>
          <w:b w:val="0"/>
          <w:color w:val="000000"/>
          <w:sz w:val="28"/>
          <w:highlight w:val="white"/>
        </w:rPr>
        <w:t>муниципального района Саратовской области</w:t>
      </w:r>
      <w:r>
        <w:rPr>
          <w:b w:val="0"/>
          <w:color w:val="000000"/>
          <w:sz w:val="28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в соответствии с </w:t>
      </w:r>
      <w:r>
        <w:rPr>
          <w:b w:val="0"/>
          <w:color w:val="000000"/>
          <w:spacing w:val="-1"/>
          <w:sz w:val="28"/>
        </w:rPr>
        <w:t>частью 4 статьи 29 </w:t>
      </w:r>
      <w:r>
        <w:rPr>
          <w:b w:val="0"/>
          <w:color w:val="000000"/>
          <w:sz w:val="28"/>
        </w:rPr>
        <w:t>Федерального закона от 20 марта 2025 года № 33-ФЗ «Об общих принципах организации местного самоуправления в единой системе публичной власти» следующие меры ответственности (далее меры ответственности):</w:t>
      </w:r>
    </w:p>
    <w:p w14:paraId="3F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sz w:val="28"/>
        </w:rPr>
      </w:pPr>
      <w:r>
        <w:rPr>
          <w:color w:val="000000"/>
          <w:sz w:val="28"/>
        </w:rPr>
        <w:t>1) предупреждение;</w:t>
      </w:r>
    </w:p>
    <w:p w14:paraId="40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sz w:val="28"/>
        </w:rPr>
      </w:pPr>
      <w:r>
        <w:rPr>
          <w:color w:val="000000"/>
          <w:sz w:val="28"/>
        </w:rP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14:paraId="41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sz w:val="28"/>
        </w:rPr>
      </w:pPr>
      <w:r>
        <w:rPr>
          <w:color w:val="000000"/>
          <w:sz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42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sz w:val="28"/>
        </w:rPr>
      </w:pPr>
      <w:r>
        <w:rPr>
          <w:color w:val="000000"/>
          <w:sz w:val="28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14:paraId="43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sz w:val="28"/>
        </w:rPr>
      </w:pPr>
      <w:r>
        <w:rPr>
          <w:color w:val="000000"/>
          <w:sz w:val="28"/>
        </w:rPr>
        <w:t>5) запрет исполнять полномочия на постоянной основе до прекращения срока его полномочий.</w:t>
      </w:r>
    </w:p>
    <w:p w14:paraId="44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sz w:val="28"/>
        </w:rPr>
      </w:pPr>
      <w:r>
        <w:rPr>
          <w:color w:val="000000"/>
          <w:sz w:val="28"/>
        </w:rPr>
        <w:t>3. Основанием для применения к лицу, замещающему муниципальную должность </w:t>
      </w:r>
      <w:r>
        <w:rPr>
          <w:color w:val="000000"/>
          <w:sz w:val="28"/>
          <w:highlight w:val="white"/>
        </w:rPr>
        <w:t>в органах местного самоуправления </w:t>
      </w:r>
      <w:r>
        <w:rPr>
          <w:color w:val="000000"/>
          <w:sz w:val="28"/>
          <w:highlight w:val="white"/>
        </w:rPr>
        <w:t>Дергачевского</w:t>
      </w:r>
      <w:r>
        <w:rPr>
          <w:color w:val="000000"/>
          <w:sz w:val="28"/>
          <w:highlight w:val="white"/>
        </w:rPr>
        <w:t>  муниципального района Саратовской области,</w:t>
      </w:r>
      <w:r>
        <w:rPr>
          <w:color w:val="000000"/>
          <w:sz w:val="28"/>
        </w:rPr>
        <w:t>  меры ответственности является поступившие в </w:t>
      </w:r>
      <w:r>
        <w:rPr>
          <w:color w:val="000000"/>
          <w:sz w:val="28"/>
        </w:rPr>
        <w:t xml:space="preserve">Собрание Дергачевского </w:t>
      </w:r>
      <w:r>
        <w:rPr>
          <w:color w:val="000000"/>
          <w:sz w:val="28"/>
          <w:highlight w:val="white"/>
        </w:rPr>
        <w:t>муниципального района Саратовской области</w:t>
      </w:r>
      <w:r>
        <w:rPr>
          <w:color w:val="000000"/>
          <w:sz w:val="28"/>
        </w:rPr>
        <w:t> (далее – Со</w:t>
      </w:r>
      <w:r>
        <w:rPr>
          <w:color w:val="000000"/>
          <w:sz w:val="28"/>
        </w:rPr>
        <w:t>брание</w:t>
      </w:r>
      <w:r>
        <w:rPr>
          <w:color w:val="000000"/>
          <w:sz w:val="28"/>
        </w:rPr>
        <w:t>) в соответствии с частью 3 статьи 3  </w:t>
      </w:r>
      <w:r>
        <w:rPr>
          <w:color w:val="000000"/>
          <w:sz w:val="28"/>
        </w:rPr>
        <w:t>Законом</w:t>
      </w:r>
      <w:r>
        <w:rPr>
          <w:color w:val="000000"/>
          <w:sz w:val="28"/>
        </w:rPr>
        <w:t> Саратовской области от 2 августа 2017 г. №66-ЗСО «О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муниципальные должности, должности глав местных администраций по контракту,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коррупции, и проверки достоверности и полноты таких сведений» (далее – Закон  № 66-ЗСО) доклад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указанного лица, замещающего муниципальную должность (далее – Доклад) или в соответствии частью 1 статьи 3 Закона № 66-ЗСО заявление Губернатора Саратовской области (далее – Заявление).</w:t>
      </w:r>
    </w:p>
    <w:p w14:paraId="45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sz w:val="28"/>
        </w:rPr>
      </w:pPr>
      <w:r>
        <w:rPr>
          <w:color w:val="000000"/>
          <w:sz w:val="28"/>
        </w:rPr>
        <w:t xml:space="preserve">4. В соответствии с </w:t>
      </w:r>
      <w:r>
        <w:rPr>
          <w:color w:val="000000"/>
          <w:sz w:val="28"/>
        </w:rPr>
        <w:t>Федеральным законом</w:t>
      </w:r>
      <w:r>
        <w:rPr>
          <w:color w:val="000000"/>
          <w:sz w:val="28"/>
        </w:rPr>
        <w:t> от 20 марта 2025 года № 33-ФЗ «Об общих принципах организации местного самоуправления в единой системе публичной власти» лица, замещающие должности,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обстоятельств в порядке, предусмотренном </w:t>
      </w:r>
      <w:r>
        <w:rPr>
          <w:color w:val="000000"/>
          <w:sz w:val="28"/>
        </w:rPr>
        <w:t>частями 3-6 статьи 13</w:t>
      </w:r>
      <w:r>
        <w:rPr>
          <w:color w:val="000000"/>
          <w:sz w:val="28"/>
        </w:rPr>
        <w:t> Федерального закона от 25 декабря 2008 года № 273-ФЗ «О противодействии коррупции».</w:t>
      </w:r>
    </w:p>
    <w:p w14:paraId="46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sz w:val="28"/>
        </w:rPr>
      </w:pPr>
      <w:r>
        <w:rPr>
          <w:color w:val="000000"/>
          <w:sz w:val="28"/>
        </w:rPr>
        <w:t>5. Поступившие в  Со</w:t>
      </w:r>
      <w:r>
        <w:rPr>
          <w:color w:val="000000"/>
          <w:sz w:val="28"/>
        </w:rPr>
        <w:t>брание</w:t>
      </w:r>
      <w:r>
        <w:rPr>
          <w:color w:val="000000"/>
          <w:sz w:val="28"/>
        </w:rPr>
        <w:t> Доклад или заявление </w:t>
      </w:r>
      <w:r>
        <w:rPr>
          <w:color w:val="000000"/>
          <w:sz w:val="28"/>
          <w:highlight w:val="white"/>
        </w:rPr>
        <w:t>о применении меры ответственности,</w:t>
      </w:r>
      <w:r>
        <w:rPr>
          <w:color w:val="000000"/>
          <w:sz w:val="28"/>
        </w:rPr>
        <w:t> к лицу, замещающему муниципальную должность </w:t>
      </w:r>
      <w:r>
        <w:rPr>
          <w:color w:val="000000"/>
          <w:sz w:val="28"/>
          <w:highlight w:val="white"/>
        </w:rPr>
        <w:t>в органах местного самоуправления </w:t>
      </w:r>
      <w:r>
        <w:rPr>
          <w:color w:val="000000"/>
          <w:sz w:val="28"/>
          <w:highlight w:val="white"/>
        </w:rPr>
        <w:t>Дергачевского</w:t>
      </w:r>
      <w:r>
        <w:rPr>
          <w:color w:val="000000"/>
          <w:sz w:val="28"/>
          <w:highlight w:val="white"/>
        </w:rPr>
        <w:t xml:space="preserve"> муниципального района Саратовской области регистрируется секретарем Со</w:t>
      </w:r>
      <w:r>
        <w:rPr>
          <w:color w:val="000000"/>
          <w:sz w:val="28"/>
          <w:highlight w:val="white"/>
        </w:rPr>
        <w:t>брания</w:t>
      </w:r>
      <w:r>
        <w:rPr>
          <w:color w:val="000000"/>
          <w:sz w:val="28"/>
          <w:highlight w:val="white"/>
        </w:rPr>
        <w:t> в журнале учета </w:t>
      </w:r>
      <w:r>
        <w:rPr>
          <w:color w:val="000000"/>
          <w:sz w:val="28"/>
        </w:rPr>
        <w:t>докладов органа по профилактике коррупционных и иных правонарушений о совершении коррупционного правонарушения Саратовской области и заявлений Губернатора Саратовской области</w:t>
      </w:r>
      <w:r>
        <w:rPr>
          <w:color w:val="000000"/>
          <w:sz w:val="28"/>
          <w:highlight w:val="white"/>
        </w:rPr>
        <w:t> в течение одного рабочего дня.</w:t>
      </w:r>
    </w:p>
    <w:p w14:paraId="47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sz w:val="28"/>
        </w:rPr>
      </w:pPr>
      <w:r>
        <w:rPr>
          <w:color w:val="000000"/>
          <w:sz w:val="28"/>
          <w:highlight w:val="white"/>
        </w:rPr>
        <w:t>6. Решение о применении меры ответственности принимается  Со</w:t>
      </w:r>
      <w:r>
        <w:rPr>
          <w:color w:val="000000"/>
          <w:sz w:val="28"/>
          <w:highlight w:val="white"/>
        </w:rPr>
        <w:t>бранием</w:t>
      </w:r>
      <w:r>
        <w:rPr>
          <w:color w:val="000000"/>
          <w:sz w:val="28"/>
          <w:highlight w:val="white"/>
        </w:rPr>
        <w:t>, на основании заявления Губернатора Саратовской области, или на основании доклада органа Саратовской области по профилактике коррупционных и иных правонарушений, в срок не позднее 30 (тридцати) календарных дней, со дня поступления заявления или доклада в </w:t>
      </w:r>
      <w:r>
        <w:rPr>
          <w:color w:val="000000"/>
          <w:sz w:val="28"/>
          <w:highlight w:val="white"/>
        </w:rPr>
        <w:t>Собрание Дергачевского муниципального района</w:t>
      </w:r>
      <w:r>
        <w:rPr>
          <w:color w:val="000000"/>
          <w:sz w:val="28"/>
          <w:highlight w:val="white"/>
        </w:rPr>
        <w:t>.</w:t>
      </w:r>
    </w:p>
    <w:p w14:paraId="48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sz w:val="28"/>
        </w:rPr>
      </w:pPr>
      <w:r>
        <w:rPr>
          <w:color w:val="000000"/>
          <w:sz w:val="28"/>
        </w:rPr>
        <w:t>7. Вопрос о применении к лицу, замещающему муниципальную должность, меры ответственности включается в повестку дня ближайшего заседания Со</w:t>
      </w:r>
      <w:r>
        <w:rPr>
          <w:color w:val="000000"/>
          <w:sz w:val="28"/>
        </w:rPr>
        <w:t>брания</w:t>
      </w:r>
      <w:r>
        <w:rPr>
          <w:color w:val="000000"/>
          <w:sz w:val="28"/>
        </w:rPr>
        <w:t>, а если доклад или заявление поступили в период между заседаниями  Со</w:t>
      </w:r>
      <w:r>
        <w:rPr>
          <w:color w:val="000000"/>
          <w:sz w:val="28"/>
        </w:rPr>
        <w:t>брания</w:t>
      </w:r>
      <w:r>
        <w:rPr>
          <w:color w:val="000000"/>
          <w:sz w:val="28"/>
        </w:rPr>
        <w:t>, то председатель  Со</w:t>
      </w:r>
      <w:r>
        <w:rPr>
          <w:color w:val="000000"/>
          <w:sz w:val="28"/>
        </w:rPr>
        <w:t>брания</w:t>
      </w:r>
      <w:r>
        <w:rPr>
          <w:color w:val="000000"/>
          <w:sz w:val="28"/>
        </w:rPr>
        <w:t>  созывает внеочередное заседание в соответствии с Регламентом  Со</w:t>
      </w:r>
      <w:r>
        <w:rPr>
          <w:color w:val="000000"/>
          <w:sz w:val="28"/>
        </w:rPr>
        <w:t>брания</w:t>
      </w:r>
      <w:r>
        <w:rPr>
          <w:color w:val="000000"/>
          <w:sz w:val="28"/>
        </w:rPr>
        <w:t>.</w:t>
      </w:r>
    </w:p>
    <w:p w14:paraId="49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color w:val="000000"/>
          <w:sz w:val="28"/>
        </w:rPr>
        <w:t>8. При поступлении в Со</w:t>
      </w:r>
      <w:r>
        <w:rPr>
          <w:b w:val="0"/>
          <w:color w:val="000000"/>
          <w:sz w:val="28"/>
        </w:rPr>
        <w:t>брание</w:t>
      </w:r>
      <w:r>
        <w:rPr>
          <w:b w:val="0"/>
          <w:color w:val="000000"/>
          <w:sz w:val="28"/>
        </w:rPr>
        <w:t> доклада или заявления о применении мер ответственности к лицу, замещающему муниципальную должность </w:t>
      </w:r>
      <w:r>
        <w:rPr>
          <w:b w:val="0"/>
          <w:color w:val="000000"/>
          <w:sz w:val="28"/>
          <w:highlight w:val="white"/>
        </w:rPr>
        <w:t>в органах местного самоуправления </w:t>
      </w:r>
      <w:r>
        <w:rPr>
          <w:b w:val="0"/>
          <w:color w:val="000000"/>
          <w:sz w:val="28"/>
          <w:highlight w:val="white"/>
        </w:rPr>
        <w:t xml:space="preserve">Дергачевского </w:t>
      </w:r>
      <w:r>
        <w:rPr>
          <w:b w:val="0"/>
          <w:color w:val="000000"/>
          <w:sz w:val="28"/>
          <w:highlight w:val="white"/>
        </w:rPr>
        <w:t>муниципального района Саратовской области</w:t>
      </w:r>
      <w:r>
        <w:rPr>
          <w:b w:val="0"/>
          <w:color w:val="000000"/>
          <w:sz w:val="28"/>
        </w:rPr>
        <w:t>, должны быть обеспечены:</w:t>
      </w:r>
    </w:p>
    <w:p w14:paraId="4A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sz w:val="28"/>
        </w:rPr>
      </w:pPr>
      <w:r>
        <w:rPr>
          <w:color w:val="000000"/>
          <w:sz w:val="28"/>
        </w:rPr>
        <w:t>- заблаговременное получение лицом, уведомления о дате, времени и месте рассмотрения доклада или заявления, указанного в пункте 3 настоящего Порядка, а также ознакомление с информацией о совершении лицом, соответствующего правонарушения, но не менее чем за три дня до проведения заседания  Со</w:t>
      </w:r>
      <w:r>
        <w:rPr>
          <w:color w:val="000000"/>
          <w:sz w:val="28"/>
        </w:rPr>
        <w:t>брания Дергачевского</w:t>
      </w:r>
      <w:r>
        <w:rPr>
          <w:color w:val="000000"/>
          <w:sz w:val="28"/>
        </w:rPr>
        <w:t>  муниципального района по рассмотрению указанного доклада или заявления;</w:t>
      </w:r>
    </w:p>
    <w:p w14:paraId="4B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sz w:val="28"/>
        </w:rPr>
      </w:pPr>
      <w:r>
        <w:rPr>
          <w:color w:val="000000"/>
          <w:sz w:val="28"/>
        </w:rPr>
        <w:t>- предоставление лицу, возможности дать объяснения по поводу обстоятельств, выдвигаемых в качестве оснований для применения к нему мер ответственности.</w:t>
      </w:r>
    </w:p>
    <w:p w14:paraId="4C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color w:val="000000"/>
          <w:sz w:val="28"/>
        </w:rPr>
        <w:t>9. Лицо, замещающее муниципальную должность, в отношении которого поступили Доклад или заявление, вправе предоставить в  Со</w:t>
      </w:r>
      <w:r>
        <w:rPr>
          <w:color w:val="000000"/>
          <w:sz w:val="28"/>
        </w:rPr>
        <w:t>брание</w:t>
      </w:r>
      <w:r>
        <w:rPr>
          <w:color w:val="000000"/>
          <w:sz w:val="28"/>
        </w:rPr>
        <w:t>  письменные пояснения по существу выявленных нарушений, которые будут оглашены при рассмотрении доклада и заявления на заседании  Со</w:t>
      </w:r>
      <w:r>
        <w:rPr>
          <w:color w:val="000000"/>
          <w:sz w:val="28"/>
        </w:rPr>
        <w:t>брания</w:t>
      </w:r>
      <w:r>
        <w:rPr>
          <w:color w:val="000000"/>
          <w:sz w:val="28"/>
        </w:rPr>
        <w:t> не позднее, чем за три рабочих дня до рассмотрения вопроса на заседании  Со</w:t>
      </w:r>
      <w:r>
        <w:rPr>
          <w:color w:val="000000"/>
          <w:sz w:val="28"/>
        </w:rPr>
        <w:t>брания</w:t>
      </w:r>
      <w:r>
        <w:rPr>
          <w:color w:val="000000"/>
          <w:sz w:val="28"/>
        </w:rPr>
        <w:t> Лицо, замещающее муниципальную должность, в отношении которого поступило заявление, в случае присутствия на заседании  Со</w:t>
      </w:r>
      <w:r>
        <w:rPr>
          <w:color w:val="000000"/>
          <w:sz w:val="28"/>
        </w:rPr>
        <w:t>брания</w:t>
      </w:r>
      <w:r>
        <w:rPr>
          <w:color w:val="000000"/>
          <w:sz w:val="28"/>
        </w:rPr>
        <w:t>, вправе дать устные пояснения по факту предоставления им неполных или недостоверных сведений о доходах, расходах, об имуществе и обязательствах имущественного характера.</w:t>
      </w:r>
    </w:p>
    <w:p w14:paraId="4D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sz w:val="28"/>
        </w:rPr>
      </w:pPr>
      <w:r>
        <w:rPr>
          <w:color w:val="000000"/>
          <w:sz w:val="28"/>
        </w:rPr>
        <w:t>10. Предварительное рассмотрение вопроса о применении к лицу, замещающему муниципальную должность, меры ответственности на заседаниях депутатских групп (фракций), постоянных комиссий  Со</w:t>
      </w:r>
      <w:r>
        <w:rPr>
          <w:color w:val="000000"/>
          <w:sz w:val="28"/>
        </w:rPr>
        <w:t>брания</w:t>
      </w:r>
      <w:r>
        <w:rPr>
          <w:color w:val="000000"/>
          <w:sz w:val="28"/>
        </w:rPr>
        <w:t> и других комиссий  Со</w:t>
      </w:r>
      <w:r>
        <w:rPr>
          <w:color w:val="000000"/>
          <w:sz w:val="28"/>
        </w:rPr>
        <w:t>брания</w:t>
      </w:r>
      <w:r>
        <w:rPr>
          <w:color w:val="000000"/>
          <w:sz w:val="28"/>
        </w:rPr>
        <w:t> не является обязательным.</w:t>
      </w:r>
    </w:p>
    <w:p w14:paraId="4E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color w:val="000000"/>
          <w:sz w:val="28"/>
        </w:rPr>
        <w:t>11. При рассмотрении вопроса о применении меры ответственности на заседании  Со</w:t>
      </w:r>
      <w:r>
        <w:rPr>
          <w:b w:val="0"/>
          <w:color w:val="000000"/>
          <w:sz w:val="28"/>
        </w:rPr>
        <w:t>брания</w:t>
      </w:r>
      <w:r>
        <w:rPr>
          <w:b w:val="0"/>
          <w:color w:val="000000"/>
          <w:sz w:val="28"/>
        </w:rPr>
        <w:t> председательствующий:</w:t>
      </w:r>
    </w:p>
    <w:p w14:paraId="4F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color w:val="000000"/>
          <w:sz w:val="28"/>
        </w:rPr>
        <w:t>1) оглашает поступившие доклад или заявление;</w:t>
      </w:r>
    </w:p>
    <w:p w14:paraId="50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color w:val="000000"/>
          <w:sz w:val="28"/>
        </w:rPr>
        <w:t>2) оглашает письменные пояснения лица, замещающего муниципальную должность, в отношении которого поступили доклад или заявление (при наличии);</w:t>
      </w:r>
    </w:p>
    <w:p w14:paraId="51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color w:val="000000"/>
          <w:sz w:val="28"/>
        </w:rPr>
        <w:t>3) предоставляет лицу, замещающему муниципальную должность, в отношении которого поступили доклад или заявление, возможность дать пояснения (дополнительные пояснения) по факту предоставления им неполных или недостоверных сведений о доходах, расходах, об имуществе и обязательствах имущественного характера (в случае присутствия лица на заседании);</w:t>
      </w:r>
    </w:p>
    <w:p w14:paraId="52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color w:val="000000"/>
          <w:sz w:val="28"/>
        </w:rPr>
        <w:t>4) доводит информацию о соблюдении лицом, замещающим муниципальную должность, других ограничений, запретов, а также предшествующие результаты исполнения лицом, замещающим муниципальную должность, своих должностных обязанностей (полномочий);</w:t>
      </w:r>
    </w:p>
    <w:p w14:paraId="53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color w:val="000000"/>
          <w:sz w:val="28"/>
        </w:rPr>
        <w:t>5) разъясняет какие меры ответственности могут быть применены в отношении лица, замещающего муниципальную должность;</w:t>
      </w:r>
    </w:p>
    <w:p w14:paraId="54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color w:val="000000"/>
          <w:sz w:val="28"/>
        </w:rPr>
        <w:t>6) предлагает депутатам, присутствующим на заседании  Со</w:t>
      </w:r>
      <w:r>
        <w:rPr>
          <w:color w:val="000000"/>
          <w:sz w:val="28"/>
        </w:rPr>
        <w:t>брания</w:t>
      </w:r>
      <w:r>
        <w:rPr>
          <w:color w:val="000000"/>
          <w:sz w:val="28"/>
        </w:rPr>
        <w:t>, высказать мнения относительно рассматриваемого вопроса и предложения о применении одной из предусмотренных законом мер ответственности;</w:t>
      </w:r>
    </w:p>
    <w:p w14:paraId="55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color w:val="000000"/>
          <w:sz w:val="28"/>
        </w:rPr>
        <w:t>7) разъясняет, каким числом голосов принимается решение, и объявляет о начале голосования.</w:t>
      </w:r>
    </w:p>
    <w:p w14:paraId="56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color w:val="000000"/>
          <w:sz w:val="28"/>
        </w:rPr>
        <w:t>12. Неявка на заседание  Со</w:t>
      </w:r>
      <w:r>
        <w:rPr>
          <w:color w:val="000000"/>
          <w:sz w:val="28"/>
        </w:rPr>
        <w:t>брания</w:t>
      </w:r>
      <w:r>
        <w:rPr>
          <w:color w:val="000000"/>
          <w:sz w:val="28"/>
        </w:rPr>
        <w:t> лица, замещающего муниципальную должность, в отношении которого поступили доклад или заявление, или непредставление им письменных пояснений по существу выявленных нарушений не препятствует рассмотрению доклада или заявления и принятию соответствующего решения.</w:t>
      </w:r>
    </w:p>
    <w:p w14:paraId="57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sz w:val="28"/>
        </w:rPr>
      </w:pPr>
      <w:r>
        <w:rPr>
          <w:color w:val="000000"/>
          <w:sz w:val="28"/>
        </w:rPr>
        <w:t>13. Решение  Со</w:t>
      </w:r>
      <w:r>
        <w:rPr>
          <w:color w:val="000000"/>
          <w:sz w:val="28"/>
        </w:rPr>
        <w:t xml:space="preserve">брания </w:t>
      </w:r>
      <w:r>
        <w:rPr>
          <w:color w:val="000000"/>
          <w:sz w:val="28"/>
        </w:rPr>
        <w:t>о применении к лицу, замещающему муниципальную должность </w:t>
      </w:r>
      <w:r>
        <w:rPr>
          <w:color w:val="000000"/>
          <w:sz w:val="28"/>
          <w:highlight w:val="white"/>
        </w:rPr>
        <w:t xml:space="preserve">в органах местного самоуправления  </w:t>
      </w:r>
      <w:r>
        <w:rPr>
          <w:color w:val="000000"/>
          <w:sz w:val="28"/>
          <w:highlight w:val="white"/>
        </w:rPr>
        <w:t xml:space="preserve">Дергачевского </w:t>
      </w:r>
      <w:r>
        <w:rPr>
          <w:color w:val="000000"/>
          <w:sz w:val="28"/>
          <w:highlight w:val="white"/>
        </w:rPr>
        <w:t>муниципального района Саратовской области,</w:t>
      </w:r>
      <w:r>
        <w:rPr>
          <w:color w:val="000000"/>
          <w:sz w:val="28"/>
        </w:rPr>
        <w:t> меры ответственности, указанной в Докладе или Заявлении, принимается в порядке принятия решений, установленном регламентом  Со</w:t>
      </w:r>
      <w:r>
        <w:rPr>
          <w:color w:val="000000"/>
          <w:sz w:val="28"/>
        </w:rPr>
        <w:t>брания</w:t>
      </w:r>
      <w:r>
        <w:rPr>
          <w:color w:val="000000"/>
          <w:sz w:val="28"/>
        </w:rPr>
        <w:t>, большинством голосов от установленной численности депутатов, открытым голосованием и подписывается председателем  Со</w:t>
      </w:r>
      <w:r>
        <w:rPr>
          <w:color w:val="000000"/>
          <w:sz w:val="28"/>
        </w:rPr>
        <w:t>брания</w:t>
      </w:r>
      <w:r>
        <w:rPr>
          <w:color w:val="000000"/>
          <w:sz w:val="28"/>
        </w:rPr>
        <w:t>. </w:t>
      </w:r>
    </w:p>
    <w:p w14:paraId="58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sz w:val="28"/>
        </w:rPr>
      </w:pPr>
      <w:r>
        <w:rPr>
          <w:color w:val="000000"/>
          <w:sz w:val="28"/>
        </w:rPr>
        <w:t>Депутат, замещающий муниципальную должность в  Со</w:t>
      </w:r>
      <w:r>
        <w:rPr>
          <w:color w:val="000000"/>
          <w:sz w:val="28"/>
        </w:rPr>
        <w:t>брания</w:t>
      </w:r>
      <w:r>
        <w:rPr>
          <w:color w:val="000000"/>
          <w:sz w:val="28"/>
        </w:rPr>
        <w:t>, в отношении которого рассматривается вопрос о применении мер ответственности, заявляет до начала голосования о самоотводе. Самоотвод удовлетворяется без голосования.</w:t>
      </w:r>
    </w:p>
    <w:p w14:paraId="59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color w:val="000000"/>
          <w:sz w:val="28"/>
        </w:rPr>
        <w:t>В случае равенства голосов решающим является голос председательствующего.</w:t>
      </w:r>
    </w:p>
    <w:p w14:paraId="5A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color w:val="000000"/>
          <w:sz w:val="28"/>
        </w:rPr>
        <w:t>14. Решение  Со</w:t>
      </w:r>
      <w:r>
        <w:rPr>
          <w:b w:val="0"/>
          <w:color w:val="000000"/>
          <w:sz w:val="28"/>
        </w:rPr>
        <w:t xml:space="preserve">брания Дергачевского </w:t>
      </w:r>
      <w:r>
        <w:rPr>
          <w:b w:val="0"/>
          <w:color w:val="000000"/>
          <w:sz w:val="28"/>
        </w:rPr>
        <w:t xml:space="preserve">муниципального </w:t>
      </w:r>
      <w:r>
        <w:rPr>
          <w:b w:val="0"/>
          <w:color w:val="000000"/>
          <w:sz w:val="28"/>
        </w:rPr>
        <w:t>района</w:t>
      </w:r>
      <w:r>
        <w:rPr>
          <w:b w:val="0"/>
          <w:color w:val="000000"/>
          <w:sz w:val="28"/>
        </w:rPr>
        <w:t> о применении меры ответственности к лицу, замещающему муниципальную должность, должно содержать:</w:t>
      </w:r>
    </w:p>
    <w:p w14:paraId="5B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color w:val="000000"/>
          <w:sz w:val="28"/>
        </w:rPr>
        <w:t>1) фамилию, имя и отчество (при наличии) лица, замещающего муниципальную должность;</w:t>
      </w:r>
    </w:p>
    <w:p w14:paraId="5C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color w:val="000000"/>
          <w:sz w:val="28"/>
        </w:rPr>
        <w:t>2) должность (при наличии);</w:t>
      </w:r>
    </w:p>
    <w:p w14:paraId="5D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color w:val="000000"/>
          <w:sz w:val="28"/>
        </w:rPr>
        <w:t>3) обоснование применения избранной меры ответственности;</w:t>
      </w:r>
    </w:p>
    <w:p w14:paraId="5E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color w:val="000000"/>
          <w:sz w:val="28"/>
        </w:rPr>
        <w:t>4) меру ответственности.</w:t>
      </w:r>
    </w:p>
    <w:p w14:paraId="5F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b w:val="0"/>
          <w:sz w:val="28"/>
        </w:rPr>
      </w:pPr>
      <w:r>
        <w:rPr>
          <w:b w:val="0"/>
          <w:color w:val="000000"/>
          <w:sz w:val="28"/>
        </w:rPr>
        <w:t xml:space="preserve">15. Со дня принятия решения о применении </w:t>
      </w:r>
      <w:r>
        <w:rPr>
          <w:b w:val="0"/>
          <w:color w:val="000000"/>
          <w:sz w:val="28"/>
        </w:rPr>
        <w:t>м</w:t>
      </w:r>
      <w:r>
        <w:rPr>
          <w:b w:val="0"/>
          <w:color w:val="000000"/>
          <w:sz w:val="28"/>
        </w:rPr>
        <w:t>еры ответственности секретарь Со</w:t>
      </w:r>
      <w:r>
        <w:rPr>
          <w:b w:val="0"/>
          <w:color w:val="000000"/>
          <w:sz w:val="28"/>
        </w:rPr>
        <w:t>брания</w:t>
      </w:r>
      <w:r>
        <w:rPr>
          <w:b w:val="0"/>
          <w:color w:val="000000"/>
          <w:sz w:val="28"/>
        </w:rPr>
        <w:t>:</w:t>
      </w:r>
    </w:p>
    <w:p w14:paraId="60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sz w:val="28"/>
        </w:rPr>
      </w:pPr>
      <w:r>
        <w:rPr>
          <w:color w:val="000000"/>
          <w:sz w:val="28"/>
        </w:rPr>
        <w:t>1) в течение трех рабочих дней регистрирует данное решение в журнале учета результатов рассмотрения докладов и заявлений, знакомит под роспись с принятым решением лицо, замещающее муниципальную должность, в отношении которого оно принято, вручает ему заверенную копию решения,</w:t>
      </w:r>
    </w:p>
    <w:p w14:paraId="61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sz w:val="28"/>
        </w:rPr>
      </w:pPr>
      <w:r>
        <w:rPr>
          <w:color w:val="000000"/>
          <w:sz w:val="28"/>
        </w:rPr>
        <w:t>2) </w:t>
      </w:r>
      <w:r>
        <w:rPr>
          <w:color w:val="000000"/>
          <w:sz w:val="28"/>
          <w:highlight w:val="white"/>
        </w:rPr>
        <w:t>в течение 10 (десяти) рабочих дней со дня принятия </w:t>
      </w:r>
      <w:r>
        <w:rPr>
          <w:color w:val="000000"/>
          <w:sz w:val="28"/>
        </w:rPr>
        <w:t>направляет:</w:t>
      </w:r>
    </w:p>
    <w:p w14:paraId="62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sz w:val="28"/>
        </w:rPr>
      </w:pPr>
      <w:r>
        <w:rPr>
          <w:color w:val="000000"/>
          <w:sz w:val="28"/>
        </w:rPr>
        <w:t>- </w:t>
      </w:r>
      <w:r>
        <w:rPr>
          <w:color w:val="000000"/>
          <w:sz w:val="28"/>
          <w:highlight w:val="white"/>
        </w:rPr>
        <w:t>копию решения </w:t>
      </w:r>
      <w:r>
        <w:rPr>
          <w:color w:val="000000"/>
          <w:sz w:val="28"/>
        </w:rPr>
        <w:t>о применении меры ответственности </w:t>
      </w:r>
      <w:r>
        <w:rPr>
          <w:color w:val="000000"/>
          <w:sz w:val="28"/>
          <w:highlight w:val="white"/>
        </w:rPr>
        <w:t>направляет Губернатору Саратовской области;</w:t>
      </w:r>
    </w:p>
    <w:p w14:paraId="63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sz w:val="28"/>
        </w:rPr>
      </w:pPr>
      <w:r>
        <w:rPr>
          <w:color w:val="000000"/>
          <w:sz w:val="28"/>
          <w:highlight w:val="white"/>
        </w:rPr>
        <w:t>- копию решения о</w:t>
      </w:r>
      <w:r>
        <w:rPr>
          <w:color w:val="000000"/>
          <w:sz w:val="28"/>
        </w:rPr>
        <w:t> применении меры ответственности</w:t>
      </w:r>
      <w:r>
        <w:rPr>
          <w:color w:val="000000"/>
          <w:sz w:val="28"/>
          <w:highlight w:val="white"/>
        </w:rPr>
        <w:t> на основании доклада орган Саратовской области по профилактике коррупционных и иных правонарушений направляет в орган Саратовской области по профилактике коррупционных и иных правонарушений.</w:t>
      </w:r>
    </w:p>
    <w:p w14:paraId="64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sz w:val="28"/>
        </w:rPr>
      </w:pPr>
      <w:r>
        <w:rPr>
          <w:color w:val="000000"/>
          <w:sz w:val="28"/>
        </w:rPr>
        <w:t>16. Лицо, замещающее муниципальную должность </w:t>
      </w:r>
      <w:r>
        <w:rPr>
          <w:color w:val="000000"/>
          <w:sz w:val="28"/>
          <w:highlight w:val="white"/>
        </w:rPr>
        <w:t xml:space="preserve">в органах местного самоуправления </w:t>
      </w:r>
      <w:r>
        <w:rPr>
          <w:color w:val="000000"/>
          <w:sz w:val="28"/>
          <w:highlight w:val="white"/>
        </w:rPr>
        <w:t>Дергачевского муниципального района</w:t>
      </w:r>
      <w:r>
        <w:rPr>
          <w:color w:val="000000"/>
          <w:sz w:val="28"/>
          <w:highlight w:val="white"/>
        </w:rPr>
        <w:t xml:space="preserve"> Саратовской области</w:t>
      </w:r>
      <w:r>
        <w:rPr>
          <w:color w:val="000000"/>
          <w:sz w:val="28"/>
        </w:rPr>
        <w:t> вправе обжаловать решение  Со</w:t>
      </w:r>
      <w:r>
        <w:rPr>
          <w:color w:val="000000"/>
          <w:sz w:val="28"/>
        </w:rPr>
        <w:t>брания</w:t>
      </w:r>
      <w:r>
        <w:rPr>
          <w:color w:val="000000"/>
          <w:sz w:val="28"/>
        </w:rPr>
        <w:t> о применении к нему мер ответственности в судебном порядке.</w:t>
      </w:r>
    </w:p>
    <w:p w14:paraId="65000000">
      <w:pPr>
        <w:pStyle w:val="Style_2"/>
        <w:rPr>
          <w:rFonts w:ascii="Times New Roman" w:hAnsi="Times New Roman"/>
          <w:sz w:val="28"/>
        </w:rPr>
      </w:pPr>
      <w:bookmarkStart w:id="1" w:name="_GoBack"/>
      <w:bookmarkEnd w:id="1"/>
    </w:p>
    <w:sectPr>
      <w:headerReference r:id="rId2" w:type="first"/>
      <w:headerReference r:id="rId1" w:type="default"/>
      <w:type w:val="nextPage"/>
      <w:pgSz w:h="16838" w:w="11906"/>
      <w:pgMar w:bottom="851" w:footer="0" w:gutter="0" w:header="708" w:left="1701" w:right="796" w:top="851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3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pacing w:val="0"/>
      <w:sz w:val="24"/>
    </w:rPr>
  </w:style>
  <w:style w:styleId="Style_5" w:type="paragraph">
    <w:name w:val="Footnote Symbol"/>
    <w:link w:val="Style_5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5_ch" w:type="character">
    <w:name w:val="Footnote Symbol"/>
    <w:link w:val="Style_5"/>
    <w:rPr>
      <w:rFonts w:asciiTheme="minorAscii" w:hAnsiTheme="minorHAnsi"/>
      <w:color w:val="000000"/>
      <w:spacing w:val="0"/>
      <w:sz w:val="22"/>
      <w:vertAlign w:val="superscript"/>
    </w:rPr>
  </w:style>
  <w:style w:styleId="Style_6" w:type="paragraph">
    <w:name w:val="Символ сноски"/>
    <w:link w:val="Style_6_ch"/>
    <w:rPr>
      <w:vertAlign w:val="superscript"/>
    </w:rPr>
  </w:style>
  <w:style w:styleId="Style_6_ch" w:type="character">
    <w:name w:val="Символ сноски"/>
    <w:link w:val="Style_6"/>
    <w:rPr>
      <w:vertAlign w:val="superscript"/>
    </w:rPr>
  </w:style>
  <w:style w:styleId="Style_7" w:type="paragraph">
    <w:name w:val="toc 2"/>
    <w:next w:val="Style_2"/>
    <w:link w:val="Style_7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_ch" w:type="character">
    <w:name w:val="toc 2"/>
    <w:link w:val="Style_7"/>
    <w:rPr>
      <w:rFonts w:asciiTheme="minorAscii" w:hAnsiTheme="minorHAnsi"/>
      <w:color w:val="000000"/>
      <w:spacing w:val="0"/>
      <w:sz w:val="22"/>
    </w:rPr>
  </w:style>
  <w:style w:styleId="Style_8" w:type="paragraph">
    <w:name w:val="toc 4"/>
    <w:next w:val="Style_2"/>
    <w:link w:val="Style_8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_ch" w:type="character">
    <w:name w:val="toc 4"/>
    <w:link w:val="Style_8"/>
    <w:rPr>
      <w:rFonts w:asciiTheme="minorAscii" w:hAnsiTheme="minorHAnsi"/>
      <w:color w:val="000000"/>
      <w:spacing w:val="0"/>
      <w:sz w:val="22"/>
    </w:rPr>
  </w:style>
  <w:style w:styleId="Style_9" w:type="paragraph">
    <w:name w:val="toc 6"/>
    <w:next w:val="Style_2"/>
    <w:link w:val="Style_9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_ch" w:type="character">
    <w:name w:val="toc 6"/>
    <w:link w:val="Style_9"/>
    <w:rPr>
      <w:rFonts w:asciiTheme="minorAscii" w:hAnsiTheme="minorHAnsi"/>
      <w:color w:val="000000"/>
      <w:spacing w:val="0"/>
      <w:sz w:val="22"/>
    </w:rPr>
  </w:style>
  <w:style w:styleId="Style_10" w:type="paragraph">
    <w:name w:val="toc 7"/>
    <w:next w:val="Style_2"/>
    <w:link w:val="Style_10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_ch" w:type="character">
    <w:name w:val="toc 7"/>
    <w:link w:val="Style_10"/>
    <w:rPr>
      <w:rFonts w:asciiTheme="minorAscii" w:hAnsiTheme="minorHAnsi"/>
      <w:color w:val="000000"/>
      <w:spacing w:val="0"/>
      <w:sz w:val="22"/>
    </w:rPr>
  </w:style>
  <w:style w:styleId="Style_11" w:type="paragraph">
    <w:name w:val="Заголовок"/>
    <w:basedOn w:val="Style_2"/>
    <w:next w:val="Style_12"/>
    <w:link w:val="Style_11_ch"/>
    <w:pPr>
      <w:keepNext w:val="1"/>
      <w:spacing w:after="120" w:before="240"/>
      <w:ind/>
    </w:pPr>
    <w:rPr>
      <w:rFonts w:ascii="Open Sans" w:hAnsi="Open Sans"/>
      <w:sz w:val="28"/>
    </w:rPr>
  </w:style>
  <w:style w:styleId="Style_11_ch" w:type="character">
    <w:name w:val="Заголовок"/>
    <w:basedOn w:val="Style_2_ch"/>
    <w:link w:val="Style_11"/>
    <w:rPr>
      <w:rFonts w:ascii="Open Sans" w:hAnsi="Open Sans"/>
      <w:sz w:val="28"/>
    </w:rPr>
  </w:style>
  <w:style w:styleId="Style_13" w:type="paragraph">
    <w:name w:val="Title1"/>
    <w:link w:val="Style_13_ch"/>
    <w:rPr>
      <w:rFonts w:ascii="XO Thames" w:hAnsi="XO Thames"/>
      <w:b w:val="1"/>
      <w:sz w:val="52"/>
    </w:rPr>
  </w:style>
  <w:style w:styleId="Style_13_ch" w:type="character">
    <w:name w:val="Title1"/>
    <w:link w:val="Style_13"/>
    <w:rPr>
      <w:rFonts w:ascii="XO Thames" w:hAnsi="XO Thames"/>
      <w:b w:val="1"/>
      <w:sz w:val="52"/>
    </w:rPr>
  </w:style>
  <w:style w:styleId="Style_14" w:type="paragraph">
    <w:name w:val="Heading 31"/>
    <w:link w:val="Style_14_ch"/>
    <w:rPr>
      <w:rFonts w:ascii="XO Thames" w:hAnsi="XO Thames"/>
      <w:b w:val="1"/>
      <w:i w:val="1"/>
      <w:color w:val="000000"/>
    </w:rPr>
  </w:style>
  <w:style w:styleId="Style_14_ch" w:type="character">
    <w:name w:val="Heading 31"/>
    <w:link w:val="Style_14"/>
    <w:rPr>
      <w:rFonts w:ascii="XO Thames" w:hAnsi="XO Thames"/>
      <w:b w:val="1"/>
      <w:i w:val="1"/>
      <w:color w:val="000000"/>
    </w:rPr>
  </w:style>
  <w:style w:styleId="Style_15" w:type="paragraph">
    <w:name w:val="Body Text Indent 31"/>
    <w:basedOn w:val="Style_2"/>
    <w:link w:val="Style_15_ch"/>
    <w:pPr>
      <w:spacing w:after="120" w:before="0"/>
      <w:ind w:firstLine="0" w:left="283"/>
    </w:pPr>
    <w:rPr>
      <w:sz w:val="16"/>
    </w:rPr>
  </w:style>
  <w:style w:styleId="Style_15_ch" w:type="character">
    <w:name w:val="Body Text Indent 31"/>
    <w:basedOn w:val="Style_2_ch"/>
    <w:link w:val="Style_15"/>
    <w:rPr>
      <w:sz w:val="16"/>
    </w:rPr>
  </w:style>
  <w:style w:styleId="Style_16" w:type="paragraph">
    <w:name w:val="heading 3"/>
    <w:next w:val="Style_2"/>
    <w:link w:val="Style_16_ch"/>
    <w:uiPriority w:val="9"/>
    <w:qFormat/>
    <w:pPr>
      <w:widowControl w:val="1"/>
      <w:spacing w:after="200" w:before="0" w:line="276" w:lineRule="auto"/>
      <w:ind w:firstLine="0" w:left="0" w:right="0"/>
      <w:jc w:val="left"/>
      <w:outlineLvl w:val="2"/>
    </w:pPr>
    <w:rPr>
      <w:rFonts w:ascii="XO Thames" w:hAnsi="XO Thames"/>
      <w:b w:val="1"/>
      <w:i w:val="1"/>
      <w:color w:val="000000"/>
      <w:spacing w:val="0"/>
      <w:sz w:val="22"/>
    </w:rPr>
  </w:style>
  <w:style w:styleId="Style_16_ch" w:type="character">
    <w:name w:val="heading 3"/>
    <w:link w:val="Style_16"/>
    <w:rPr>
      <w:rFonts w:ascii="XO Thames" w:hAnsi="XO Thames"/>
      <w:b w:val="1"/>
      <w:i w:val="1"/>
      <w:color w:val="000000"/>
      <w:spacing w:val="0"/>
      <w:sz w:val="22"/>
    </w:rPr>
  </w:style>
  <w:style w:styleId="Style_17" w:type="paragraph">
    <w:name w:val="Указатель"/>
    <w:basedOn w:val="Style_2"/>
    <w:link w:val="Style_17_ch"/>
  </w:style>
  <w:style w:styleId="Style_17_ch" w:type="character">
    <w:name w:val="Указатель"/>
    <w:basedOn w:val="Style_2_ch"/>
    <w:link w:val="Style_17"/>
  </w:style>
  <w:style w:styleId="Style_18" w:type="paragraph">
    <w:name w:val="Heading 51"/>
    <w:link w:val="Style_18_ch"/>
    <w:rPr>
      <w:rFonts w:ascii="XO Thames" w:hAnsi="XO Thames"/>
      <w:b w:val="1"/>
      <w:color w:val="000000"/>
      <w:sz w:val="22"/>
    </w:rPr>
  </w:style>
  <w:style w:styleId="Style_18_ch" w:type="character">
    <w:name w:val="Heading 51"/>
    <w:link w:val="Style_18"/>
    <w:rPr>
      <w:rFonts w:ascii="XO Thames" w:hAnsi="XO Thames"/>
      <w:b w:val="1"/>
      <w:color w:val="000000"/>
      <w:sz w:val="22"/>
    </w:rPr>
  </w:style>
  <w:style w:styleId="Style_19" w:type="paragraph">
    <w:name w:val="Header1"/>
    <w:link w:val="Style_19_ch"/>
  </w:style>
  <w:style w:styleId="Style_19_ch" w:type="character">
    <w:name w:val="Header1"/>
    <w:link w:val="Style_19"/>
  </w:style>
  <w:style w:styleId="Style_20" w:type="paragraph">
    <w:name w:val="Style51"/>
    <w:basedOn w:val="Style_2"/>
    <w:link w:val="Style_20_ch"/>
    <w:pPr>
      <w:widowControl w:val="0"/>
      <w:spacing w:line="345" w:lineRule="exact"/>
      <w:ind w:firstLine="720"/>
      <w:jc w:val="both"/>
    </w:pPr>
  </w:style>
  <w:style w:styleId="Style_20_ch" w:type="character">
    <w:name w:val="Style51"/>
    <w:basedOn w:val="Style_2_ch"/>
    <w:link w:val="Style_20"/>
  </w:style>
  <w:style w:styleId="Style_21" w:type="paragraph">
    <w:name w:val="Contents 9"/>
    <w:link w:val="Style_21_ch"/>
  </w:style>
  <w:style w:styleId="Style_21_ch" w:type="character">
    <w:name w:val="Contents 9"/>
    <w:link w:val="Style_21"/>
  </w:style>
  <w:style w:styleId="Style_22" w:type="paragraph">
    <w:name w:val="Style31"/>
    <w:basedOn w:val="Style_2"/>
    <w:link w:val="Style_22_ch"/>
    <w:pPr>
      <w:widowControl w:val="0"/>
      <w:spacing w:line="300" w:lineRule="exact"/>
      <w:ind w:firstLine="701"/>
      <w:jc w:val="both"/>
    </w:pPr>
  </w:style>
  <w:style w:styleId="Style_22_ch" w:type="character">
    <w:name w:val="Style31"/>
    <w:basedOn w:val="Style_2_ch"/>
    <w:link w:val="Style_22"/>
  </w:style>
  <w:style w:styleId="Style_23" w:type="paragraph">
    <w:name w:val="Contents 4"/>
    <w:link w:val="Style_23_ch"/>
  </w:style>
  <w:style w:styleId="Style_23_ch" w:type="character">
    <w:name w:val="Contents 4"/>
    <w:link w:val="Style_23"/>
  </w:style>
  <w:style w:styleId="Style_24" w:type="paragraph">
    <w:name w:val="Internet link"/>
    <w:link w:val="Style_24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4_ch" w:type="character">
    <w:name w:val="Internet link"/>
    <w:link w:val="Style_24"/>
    <w:rPr>
      <w:rFonts w:ascii="Calibri" w:hAnsi="Calibri"/>
      <w:color w:val="0000FF"/>
      <w:spacing w:val="0"/>
      <w:sz w:val="22"/>
      <w:u w:val="single"/>
    </w:rPr>
  </w:style>
  <w:style w:styleId="Style_25" w:type="paragraph">
    <w:name w:val="Contents 3"/>
    <w:link w:val="Style_25_ch"/>
  </w:style>
  <w:style w:styleId="Style_25_ch" w:type="character">
    <w:name w:val="Contents 3"/>
    <w:link w:val="Style_25"/>
  </w:style>
  <w:style w:styleId="Style_26" w:type="paragraph">
    <w:name w:val="Основной текст + 7 pt81"/>
    <w:link w:val="Style_26_ch"/>
    <w:pPr>
      <w:widowControl w:val="1"/>
      <w:spacing w:after="200" w:before="0" w:line="276" w:lineRule="auto"/>
      <w:ind w:firstLine="0" w:left="0" w:right="0"/>
      <w:jc w:val="left"/>
    </w:pPr>
    <w:rPr>
      <w:rFonts w:ascii="Times New Roman" w:hAnsi="Times New Roman"/>
      <w:color w:val="000000"/>
      <w:spacing w:val="2"/>
      <w:sz w:val="14"/>
      <w:highlight w:val="white"/>
      <w:u w:val="none"/>
    </w:rPr>
  </w:style>
  <w:style w:styleId="Style_26_ch" w:type="character">
    <w:name w:val="Основной текст + 7 pt81"/>
    <w:link w:val="Style_26"/>
    <w:rPr>
      <w:rFonts w:ascii="Times New Roman" w:hAnsi="Times New Roman"/>
      <w:color w:val="000000"/>
      <w:spacing w:val="2"/>
      <w:sz w:val="14"/>
      <w:highlight w:val="white"/>
      <w:u w:val="none"/>
    </w:rPr>
  </w:style>
  <w:style w:styleId="Style_27" w:type="paragraph">
    <w:name w:val="Text body indent"/>
    <w:link w:val="Style_27_ch"/>
  </w:style>
  <w:style w:styleId="Style_27_ch" w:type="character">
    <w:name w:val="Text body indent"/>
    <w:link w:val="Style_27"/>
  </w:style>
  <w:style w:styleId="Style_28" w:type="paragraph">
    <w:name w:val="footnote reference"/>
    <w:link w:val="Style_28_ch"/>
    <w:rPr>
      <w:vertAlign w:val="superscript"/>
    </w:rPr>
  </w:style>
  <w:style w:styleId="Style_28_ch" w:type="character">
    <w:name w:val="footnote reference"/>
    <w:link w:val="Style_28"/>
    <w:rPr>
      <w:vertAlign w:val="superscript"/>
    </w:rPr>
  </w:style>
  <w:style w:styleId="Style_29" w:type="paragraph">
    <w:name w:val="Contents 1"/>
    <w:link w:val="Style_29_ch"/>
    <w:rPr>
      <w:rFonts w:ascii="XO Thames" w:hAnsi="XO Thames"/>
      <w:b w:val="1"/>
    </w:rPr>
  </w:style>
  <w:style w:styleId="Style_29_ch" w:type="character">
    <w:name w:val="Contents 1"/>
    <w:link w:val="Style_29"/>
    <w:rPr>
      <w:rFonts w:ascii="XO Thames" w:hAnsi="XO Thames"/>
      <w:b w:val="1"/>
    </w:rPr>
  </w:style>
  <w:style w:styleId="Style_30" w:type="paragraph">
    <w:name w:val="toc 3"/>
    <w:next w:val="Style_2"/>
    <w:link w:val="Style_30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0_ch" w:type="character">
    <w:name w:val="toc 3"/>
    <w:link w:val="Style_30"/>
    <w:rPr>
      <w:rFonts w:asciiTheme="minorAscii" w:hAnsiTheme="minorHAnsi"/>
      <w:color w:val="000000"/>
      <w:spacing w:val="0"/>
      <w:sz w:val="22"/>
    </w:rPr>
  </w:style>
  <w:style w:styleId="Style_31" w:type="paragraph">
    <w:name w:val="Text body"/>
    <w:link w:val="Style_31_ch"/>
    <w:rPr>
      <w:sz w:val="20"/>
    </w:rPr>
  </w:style>
  <w:style w:styleId="Style_31_ch" w:type="character">
    <w:name w:val="Text body"/>
    <w:link w:val="Style_31"/>
    <w:rPr>
      <w:sz w:val="20"/>
    </w:rPr>
  </w:style>
  <w:style w:styleId="Style_32" w:type="paragraph">
    <w:name w:val="Heading 41"/>
    <w:link w:val="Style_32_ch"/>
    <w:rPr>
      <w:rFonts w:ascii="XO Thames" w:hAnsi="XO Thames"/>
      <w:b w:val="1"/>
      <w:color w:val="595959"/>
      <w:sz w:val="26"/>
    </w:rPr>
  </w:style>
  <w:style w:styleId="Style_32_ch" w:type="character">
    <w:name w:val="Heading 41"/>
    <w:link w:val="Style_32"/>
    <w:rPr>
      <w:rFonts w:ascii="XO Thames" w:hAnsi="XO Thames"/>
      <w:b w:val="1"/>
      <w:color w:val="595959"/>
      <w:sz w:val="26"/>
    </w:rPr>
  </w:style>
  <w:style w:styleId="Style_33" w:type="paragraph">
    <w:name w:val="Основной текст (2)1"/>
    <w:basedOn w:val="Style_2"/>
    <w:link w:val="Style_33_ch"/>
    <w:pPr>
      <w:widowControl w:val="0"/>
      <w:spacing w:line="218" w:lineRule="exact"/>
      <w:ind/>
      <w:jc w:val="both"/>
    </w:pPr>
    <w:rPr>
      <w:rFonts w:ascii="Verdana" w:hAnsi="Verdana"/>
      <w:sz w:val="18"/>
    </w:rPr>
  </w:style>
  <w:style w:styleId="Style_33_ch" w:type="character">
    <w:name w:val="Основной текст (2)1"/>
    <w:basedOn w:val="Style_2_ch"/>
    <w:link w:val="Style_33"/>
    <w:rPr>
      <w:rFonts w:ascii="Verdana" w:hAnsi="Verdana"/>
      <w:sz w:val="18"/>
    </w:rPr>
  </w:style>
  <w:style w:styleId="Style_34" w:type="paragraph">
    <w:name w:val="heading 5"/>
    <w:next w:val="Style_2"/>
    <w:link w:val="Style_34_ch"/>
    <w:uiPriority w:val="9"/>
    <w:qFormat/>
    <w:pPr>
      <w:widowControl w:val="1"/>
      <w:spacing w:after="120" w:before="120" w:line="276" w:lineRule="auto"/>
      <w:ind w:firstLine="0" w:left="0" w:right="0"/>
      <w:jc w:val="left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4_ch" w:type="character">
    <w:name w:val="heading 5"/>
    <w:link w:val="Style_34"/>
    <w:rPr>
      <w:rFonts w:ascii="XO Thames" w:hAnsi="XO Thames"/>
      <w:b w:val="1"/>
      <w:color w:val="000000"/>
      <w:spacing w:val="0"/>
      <w:sz w:val="22"/>
    </w:rPr>
  </w:style>
  <w:style w:styleId="Style_35" w:type="paragraph">
    <w:name w:val="Contents 7"/>
    <w:link w:val="Style_35_ch"/>
  </w:style>
  <w:style w:styleId="Style_35_ch" w:type="character">
    <w:name w:val="Contents 7"/>
    <w:link w:val="Style_35"/>
  </w:style>
  <w:style w:styleId="Style_36" w:type="paragraph">
    <w:name w:val="Font Style111"/>
    <w:basedOn w:val="Style_37"/>
    <w:link w:val="Style_36_ch"/>
    <w:rPr>
      <w:rFonts w:ascii="Times New Roman" w:hAnsi="Times New Roman"/>
      <w:b w:val="1"/>
      <w:sz w:val="30"/>
    </w:rPr>
  </w:style>
  <w:style w:styleId="Style_36_ch" w:type="character">
    <w:name w:val="Font Style111"/>
    <w:basedOn w:val="Style_37_ch"/>
    <w:link w:val="Style_36"/>
    <w:rPr>
      <w:rFonts w:ascii="Times New Roman" w:hAnsi="Times New Roman"/>
      <w:b w:val="1"/>
      <w:sz w:val="30"/>
    </w:rPr>
  </w:style>
  <w:style w:styleId="Style_3" w:type="paragraph">
    <w:name w:val="heading 1"/>
    <w:basedOn w:val="Style_2"/>
    <w:next w:val="Style_2"/>
    <w:link w:val="Style_3_ch"/>
    <w:uiPriority w:val="9"/>
    <w:qFormat/>
    <w:pPr>
      <w:keepNext w:val="1"/>
      <w:keepLines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366091"/>
      <w:sz w:val="28"/>
    </w:rPr>
  </w:style>
  <w:style w:styleId="Style_3_ch" w:type="character">
    <w:name w:val="heading 1"/>
    <w:basedOn w:val="Style_2_ch"/>
    <w:link w:val="Style_3"/>
    <w:rPr>
      <w:rFonts w:asciiTheme="majorAscii" w:hAnsiTheme="majorHAnsi"/>
      <w:b w:val="1"/>
      <w:color w:themeColor="accent1" w:themeShade="BF" w:val="366091"/>
      <w:sz w:val="28"/>
    </w:rPr>
  </w:style>
  <w:style w:styleId="Style_38" w:type="paragraph">
    <w:name w:val="Hyperlink"/>
    <w:link w:val="Style_38_ch"/>
    <w:rPr>
      <w:color w:val="0000FF"/>
      <w:u w:val="single"/>
    </w:rPr>
  </w:style>
  <w:style w:styleId="Style_38_ch" w:type="character">
    <w:name w:val="Hyperlink"/>
    <w:link w:val="Style_38"/>
    <w:rPr>
      <w:color w:val="0000FF"/>
      <w:u w:val="single"/>
    </w:rPr>
  </w:style>
  <w:style w:styleId="Style_39" w:type="paragraph">
    <w:name w:val="Footnote"/>
    <w:link w:val="Style_39_ch"/>
    <w:pPr>
      <w:ind/>
      <w:jc w:val="left"/>
    </w:pPr>
    <w:rPr>
      <w:rFonts w:ascii="XO Thames" w:hAnsi="XO Thames"/>
      <w:sz w:val="22"/>
    </w:rPr>
  </w:style>
  <w:style w:styleId="Style_39_ch" w:type="character">
    <w:name w:val="Footnote"/>
    <w:link w:val="Style_39"/>
    <w:rPr>
      <w:rFonts w:ascii="XO Thames" w:hAnsi="XO Thames"/>
      <w:sz w:val="22"/>
    </w:rPr>
  </w:style>
  <w:style w:styleId="Style_40" w:type="paragraph">
    <w:name w:val="toc 1"/>
    <w:next w:val="Style_2"/>
    <w:link w:val="Style_40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40_ch" w:type="character">
    <w:name w:val="toc 1"/>
    <w:link w:val="Style_40"/>
    <w:rPr>
      <w:rFonts w:ascii="XO Thames" w:hAnsi="XO Thames"/>
      <w:b w:val="1"/>
      <w:color w:val="000000"/>
      <w:spacing w:val="0"/>
      <w:sz w:val="22"/>
    </w:rPr>
  </w:style>
  <w:style w:styleId="Style_41" w:type="paragraph">
    <w:name w:val="Header and Footer"/>
    <w:link w:val="Style_41_ch"/>
    <w:pPr>
      <w:spacing w:line="360" w:lineRule="auto"/>
      <w:ind/>
    </w:pPr>
    <w:rPr>
      <w:rFonts w:ascii="XO Thames" w:hAnsi="XO Thames"/>
      <w:sz w:val="20"/>
    </w:rPr>
  </w:style>
  <w:style w:styleId="Style_41_ch" w:type="character">
    <w:name w:val="Header and Footer"/>
    <w:link w:val="Style_41"/>
    <w:rPr>
      <w:rFonts w:ascii="XO Thames" w:hAnsi="XO Thames"/>
      <w:sz w:val="20"/>
    </w:rPr>
  </w:style>
  <w:style w:styleId="Style_42" w:type="paragraph">
    <w:name w:val="toc 101"/>
    <w:next w:val="Style_2"/>
    <w:link w:val="Style_42_ch"/>
    <w:pPr>
      <w:widowControl w:val="1"/>
      <w:spacing w:after="200" w:before="0" w:line="276" w:lineRule="auto"/>
      <w:ind w:firstLine="0" w:left="18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2_ch" w:type="character">
    <w:name w:val="toc 101"/>
    <w:link w:val="Style_42"/>
    <w:rPr>
      <w:rFonts w:asciiTheme="minorAscii" w:hAnsiTheme="minorHAnsi"/>
      <w:color w:val="000000"/>
      <w:spacing w:val="0"/>
      <w:sz w:val="22"/>
    </w:rPr>
  </w:style>
  <w:style w:styleId="Style_43" w:type="paragraph">
    <w:name w:val="Header and Footer1"/>
    <w:link w:val="Style_43_ch"/>
    <w:pPr>
      <w:widowControl w:val="1"/>
      <w:spacing w:after="200" w:before="0" w:line="36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43_ch" w:type="character">
    <w:name w:val="Header and Footer1"/>
    <w:link w:val="Style_43"/>
    <w:rPr>
      <w:rFonts w:ascii="XO Thames" w:hAnsi="XO Thames"/>
      <w:color w:val="000000"/>
      <w:spacing w:val="0"/>
      <w:sz w:val="20"/>
    </w:rPr>
  </w:style>
  <w:style w:styleId="Style_44" w:type="paragraph">
    <w:name w:val="caption"/>
    <w:basedOn w:val="Style_2"/>
    <w:link w:val="Style_44_ch"/>
    <w:pPr>
      <w:spacing w:after="120" w:before="120"/>
      <w:ind/>
    </w:pPr>
    <w:rPr>
      <w:i w:val="1"/>
      <w:sz w:val="24"/>
    </w:rPr>
  </w:style>
  <w:style w:styleId="Style_44_ch" w:type="character">
    <w:name w:val="caption"/>
    <w:basedOn w:val="Style_2_ch"/>
    <w:link w:val="Style_44"/>
    <w:rPr>
      <w:i w:val="1"/>
      <w:sz w:val="24"/>
    </w:rPr>
  </w:style>
  <w:style w:styleId="Style_45" w:type="paragraph">
    <w:name w:val="Содержимое врезки"/>
    <w:basedOn w:val="Style_2"/>
    <w:link w:val="Style_45_ch"/>
  </w:style>
  <w:style w:styleId="Style_45_ch" w:type="character">
    <w:name w:val="Содержимое врезки"/>
    <w:basedOn w:val="Style_2_ch"/>
    <w:link w:val="Style_45"/>
  </w:style>
  <w:style w:styleId="Style_46" w:type="paragraph">
    <w:name w:val="Heading 21"/>
    <w:link w:val="Style_46_ch"/>
    <w:rPr>
      <w:b w:val="1"/>
      <w:sz w:val="30"/>
    </w:rPr>
  </w:style>
  <w:style w:styleId="Style_46_ch" w:type="character">
    <w:name w:val="Heading 21"/>
    <w:link w:val="Style_46"/>
    <w:rPr>
      <w:b w:val="1"/>
      <w:sz w:val="30"/>
    </w:rPr>
  </w:style>
  <w:style w:styleId="Style_47" w:type="paragraph">
    <w:name w:val="toc 9"/>
    <w:next w:val="Style_2"/>
    <w:link w:val="Style_47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7_ch" w:type="character">
    <w:name w:val="toc 9"/>
    <w:link w:val="Style_47"/>
    <w:rPr>
      <w:rFonts w:asciiTheme="minorAscii" w:hAnsiTheme="minorHAnsi"/>
      <w:color w:val="000000"/>
      <w:spacing w:val="0"/>
      <w:sz w:val="22"/>
    </w:rPr>
  </w:style>
  <w:style w:styleId="Style_12" w:type="paragraph">
    <w:name w:val="Body Text"/>
    <w:basedOn w:val="Style_2"/>
    <w:link w:val="Style_12_ch"/>
    <w:pPr>
      <w:spacing w:after="120" w:before="0"/>
      <w:ind/>
    </w:pPr>
    <w:rPr>
      <w:sz w:val="20"/>
    </w:rPr>
  </w:style>
  <w:style w:styleId="Style_12_ch" w:type="character">
    <w:name w:val="Body Text"/>
    <w:basedOn w:val="Style_2_ch"/>
    <w:link w:val="Style_12"/>
    <w:rPr>
      <w:sz w:val="20"/>
    </w:rPr>
  </w:style>
  <w:style w:styleId="Style_48" w:type="paragraph">
    <w:name w:val="Heading 11"/>
    <w:link w:val="Style_48_ch"/>
    <w:rPr>
      <w:rFonts w:asciiTheme="majorAscii" w:hAnsiTheme="majorHAnsi"/>
      <w:b w:val="1"/>
      <w:color w:themeColor="accent1" w:themeShade="BF" w:val="366091"/>
      <w:sz w:val="28"/>
    </w:rPr>
  </w:style>
  <w:style w:styleId="Style_48_ch" w:type="character">
    <w:name w:val="Heading 11"/>
    <w:link w:val="Style_48"/>
    <w:rPr>
      <w:rFonts w:asciiTheme="majorAscii" w:hAnsiTheme="majorHAnsi"/>
      <w:b w:val="1"/>
      <w:color w:themeColor="accent1" w:themeShade="BF" w:val="366091"/>
      <w:sz w:val="28"/>
    </w:rPr>
  </w:style>
  <w:style w:styleId="Style_49" w:type="paragraph">
    <w:name w:val="Contents 2"/>
    <w:link w:val="Style_49_ch"/>
  </w:style>
  <w:style w:styleId="Style_49_ch" w:type="character">
    <w:name w:val="Contents 2"/>
    <w:link w:val="Style_49"/>
  </w:style>
  <w:style w:styleId="Style_50" w:type="paragraph">
    <w:name w:val="Contents 5"/>
    <w:link w:val="Style_50_ch"/>
  </w:style>
  <w:style w:styleId="Style_50_ch" w:type="character">
    <w:name w:val="Contents 5"/>
    <w:link w:val="Style_50"/>
  </w:style>
  <w:style w:styleId="Style_37" w:type="paragraph">
    <w:name w:val="Default Paragraph Font1"/>
    <w:link w:val="Style_37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7_ch" w:type="character">
    <w:name w:val="Default Paragraph Font1"/>
    <w:link w:val="Style_37"/>
    <w:rPr>
      <w:rFonts w:asciiTheme="minorAscii" w:hAnsiTheme="minorHAnsi"/>
      <w:color w:val="000000"/>
      <w:spacing w:val="0"/>
      <w:sz w:val="22"/>
    </w:rPr>
  </w:style>
  <w:style w:styleId="Style_51" w:type="paragraph">
    <w:name w:val="toc 8"/>
    <w:next w:val="Style_2"/>
    <w:link w:val="Style_51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1_ch" w:type="character">
    <w:name w:val="toc 8"/>
    <w:link w:val="Style_51"/>
    <w:rPr>
      <w:rFonts w:asciiTheme="minorAscii" w:hAnsiTheme="minorHAnsi"/>
      <w:color w:val="000000"/>
      <w:spacing w:val="0"/>
      <w:sz w:val="22"/>
    </w:rPr>
  </w:style>
  <w:style w:styleId="Style_52" w:type="paragraph">
    <w:name w:val="Contents 8"/>
    <w:link w:val="Style_52_ch"/>
  </w:style>
  <w:style w:styleId="Style_52_ch" w:type="character">
    <w:name w:val="Contents 8"/>
    <w:link w:val="Style_52"/>
  </w:style>
  <w:style w:styleId="Style_53" w:type="paragraph">
    <w:name w:val="List"/>
    <w:basedOn w:val="Style_12"/>
    <w:link w:val="Style_53_ch"/>
  </w:style>
  <w:style w:styleId="Style_53_ch" w:type="character">
    <w:name w:val="List"/>
    <w:basedOn w:val="Style_12_ch"/>
    <w:link w:val="Style_53"/>
  </w:style>
  <w:style w:styleId="Style_54" w:type="paragraph">
    <w:name w:val="Основной текст (2) + Полужирный1"/>
    <w:link w:val="Style_54_ch"/>
    <w:pPr>
      <w:widowControl w:val="1"/>
      <w:spacing w:after="200" w:before="0" w:line="276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6"/>
      <w:highlight w:val="white"/>
    </w:rPr>
  </w:style>
  <w:style w:styleId="Style_54_ch" w:type="character">
    <w:name w:val="Основной текст (2) + Полужирный1"/>
    <w:link w:val="Style_54"/>
    <w:rPr>
      <w:rFonts w:ascii="Times New Roman" w:hAnsi="Times New Roman"/>
      <w:b w:val="1"/>
      <w:color w:val="000000"/>
      <w:spacing w:val="0"/>
      <w:sz w:val="26"/>
      <w:highlight w:val="white"/>
    </w:rPr>
  </w:style>
  <w:style w:styleId="Style_55" w:type="paragraph">
    <w:name w:val="Contents 6"/>
    <w:link w:val="Style_55_ch"/>
  </w:style>
  <w:style w:styleId="Style_55_ch" w:type="character">
    <w:name w:val="Contents 6"/>
    <w:link w:val="Style_55"/>
  </w:style>
  <w:style w:styleId="Style_56" w:type="paragraph">
    <w:name w:val="Footnote1"/>
    <w:basedOn w:val="Style_2"/>
    <w:link w:val="Style_56_ch"/>
    <w:rPr>
      <w:sz w:val="20"/>
    </w:rPr>
  </w:style>
  <w:style w:styleId="Style_56_ch" w:type="character">
    <w:name w:val="Footnote1"/>
    <w:basedOn w:val="Style_2_ch"/>
    <w:link w:val="Style_56"/>
    <w:rPr>
      <w:sz w:val="20"/>
    </w:rPr>
  </w:style>
  <w:style w:styleId="Style_57" w:type="paragraph">
    <w:name w:val="Body Text Indent"/>
    <w:basedOn w:val="Style_2"/>
    <w:link w:val="Style_57_ch"/>
    <w:pPr>
      <w:spacing w:after="120" w:before="0"/>
      <w:ind w:firstLine="0" w:left="283"/>
    </w:pPr>
  </w:style>
  <w:style w:styleId="Style_57_ch" w:type="character">
    <w:name w:val="Body Text Indent"/>
    <w:basedOn w:val="Style_2_ch"/>
    <w:link w:val="Style_57"/>
  </w:style>
  <w:style w:styleId="Style_58" w:type="paragraph">
    <w:name w:val="toc 5"/>
    <w:next w:val="Style_2"/>
    <w:link w:val="Style_58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8_ch" w:type="character">
    <w:name w:val="toc 5"/>
    <w:link w:val="Style_58"/>
    <w:rPr>
      <w:rFonts w:asciiTheme="minorAscii" w:hAnsiTheme="minorHAnsi"/>
      <w:color w:val="000000"/>
      <w:spacing w:val="0"/>
      <w:sz w:val="22"/>
    </w:rPr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59" w:type="paragraph">
    <w:name w:val="Subtitle1"/>
    <w:link w:val="Style_59_ch"/>
    <w:rPr>
      <w:rFonts w:ascii="XO Thames" w:hAnsi="XO Thames"/>
      <w:i w:val="1"/>
      <w:color w:val="616161"/>
      <w:sz w:val="24"/>
    </w:rPr>
  </w:style>
  <w:style w:styleId="Style_59_ch" w:type="character">
    <w:name w:val="Subtitle1"/>
    <w:link w:val="Style_59"/>
    <w:rPr>
      <w:rFonts w:ascii="XO Thames" w:hAnsi="XO Thames"/>
      <w:i w:val="1"/>
      <w:color w:val="616161"/>
      <w:sz w:val="24"/>
    </w:rPr>
  </w:style>
  <w:style w:styleId="Style_60" w:type="paragraph">
    <w:name w:val="Subtitle"/>
    <w:next w:val="Style_2"/>
    <w:link w:val="Style_60_ch"/>
    <w:uiPriority w:val="11"/>
    <w:qFormat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i w:val="1"/>
      <w:color w:val="616161"/>
      <w:spacing w:val="0"/>
      <w:sz w:val="24"/>
    </w:rPr>
  </w:style>
  <w:style w:styleId="Style_60_ch" w:type="character">
    <w:name w:val="Subtitle"/>
    <w:link w:val="Style_60"/>
    <w:rPr>
      <w:rFonts w:ascii="XO Thames" w:hAnsi="XO Thames"/>
      <w:i w:val="1"/>
      <w:color w:val="616161"/>
      <w:spacing w:val="0"/>
      <w:sz w:val="24"/>
    </w:rPr>
  </w:style>
  <w:style w:styleId="Style_61" w:type="paragraph">
    <w:name w:val="toc 10"/>
    <w:next w:val="Style_2"/>
    <w:link w:val="Style_61_ch"/>
    <w:uiPriority w:val="39"/>
    <w:pPr>
      <w:ind w:firstLine="0" w:left="1800"/>
    </w:pPr>
  </w:style>
  <w:style w:styleId="Style_61_ch" w:type="character">
    <w:name w:val="toc 10"/>
    <w:link w:val="Style_61"/>
  </w:style>
  <w:style w:styleId="Style_62" w:type="paragraph">
    <w:name w:val="No Spacing1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2_ch" w:type="character">
    <w:name w:val="No Spacing1"/>
    <w:link w:val="Style_62"/>
    <w:rPr>
      <w:rFonts w:asciiTheme="minorAscii" w:hAnsiTheme="minorHAnsi"/>
      <w:color w:val="000000"/>
      <w:spacing w:val="0"/>
      <w:sz w:val="22"/>
    </w:rPr>
  </w:style>
  <w:style w:styleId="Style_63" w:type="paragraph">
    <w:name w:val="List Paragraph1"/>
    <w:basedOn w:val="Style_2"/>
    <w:link w:val="Style_63_ch"/>
    <w:pPr>
      <w:spacing w:after="0" w:before="0"/>
      <w:ind w:firstLine="0" w:left="720"/>
      <w:contextualSpacing w:val="1"/>
    </w:pPr>
  </w:style>
  <w:style w:styleId="Style_63_ch" w:type="character">
    <w:name w:val="List Paragraph1"/>
    <w:basedOn w:val="Style_2_ch"/>
    <w:link w:val="Style_63"/>
  </w:style>
  <w:style w:styleId="Style_4" w:type="paragraph">
    <w:name w:val="Title"/>
    <w:next w:val="Style_2"/>
    <w:link w:val="Style_4_ch"/>
    <w:uiPriority w:val="10"/>
    <w:qFormat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52"/>
    </w:rPr>
  </w:style>
  <w:style w:styleId="Style_4_ch" w:type="character">
    <w:name w:val="Title"/>
    <w:link w:val="Style_4"/>
    <w:rPr>
      <w:rFonts w:ascii="XO Thames" w:hAnsi="XO Thames"/>
      <w:b w:val="1"/>
      <w:color w:val="000000"/>
      <w:spacing w:val="0"/>
      <w:sz w:val="52"/>
    </w:rPr>
  </w:style>
  <w:style w:styleId="Style_64" w:type="paragraph">
    <w:name w:val="heading 4"/>
    <w:next w:val="Style_2"/>
    <w:link w:val="Style_64_ch"/>
    <w:uiPriority w:val="9"/>
    <w:qFormat/>
    <w:pPr>
      <w:widowControl w:val="1"/>
      <w:spacing w:after="120" w:before="120" w:line="276" w:lineRule="auto"/>
      <w:ind w:firstLine="0" w:left="0" w:right="0"/>
      <w:jc w:val="left"/>
      <w:outlineLvl w:val="3"/>
    </w:pPr>
    <w:rPr>
      <w:rFonts w:ascii="XO Thames" w:hAnsi="XO Thames"/>
      <w:b w:val="1"/>
      <w:color w:val="595959"/>
      <w:spacing w:val="0"/>
      <w:sz w:val="26"/>
    </w:rPr>
  </w:style>
  <w:style w:styleId="Style_64_ch" w:type="character">
    <w:name w:val="heading 4"/>
    <w:link w:val="Style_64"/>
    <w:rPr>
      <w:rFonts w:ascii="XO Thames" w:hAnsi="XO Thames"/>
      <w:b w:val="1"/>
      <w:color w:val="595959"/>
      <w:spacing w:val="0"/>
      <w:sz w:val="26"/>
    </w:rPr>
  </w:style>
  <w:style w:styleId="Style_65" w:type="paragraph">
    <w:name w:val="heading 2"/>
    <w:basedOn w:val="Style_2"/>
    <w:next w:val="Style_2"/>
    <w:link w:val="Style_65_ch"/>
    <w:uiPriority w:val="9"/>
    <w:qFormat/>
    <w:pPr>
      <w:keepNext w:val="1"/>
      <w:spacing w:after="120" w:before="120"/>
      <w:ind/>
      <w:jc w:val="both"/>
      <w:outlineLvl w:val="1"/>
    </w:pPr>
    <w:rPr>
      <w:b w:val="1"/>
      <w:sz w:val="30"/>
    </w:rPr>
  </w:style>
  <w:style w:styleId="Style_65_ch" w:type="character">
    <w:name w:val="heading 2"/>
    <w:basedOn w:val="Style_2_ch"/>
    <w:link w:val="Style_65"/>
    <w:rPr>
      <w:b w:val="1"/>
      <w:sz w:val="30"/>
    </w:r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media/1.jpeg" Type="http://schemas.openxmlformats.org/officeDocument/2006/relationships/imag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2026-06-23T09:13:24Z</dcterms:modified>
</cp:coreProperties>
</file>