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0A" w:rsidRDefault="00C81E0A" w:rsidP="00C81E0A">
      <w:pPr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F68B88B" wp14:editId="5F7C7A32">
            <wp:simplePos x="0" y="0"/>
            <wp:positionH relativeFrom="column">
              <wp:posOffset>2366010</wp:posOffset>
            </wp:positionH>
            <wp:positionV relativeFrom="paragraph">
              <wp:align>top</wp:align>
            </wp:positionV>
            <wp:extent cx="590550" cy="742950"/>
            <wp:effectExtent l="0" t="0" r="0" b="0"/>
            <wp:wrapSquare wrapText="bothSides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br w:type="textWrapping" w:clear="all"/>
      </w:r>
    </w:p>
    <w:p w:rsidR="00C81E0A" w:rsidRDefault="00C81E0A" w:rsidP="00C81E0A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5"/>
          <w:szCs w:val="25"/>
        </w:rPr>
      </w:pPr>
      <w:r>
        <w:rPr>
          <w:rFonts w:ascii="yandex-sans" w:hAnsi="yandex-sans"/>
          <w:b/>
          <w:bCs/>
          <w:color w:val="333333"/>
          <w:sz w:val="30"/>
          <w:szCs w:val="30"/>
        </w:rPr>
        <w:t xml:space="preserve">                                                 СОВЕТ</w:t>
      </w:r>
    </w:p>
    <w:p w:rsidR="00C81E0A" w:rsidRDefault="00C81E0A" w:rsidP="00C81E0A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  <w:sz w:val="25"/>
          <w:szCs w:val="25"/>
        </w:rPr>
      </w:pPr>
      <w:r>
        <w:rPr>
          <w:rFonts w:ascii="yandex-sans" w:hAnsi="yandex-sans"/>
          <w:b/>
          <w:bCs/>
          <w:color w:val="333333"/>
          <w:sz w:val="30"/>
          <w:szCs w:val="30"/>
        </w:rPr>
        <w:t>ОКТЯБРЬСКОГО  МУНИЦИПАЛЬНОГО ОБРАЗОВАНИЯ</w:t>
      </w:r>
      <w:r>
        <w:rPr>
          <w:rFonts w:ascii="yandex-sans" w:hAnsi="yandex-sans"/>
          <w:b/>
          <w:bCs/>
          <w:color w:val="333333"/>
          <w:sz w:val="30"/>
          <w:szCs w:val="30"/>
        </w:rPr>
        <w:br/>
        <w:t>ДЕРГАЧЕВСКОГО МУНИЦИПАЛЬНОГО РАЙОНА</w:t>
      </w:r>
      <w:r>
        <w:rPr>
          <w:rFonts w:ascii="yandex-sans" w:hAnsi="yandex-sans"/>
          <w:b/>
          <w:bCs/>
          <w:color w:val="333333"/>
          <w:sz w:val="30"/>
          <w:szCs w:val="30"/>
        </w:rPr>
        <w:br/>
        <w:t>САРАТОВСКОЙ ОБЛАСТИ</w:t>
      </w:r>
    </w:p>
    <w:p w:rsidR="00C81E0A" w:rsidRDefault="00C81E0A" w:rsidP="00C81E0A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  <w:sz w:val="25"/>
          <w:szCs w:val="25"/>
        </w:rPr>
      </w:pPr>
    </w:p>
    <w:p w:rsidR="00C81E0A" w:rsidRPr="00AE7192" w:rsidRDefault="00C81E0A" w:rsidP="00C81E0A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5"/>
          <w:szCs w:val="25"/>
        </w:rPr>
      </w:pPr>
      <w:r>
        <w:rPr>
          <w:rFonts w:ascii="yandex-sans" w:hAnsi="yandex-sans"/>
          <w:color w:val="000000"/>
          <w:sz w:val="25"/>
          <w:szCs w:val="25"/>
        </w:rPr>
        <w:t xml:space="preserve">                                                </w:t>
      </w:r>
      <w:r>
        <w:rPr>
          <w:rFonts w:ascii="yandex-sans" w:hAnsi="yandex-sans"/>
          <w:b/>
          <w:bCs/>
          <w:color w:val="333333"/>
          <w:sz w:val="30"/>
          <w:szCs w:val="30"/>
        </w:rPr>
        <w:t>РЕШЕНИЕ № 482 – 777</w:t>
      </w:r>
      <w:bookmarkStart w:id="0" w:name="_GoBack"/>
      <w:bookmarkEnd w:id="0"/>
    </w:p>
    <w:p w:rsidR="00C81E0A" w:rsidRDefault="00C81E0A" w:rsidP="00C81E0A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  <w:sz w:val="25"/>
          <w:szCs w:val="25"/>
        </w:rPr>
      </w:pPr>
      <w:r>
        <w:rPr>
          <w:rFonts w:ascii="yandex-sans" w:hAnsi="yandex-sans"/>
          <w:b/>
          <w:bCs/>
          <w:color w:val="333333"/>
          <w:sz w:val="30"/>
          <w:szCs w:val="30"/>
        </w:rPr>
        <w:t xml:space="preserve">от  24 </w:t>
      </w:r>
      <w:r>
        <w:rPr>
          <w:rFonts w:ascii="yandex-sans" w:hAnsi="yandex-sans"/>
          <w:b/>
          <w:bCs/>
          <w:color w:val="333333"/>
          <w:sz w:val="30"/>
          <w:szCs w:val="30"/>
        </w:rPr>
        <w:t xml:space="preserve">  марта  2025 года</w:t>
      </w:r>
    </w:p>
    <w:p w:rsidR="00C81E0A" w:rsidRDefault="00C81E0A" w:rsidP="00C81E0A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b/>
          <w:bCs/>
          <w:color w:val="000000"/>
          <w:sz w:val="28"/>
          <w:szCs w:val="28"/>
        </w:rPr>
      </w:pPr>
    </w:p>
    <w:p w:rsidR="00C81E0A" w:rsidRDefault="00C81E0A" w:rsidP="00C81E0A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b/>
          <w:bCs/>
          <w:color w:val="000000"/>
          <w:sz w:val="28"/>
          <w:szCs w:val="28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О назначении публичных слушаний</w:t>
      </w:r>
    </w:p>
    <w:p w:rsidR="00C81E0A" w:rsidRDefault="00C81E0A" w:rsidP="00C81E0A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b/>
          <w:bCs/>
          <w:color w:val="000000"/>
          <w:sz w:val="28"/>
          <w:szCs w:val="28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 xml:space="preserve"> по исполнению бюджета Октябрьского</w:t>
      </w:r>
    </w:p>
    <w:p w:rsidR="00C81E0A" w:rsidRDefault="00C81E0A" w:rsidP="00C81E0A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b/>
          <w:bCs/>
          <w:color w:val="000000"/>
          <w:sz w:val="28"/>
          <w:szCs w:val="28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 xml:space="preserve">муниципального образования Дергачевского </w:t>
      </w:r>
    </w:p>
    <w:p w:rsidR="00C81E0A" w:rsidRDefault="00C81E0A" w:rsidP="00C81E0A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b/>
          <w:bCs/>
          <w:color w:val="000000"/>
          <w:sz w:val="28"/>
          <w:szCs w:val="28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муниципального района за 2025</w:t>
      </w:r>
      <w:r>
        <w:rPr>
          <w:rFonts w:ascii="yandex-sans" w:hAnsi="yandex-sans"/>
          <w:b/>
          <w:bCs/>
          <w:color w:val="000000"/>
          <w:sz w:val="28"/>
          <w:szCs w:val="28"/>
        </w:rPr>
        <w:t xml:space="preserve"> год</w:t>
      </w:r>
    </w:p>
    <w:p w:rsidR="00C81E0A" w:rsidRDefault="00C81E0A" w:rsidP="00C81E0A">
      <w:pPr>
        <w:pStyle w:val="a3"/>
        <w:shd w:val="clear" w:color="auto" w:fill="FFFFFF"/>
        <w:spacing w:before="0" w:beforeAutospacing="0" w:after="0" w:afterAutospacing="0"/>
        <w:ind w:left="720"/>
        <w:rPr>
          <w:rFonts w:ascii="yandex-sans" w:hAnsi="yandex-sans"/>
          <w:color w:val="000000"/>
          <w:sz w:val="25"/>
          <w:szCs w:val="25"/>
        </w:rPr>
      </w:pPr>
    </w:p>
    <w:p w:rsidR="00C81E0A" w:rsidRDefault="00C81E0A" w:rsidP="00C81E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yandex-sans" w:hAnsi="yandex-sans"/>
          <w:color w:val="000000"/>
          <w:sz w:val="25"/>
          <w:szCs w:val="25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Руководствуясь Федеральным Законом от 6 октября 2003 года                    №131-ФЗ «Об общих принципах организации местного самоуправления                  в Российской Федерации, в соответствии с Бюджетным кодексом  Российской Федерации, Уставом  </w:t>
      </w:r>
      <w:proofErr w:type="spellStart"/>
      <w:r>
        <w:rPr>
          <w:rFonts w:ascii="Times New Roman" w:hAnsi="Times New Roman"/>
          <w:sz w:val="28"/>
          <w:szCs w:val="28"/>
        </w:rPr>
        <w:t>Октябрского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 Дергачевского муниципального района Саратовской области, Положением              о публичных слушаниях Октябрьского муниципального образования </w:t>
      </w:r>
    </w:p>
    <w:p w:rsidR="00C81E0A" w:rsidRDefault="00C81E0A" w:rsidP="00C81E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СОВЕТ РЕШИЛ:  </w:t>
      </w:r>
    </w:p>
    <w:p w:rsidR="00C81E0A" w:rsidRDefault="00C81E0A" w:rsidP="00C81E0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1.Провести публичные слушания по исполнению бюджета Октябрьского муниципального образования Дергачевского муниципально</w:t>
      </w:r>
      <w:r>
        <w:rPr>
          <w:rFonts w:ascii="Times New Roman" w:hAnsi="Times New Roman"/>
          <w:sz w:val="28"/>
          <w:szCs w:val="28"/>
        </w:rPr>
        <w:t>го района за 2025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, 24</w:t>
      </w:r>
      <w:r>
        <w:rPr>
          <w:rFonts w:ascii="Times New Roman" w:hAnsi="Times New Roman"/>
          <w:sz w:val="28"/>
          <w:szCs w:val="28"/>
        </w:rPr>
        <w:t xml:space="preserve">  апреля</w:t>
      </w:r>
      <w:r>
        <w:rPr>
          <w:rFonts w:ascii="Times New Roman" w:hAnsi="Times New Roman"/>
          <w:sz w:val="28"/>
          <w:szCs w:val="28"/>
        </w:rPr>
        <w:t xml:space="preserve">  2026</w:t>
      </w:r>
      <w:r>
        <w:rPr>
          <w:rFonts w:ascii="Times New Roman" w:hAnsi="Times New Roman"/>
          <w:sz w:val="28"/>
          <w:szCs w:val="28"/>
        </w:rPr>
        <w:t xml:space="preserve"> года в 15.00 часов, в здании администрации Октябрьского муниципального образования по адресу: п. </w:t>
      </w:r>
      <w:proofErr w:type="spellStart"/>
      <w:r>
        <w:rPr>
          <w:rFonts w:ascii="Times New Roman" w:hAnsi="Times New Roman"/>
          <w:sz w:val="28"/>
          <w:szCs w:val="28"/>
        </w:rPr>
        <w:t>Красноозёрный</w:t>
      </w:r>
      <w:proofErr w:type="spellEnd"/>
      <w:r>
        <w:rPr>
          <w:rFonts w:ascii="Times New Roman" w:hAnsi="Times New Roman"/>
          <w:sz w:val="28"/>
          <w:szCs w:val="28"/>
        </w:rPr>
        <w:t xml:space="preserve"> ул. </w:t>
      </w:r>
      <w:proofErr w:type="gramStart"/>
      <w:r>
        <w:rPr>
          <w:rFonts w:ascii="Times New Roman" w:hAnsi="Times New Roman"/>
          <w:sz w:val="28"/>
          <w:szCs w:val="28"/>
        </w:rPr>
        <w:t>Кировская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д.16.</w:t>
      </w:r>
    </w:p>
    <w:p w:rsidR="00C81E0A" w:rsidRDefault="00C81E0A" w:rsidP="00C81E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 Создать комиссию, по подготовке и проведению публичных слушаний                по исполнению бюджета Октябрьского  муниципального  образования за 2024 год, в  количестве  девяти   человек, в составе:</w:t>
      </w:r>
    </w:p>
    <w:p w:rsidR="00C81E0A" w:rsidRDefault="00C81E0A" w:rsidP="00C81E0A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1.Джакияева К.К.- Глава  Октябрьского МО;</w:t>
      </w:r>
    </w:p>
    <w:p w:rsidR="00C81E0A" w:rsidRDefault="00C81E0A" w:rsidP="00C81E0A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t>2.Тикеева А.Р.- секретарь Совета Октябрьского МО;</w:t>
      </w:r>
    </w:p>
    <w:p w:rsidR="00C81E0A" w:rsidRDefault="00C81E0A" w:rsidP="00C81E0A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t>3.Бисенова Б.Е.-специалист Октябрьского М</w:t>
      </w:r>
      <w:proofErr w:type="gramStart"/>
      <w:r>
        <w:rPr>
          <w:b w:val="0"/>
          <w:szCs w:val="28"/>
        </w:rPr>
        <w:t>О(</w:t>
      </w:r>
      <w:proofErr w:type="gramEnd"/>
      <w:r>
        <w:rPr>
          <w:b w:val="0"/>
          <w:szCs w:val="28"/>
        </w:rPr>
        <w:t>по согласованию);</w:t>
      </w:r>
    </w:p>
    <w:p w:rsidR="00C81E0A" w:rsidRDefault="00C81E0A" w:rsidP="00C81E0A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t>4.Иралиев С.У.- депутат Совета Октябрьского МО;</w:t>
      </w:r>
    </w:p>
    <w:p w:rsidR="00C81E0A" w:rsidRDefault="00C81E0A" w:rsidP="00C81E0A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t xml:space="preserve">5.Сисенова А.Ж.- депутат Совета Октябрьского МО; </w:t>
      </w:r>
    </w:p>
    <w:p w:rsidR="00C81E0A" w:rsidRDefault="00C81E0A" w:rsidP="00C81E0A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</w:t>
      </w:r>
    </w:p>
    <w:p w:rsidR="00C81E0A" w:rsidRDefault="00C81E0A" w:rsidP="00C81E0A">
      <w:pPr>
        <w:pStyle w:val="p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6.Тикеева А.К.-депутат  Совета </w:t>
      </w:r>
      <w:proofErr w:type="spellStart"/>
      <w:proofErr w:type="gramStart"/>
      <w:r>
        <w:rPr>
          <w:color w:val="000000"/>
          <w:sz w:val="28"/>
          <w:szCs w:val="28"/>
        </w:rPr>
        <w:t>Совета</w:t>
      </w:r>
      <w:proofErr w:type="spellEnd"/>
      <w:proofErr w:type="gramEnd"/>
      <w:r>
        <w:rPr>
          <w:color w:val="000000"/>
          <w:sz w:val="28"/>
          <w:szCs w:val="28"/>
        </w:rPr>
        <w:t xml:space="preserve"> Октябрьского МО; </w:t>
      </w:r>
    </w:p>
    <w:p w:rsidR="00C81E0A" w:rsidRDefault="00C81E0A" w:rsidP="00C81E0A">
      <w:pPr>
        <w:pStyle w:val="p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7.Сарсенбаева Г.С.-депутат Совета  Октябрьского МО; </w:t>
      </w:r>
    </w:p>
    <w:p w:rsidR="00C81E0A" w:rsidRDefault="00C81E0A" w:rsidP="00C81E0A">
      <w:pPr>
        <w:pStyle w:val="p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8.Курманова У.И.- депутат Совета  Октябрьского МО</w:t>
      </w:r>
    </w:p>
    <w:p w:rsidR="00C81E0A" w:rsidRDefault="00C81E0A" w:rsidP="00C81E0A">
      <w:pPr>
        <w:pStyle w:val="p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9.Акмурзинова Б.Ш.- депутат Совета  Октябрьского МО</w:t>
      </w:r>
    </w:p>
    <w:p w:rsidR="00C81E0A" w:rsidRDefault="00C81E0A" w:rsidP="00C81E0A">
      <w:pPr>
        <w:pStyle w:val="p7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Назначить   председателем  комиссии по проведению публичных слушаний по   исполнению бюджета Октябрьского муниципального образования Де6ргачевского муниципального района   </w:t>
      </w:r>
      <w:r>
        <w:rPr>
          <w:color w:val="000000"/>
          <w:sz w:val="28"/>
          <w:szCs w:val="28"/>
        </w:rPr>
        <w:t>за 2025</w:t>
      </w:r>
      <w:r>
        <w:rPr>
          <w:color w:val="000000"/>
          <w:sz w:val="28"/>
          <w:szCs w:val="28"/>
        </w:rPr>
        <w:t xml:space="preserve">  год </w:t>
      </w:r>
      <w:proofErr w:type="spellStart"/>
      <w:r>
        <w:rPr>
          <w:color w:val="000000"/>
          <w:sz w:val="28"/>
          <w:szCs w:val="28"/>
        </w:rPr>
        <w:t>Джакияеву</w:t>
      </w:r>
      <w:proofErr w:type="spellEnd"/>
      <w:r>
        <w:rPr>
          <w:color w:val="000000"/>
          <w:sz w:val="28"/>
          <w:szCs w:val="28"/>
        </w:rPr>
        <w:t xml:space="preserve"> К.К. главу Октябрьского МО.</w:t>
      </w:r>
    </w:p>
    <w:p w:rsidR="00C81E0A" w:rsidRDefault="00C81E0A" w:rsidP="00C81E0A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До 23  апреля  2026</w:t>
      </w:r>
      <w:r>
        <w:rPr>
          <w:color w:val="000000"/>
          <w:sz w:val="28"/>
          <w:szCs w:val="28"/>
        </w:rPr>
        <w:t xml:space="preserve">  года участники публичных слушаний могут ознакомиться с материалами публичных слушаний, подать заявки                        на выступление, представить в комиссию материалы, замечания по проекту, указанного в пункте 1. Комиссия располагается в здании администрации </w:t>
      </w:r>
    </w:p>
    <w:p w:rsidR="00C81E0A" w:rsidRDefault="00C81E0A" w:rsidP="00C81E0A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ул. </w:t>
      </w:r>
      <w:proofErr w:type="gramStart"/>
      <w:r>
        <w:rPr>
          <w:color w:val="000000"/>
          <w:sz w:val="28"/>
          <w:szCs w:val="28"/>
        </w:rPr>
        <w:t>Кировская</w:t>
      </w:r>
      <w:proofErr w:type="gramEnd"/>
      <w:r>
        <w:rPr>
          <w:color w:val="000000"/>
          <w:sz w:val="28"/>
          <w:szCs w:val="28"/>
        </w:rPr>
        <w:t xml:space="preserve">   д. 16 , телефон 4-83-21.</w:t>
      </w:r>
    </w:p>
    <w:p w:rsidR="00C81E0A" w:rsidRDefault="00C81E0A" w:rsidP="00C81E0A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1E0A" w:rsidRDefault="00C81E0A" w:rsidP="00C81E0A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Опубликовать дату, время и место проведения публичных слушаний в официальном печатном органе Октябрьского муниципального образования «Вестник Октябрьского МО», в местах определенных Уставом Октябрьского муниципального образования и разместить на официальном сайте администрации Дергачевского муниципального района.</w:t>
      </w:r>
    </w:p>
    <w:p w:rsidR="00C81E0A" w:rsidRDefault="00C81E0A" w:rsidP="00C81E0A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</w:t>
      </w:r>
    </w:p>
    <w:p w:rsidR="00C81E0A" w:rsidRDefault="00C81E0A" w:rsidP="00C81E0A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</w:p>
    <w:p w:rsidR="00C81E0A" w:rsidRDefault="00C81E0A" w:rsidP="00C81E0A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Глава Октябрьского  МО: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Джакияева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К.К.</w:t>
      </w:r>
    </w:p>
    <w:p w:rsidR="00C81E0A" w:rsidRDefault="00C81E0A" w:rsidP="00C81E0A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1E0A" w:rsidRDefault="00C81E0A" w:rsidP="00C81E0A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1E0A" w:rsidRDefault="00C81E0A" w:rsidP="00C81E0A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1E0A" w:rsidRDefault="00C81E0A" w:rsidP="00C81E0A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1E0A" w:rsidRDefault="00C81E0A" w:rsidP="00C81E0A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1E0A" w:rsidRDefault="00C81E0A" w:rsidP="00C81E0A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1E0A" w:rsidRDefault="00C81E0A" w:rsidP="00C81E0A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1E0A" w:rsidRDefault="00C81E0A" w:rsidP="00C81E0A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1E0A" w:rsidRDefault="00C81E0A" w:rsidP="00C81E0A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6AB0" w:rsidRDefault="00233A48"/>
    <w:sectPr w:rsidR="00246AB0" w:rsidSect="00612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0A"/>
    <w:rsid w:val="000A0D5B"/>
    <w:rsid w:val="00C81E0A"/>
    <w:rsid w:val="00F9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E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C81E0A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uiPriority w:val="99"/>
    <w:rsid w:val="00C81E0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C81E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uiPriority w:val="99"/>
    <w:semiHidden/>
    <w:rsid w:val="00C81E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uiPriority w:val="99"/>
    <w:semiHidden/>
    <w:rsid w:val="00C81E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E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C81E0A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uiPriority w:val="99"/>
    <w:rsid w:val="00C81E0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C81E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uiPriority w:val="99"/>
    <w:semiHidden/>
    <w:rsid w:val="00C81E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uiPriority w:val="99"/>
    <w:semiHidden/>
    <w:rsid w:val="00C81E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2026-03-31T09:05:00Z</dcterms:created>
  <dcterms:modified xsi:type="dcterms:W3CDTF">2026-03-31T09:18:00Z</dcterms:modified>
</cp:coreProperties>
</file>