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F8" w:rsidRPr="00D611F8" w:rsidRDefault="00D611F8" w:rsidP="00D611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Pr="00D611F8">
        <w:rPr>
          <w:rFonts w:ascii="Times New Roman" w:hAnsi="Times New Roman" w:cs="Times New Roman"/>
          <w:sz w:val="24"/>
          <w:szCs w:val="24"/>
        </w:rPr>
        <w:t>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Восточный территориальный отдел Управления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proofErr w:type="spellStart"/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Роспотребнадзора</w:t>
      </w:r>
      <w:proofErr w:type="spellEnd"/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Саратовской области 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информирует: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«Лето без отравлений: как безопасно хранить и готовить продукты»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Уважаемые жители и гости региона!</w:t>
      </w:r>
    </w:p>
    <w:p w:rsidR="003A20C8" w:rsidRPr="003A20C8" w:rsidRDefault="003A20C8" w:rsidP="003A20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Летний сезон — время отпусков, пикников и долгожданных свежих овощей, фруктов и ягод. Однако именно в жару регистрируется пик острых кишечных инфекций (ОКИ). Высокая температура воздуха создает идеальные условия для размножения болезнетворных бактерий (сальмонеллы, стафилококка, </w:t>
      </w:r>
      <w:proofErr w:type="spellStart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клебсиеллы</w:t>
      </w:r>
      <w:proofErr w:type="spellEnd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) в продуктах питания.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Чтобы лето приносило только радость и здоровье, напоминаем о строгих правилах пищевой безопасности. Следуя этим простым шагам, вы убережете себя и своих близких от тяжелых отравлений и обезвоживания.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A20C8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🛑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Шаг 1. Правило «Трех «НЕЛЬЗЯ» при покупке</w:t>
      </w:r>
    </w:p>
    <w:p w:rsidR="00143DE2" w:rsidRDefault="003A20C8" w:rsidP="003A20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43D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НЕ покупайте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 продук</w:t>
      </w:r>
      <w:r w:rsidRPr="00143DE2">
        <w:rPr>
          <w:rFonts w:ascii="Times New Roman" w:eastAsia="Times New Roman" w:hAnsi="Times New Roman" w:cs="Times New Roman"/>
          <w:color w:val="0F1115"/>
          <w:sz w:val="24"/>
          <w:szCs w:val="24"/>
        </w:rPr>
        <w:t>ты в местах стихийной торговли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</w:t>
      </w:r>
    </w:p>
    <w:p w:rsidR="00143DE2" w:rsidRDefault="003A20C8" w:rsidP="003A20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43D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НЕ берите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мясо, рыбу, птицу и молочку с истекшим сроком годности или нарушенной целостностью упаковки. </w:t>
      </w:r>
    </w:p>
    <w:p w:rsidR="003A20C8" w:rsidRPr="003A20C8" w:rsidRDefault="003A20C8" w:rsidP="003A20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43D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НЕ кладите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 в одну корзину сырые продукты (мясо/рыбу) и готовую еду (хлеб, зелень, фрукты). Сок сырого мяса, попавший на фрукты, — прямой путь к заражению сальмонеллезом.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A20C8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🌡️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Шаг 2. Правильная транспортировка и хранение</w:t>
      </w:r>
    </w:p>
    <w:p w:rsidR="003A20C8" w:rsidRDefault="003A20C8" w:rsidP="003A20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Температура в холодильнике: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Поддерживайте режим от +2°C до +5°C. </w:t>
      </w:r>
    </w:p>
    <w:p w:rsidR="003A20C8" w:rsidRPr="003A20C8" w:rsidRDefault="003A20C8" w:rsidP="003A20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Сырое и готовое: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 Используйте раздельные разделочные доски и ножи (например, зеленые для овощей, красные для мяса). Не храните на одной полке вареную курицу и сырую рыбу.</w:t>
      </w:r>
    </w:p>
    <w:p w:rsidR="003A20C8" w:rsidRPr="003A20C8" w:rsidRDefault="003A20C8" w:rsidP="003A20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Остатки ужина: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  Храните готовые блюда не более 24–36 часов (супы, каши).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A20C8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🍳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Шаг 3. Грамотная термическая обработка — 100% защита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Самый надежный способ убить </w:t>
      </w:r>
      <w:proofErr w:type="spellStart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патогены</w:t>
      </w:r>
      <w:proofErr w:type="spellEnd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это прожарка и </w:t>
      </w:r>
      <w:proofErr w:type="spellStart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проваривание</w:t>
      </w:r>
      <w:proofErr w:type="spellEnd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«до румяной корочки» недостаточно. Нужна полная тепловая обработка по всей толщине продукта.</w:t>
      </w:r>
    </w:p>
    <w:p w:rsidR="003A20C8" w:rsidRPr="003A20C8" w:rsidRDefault="003A20C8" w:rsidP="003A20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Мясо и птица: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Жарьте, пока сок не станет прозрачным, а цвет мяса — однородным (для курицы — до белого, для котлет — </w:t>
      </w:r>
      <w:proofErr w:type="gramStart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до</w:t>
      </w:r>
      <w:proofErr w:type="gramEnd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серого внутри).</w:t>
      </w:r>
    </w:p>
    <w:p w:rsidR="003A20C8" w:rsidRPr="003A20C8" w:rsidRDefault="003A20C8" w:rsidP="003A20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Яйца: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 Варите не менее 10 минут после закипания. Откажитесь от «яиц в мешочек» и сырых белковых коктейлей для детей и пожилых.</w:t>
      </w:r>
    </w:p>
    <w:p w:rsidR="003A20C8" w:rsidRPr="003A20C8" w:rsidRDefault="003A20C8" w:rsidP="003A20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Консервация: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 Перед употреблением домашних солений и варенья проверяйте крышки на вздутие (бомбаж) — это признак размножения ботулизма.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A20C8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🧽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Шаг 4. Чистота — залог здоровья</w:t>
      </w:r>
    </w:p>
    <w:p w:rsidR="003A20C8" w:rsidRPr="003A20C8" w:rsidRDefault="003A20C8" w:rsidP="003A20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Мойте руки: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 Обязательно с мылом — до приготовления еды, после возвращения с улицы, после туалета и после контакта с сырым мясом.</w:t>
      </w:r>
    </w:p>
    <w:p w:rsidR="003A20C8" w:rsidRPr="003A20C8" w:rsidRDefault="003A20C8" w:rsidP="003A20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Овощи и фрукты: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 Тщательно промывайте проточной водой. Для ягод (клубника, черешня, смородина), салата и зелени используйте таз с раствором пищевой соды (1 ч.л. на 1 л воды) с последующим ополаскиванием. Детям до 3 лет плоды с тонкой кожурой лучше ошпаривать кипятком.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A20C8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⚠️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Особое внимание: Еда на вынос и на природе</w:t>
      </w:r>
    </w:p>
    <w:p w:rsidR="003A20C8" w:rsidRPr="003A20C8" w:rsidRDefault="003A20C8" w:rsidP="003A20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Скоропортящиеся продукты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 вне холодильника на пикнике допустимо держать не более 2 часов (при жаре +30°C — всего 1 час).</w:t>
      </w:r>
    </w:p>
    <w:p w:rsidR="003A20C8" w:rsidRPr="003A20C8" w:rsidRDefault="003A20C8" w:rsidP="003A20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Не берите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в дорогу скоропортящиеся продукты: салаты, заправленные майонезом/сметаной, паштеты, вареную колбасу, молочные десерты. </w:t>
      </w:r>
      <w:proofErr w:type="gramStart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Замените их на бутерброды</w:t>
      </w:r>
      <w:proofErr w:type="gramEnd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 твердым сыром, мытые овощи (огурцы, морковь) и фрукты в кожуре (бананы, яблоки).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A20C8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❗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Первые симптомы отравления (ОКИ):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Если в течение 6–48 часов после еды у вас или ребенка появились:</w:t>
      </w:r>
    </w:p>
    <w:p w:rsidR="003A20C8" w:rsidRPr="003A20C8" w:rsidRDefault="003A20C8" w:rsidP="003A20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Тошнота, рвота;</w:t>
      </w:r>
    </w:p>
    <w:p w:rsidR="003A20C8" w:rsidRPr="003A20C8" w:rsidRDefault="003A20C8" w:rsidP="003A20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Жидкий стул (понос);</w:t>
      </w:r>
    </w:p>
    <w:p w:rsidR="003A20C8" w:rsidRPr="003A20C8" w:rsidRDefault="003A20C8" w:rsidP="003A20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Резкая слабость, головокружение;</w:t>
      </w:r>
    </w:p>
    <w:p w:rsidR="003A20C8" w:rsidRPr="003A20C8" w:rsidRDefault="003A20C8" w:rsidP="003A20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Повышение температуры (не всегда).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Действия:</w:t>
      </w:r>
    </w:p>
    <w:p w:rsidR="003A20C8" w:rsidRPr="003A20C8" w:rsidRDefault="003A20C8" w:rsidP="003A20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Обильное питье (кипяченая вода, </w:t>
      </w:r>
      <w:proofErr w:type="spellStart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регидрон</w:t>
      </w:r>
      <w:proofErr w:type="spellEnd"/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) — маленькими глотками, чтобы избежать обезвоживания.</w:t>
      </w:r>
    </w:p>
    <w:p w:rsidR="003A20C8" w:rsidRPr="003A20C8" w:rsidRDefault="003A20C8" w:rsidP="003A20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Не занимайтесь самолечением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3A20C8" w:rsidRPr="003A20C8" w:rsidRDefault="003A20C8" w:rsidP="003A20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При рвоте и диарее у ребенка, пожилого человека или беременной женщины — 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немедленно вызывайте скорую помощь</w:t>
      </w:r>
      <w:r w:rsidRPr="003A20C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3A20C8" w:rsidRPr="003A20C8" w:rsidRDefault="003A20C8" w:rsidP="003A2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Берегите себя. Здоровое лето начинается с правил гигиены!</w:t>
      </w:r>
    </w:p>
    <w:p w:rsidR="00143DE2" w:rsidRDefault="00143DE2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D611F8" w:rsidRDefault="00D611F8" w:rsidP="003A20C8">
      <w:pPr>
        <w:spacing w:after="0"/>
      </w:pPr>
    </w:p>
    <w:p w:rsidR="00143DE2" w:rsidRPr="00D611F8" w:rsidRDefault="00D611F8" w:rsidP="00D611F8">
      <w:pPr>
        <w:jc w:val="right"/>
        <w:rPr>
          <w:rFonts w:ascii="Times New Roman" w:hAnsi="Times New Roman" w:cs="Times New Roman"/>
          <w:sz w:val="24"/>
          <w:szCs w:val="24"/>
        </w:rPr>
      </w:pPr>
      <w:r w:rsidRPr="00D611F8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D611F8" w:rsidRDefault="00D611F8" w:rsidP="00D61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Восточный территориальный отдел Управления</w:t>
      </w:r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proofErr w:type="spellStart"/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Роспотребнадзора</w:t>
      </w:r>
      <w:proofErr w:type="spellEnd"/>
      <w:r w:rsidRPr="003A20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Саратовской области</w:t>
      </w: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информирует:</w:t>
      </w: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«Профилактика инфекций, передающихся комарами: </w: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советы </w:t>
      </w:r>
      <w:proofErr w:type="gramStart"/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выезжающим</w:t>
      </w:r>
      <w:proofErr w:type="gramEnd"/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за рубеж»</w:t>
      </w:r>
    </w:p>
    <w:p w:rsidR="00D611F8" w:rsidRDefault="00D611F8" w:rsidP="00D61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D611F8" w:rsidRPr="00D611F8" w:rsidRDefault="00D611F8" w:rsidP="00D61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Уважаемые путешественники!</w: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В странах с тропическим и субтропическим климатом (Африка, Юго-Восточная Азия, Южная Америка, Индия) комары переносят опасные заболевания: </w:t>
      </w: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малярию, лихорадки Денге, </w:t>
      </w:r>
      <w:proofErr w:type="spellStart"/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Чикунгунья</w:t>
      </w:r>
      <w:proofErr w:type="spellEnd"/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, </w:t>
      </w:r>
      <w:proofErr w:type="spellStart"/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Зика</w:t>
      </w:r>
      <w:proofErr w:type="spellEnd"/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, желтую лихорадку</w:t>
      </w: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. Чтобы поездка не обернулась бедой, следуйте трем правилам.</w: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D611F8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💉</w:t>
      </w: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1. Вакцинация (за 4–6 недель до поездки)</w:t>
      </w:r>
    </w:p>
    <w:tbl>
      <w:tblPr>
        <w:tblW w:w="75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1"/>
        <w:gridCol w:w="4219"/>
      </w:tblGrid>
      <w:tr w:rsidR="00D611F8" w:rsidRPr="00D611F8" w:rsidTr="00D611F8">
        <w:trPr>
          <w:tblHeader/>
        </w:trPr>
        <w:tc>
          <w:tcPr>
            <w:tcW w:w="0" w:type="auto"/>
            <w:tcBorders>
              <w:top w:val="nil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D611F8" w:rsidRPr="00D611F8" w:rsidRDefault="00D611F8" w:rsidP="00D6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Заболевание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D611F8" w:rsidRPr="00D611F8" w:rsidRDefault="00D611F8" w:rsidP="00D6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делать</w:t>
            </w:r>
          </w:p>
        </w:tc>
      </w:tr>
      <w:tr w:rsidR="00D611F8" w:rsidRPr="00D611F8" w:rsidTr="00D611F8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D611F8" w:rsidRPr="00D611F8" w:rsidRDefault="00D611F8" w:rsidP="00D6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Желтая лихорадка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D611F8" w:rsidRPr="00D611F8" w:rsidRDefault="00D611F8" w:rsidP="00D6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Вакцинация обязательна</w:t>
            </w:r>
            <w:r w:rsidRPr="00D61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(без сертификата не пустят в страну). Делается не </w:t>
            </w:r>
            <w:proofErr w:type="gramStart"/>
            <w:r w:rsidRPr="00D611F8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D61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10 дней до вылета</w:t>
            </w:r>
          </w:p>
        </w:tc>
      </w:tr>
      <w:tr w:rsidR="00D611F8" w:rsidRPr="00D611F8" w:rsidTr="00D611F8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D611F8" w:rsidRPr="00D611F8" w:rsidRDefault="00D611F8" w:rsidP="00D6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Гепатит</w:t>
            </w:r>
            <w:proofErr w:type="gramStart"/>
            <w:r w:rsidRPr="00D6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  <w:r w:rsidRPr="00D6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брюшной тиф, бешенство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D611F8" w:rsidRPr="00D611F8" w:rsidRDefault="00D611F8" w:rsidP="00D6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F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Настоятельно рекомендуются</w:t>
            </w:r>
          </w:p>
        </w:tc>
      </w:tr>
      <w:tr w:rsidR="00D611F8" w:rsidRPr="00D611F8" w:rsidTr="00D611F8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D611F8" w:rsidRPr="00D611F8" w:rsidRDefault="00D611F8" w:rsidP="00D6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Стандартные прививки</w:t>
            </w:r>
            <w:r w:rsidRPr="00D611F8">
              <w:rPr>
                <w:rFonts w:ascii="Times New Roman" w:eastAsia="Times New Roman" w:hAnsi="Times New Roman" w:cs="Times New Roman"/>
                <w:sz w:val="24"/>
                <w:szCs w:val="24"/>
              </w:rPr>
              <w:t> (дифтерия, столбняк, корь и др.)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D611F8" w:rsidRPr="00D611F8" w:rsidRDefault="00D611F8" w:rsidP="00D6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F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быть сделаны по календарю. Взрослым нужна ревакцинация</w:t>
            </w:r>
          </w:p>
        </w:tc>
      </w:tr>
    </w:tbl>
    <w:p w:rsidR="00D611F8" w:rsidRPr="00D611F8" w:rsidRDefault="00D611F8" w:rsidP="00D6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Важно:</w:t>
      </w: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 вакцины от малярии </w:t>
      </w:r>
      <w:r w:rsidRPr="00D611F8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нет</w:t>
      </w: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, требуется медикаментозная профилактика (только по назначению врача).</w: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D611F8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🦟</w:t>
      </w: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2. Защита от комаров</w: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 помещении:</w:t>
      </w:r>
    </w:p>
    <w:p w:rsidR="00D611F8" w:rsidRPr="00D611F8" w:rsidRDefault="00D611F8" w:rsidP="00D611F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Москитные сетки на окнах и дверях</w:t>
      </w:r>
    </w:p>
    <w:p w:rsidR="00D611F8" w:rsidRPr="00D611F8" w:rsidRDefault="00D611F8" w:rsidP="00D611F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Фумигаторы (электрические)</w:t>
      </w:r>
    </w:p>
    <w:p w:rsidR="00D611F8" w:rsidRPr="00D611F8" w:rsidRDefault="00D611F8" w:rsidP="00D611F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Спать под москитным пологом</w: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На улице:</w:t>
      </w:r>
    </w:p>
    <w:p w:rsidR="00D611F8" w:rsidRPr="00D611F8" w:rsidRDefault="00D611F8" w:rsidP="00D611F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Репелленты с ДЭТА (30–50%) на открытые участки</w:t>
      </w:r>
    </w:p>
    <w:p w:rsidR="00D611F8" w:rsidRPr="00D611F8" w:rsidRDefault="00D611F8" w:rsidP="00D611F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Светлая закрытая одежда (длинные рукава, брюки)</w:t>
      </w:r>
    </w:p>
    <w:p w:rsidR="00D611F8" w:rsidRPr="00D611F8" w:rsidRDefault="00D611F8" w:rsidP="00D611F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Избегать прогулок на рассвете, закате и в дневные часы (комары — переносчики Денге — активны днем)</w: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D611F8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🚨</w:t>
      </w: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3. После возвращения</w: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При появлении </w:t>
      </w: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температуры, сыпи, головной боли, боли в суставах</w:t>
      </w: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 — </w:t>
      </w: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немедленно к врачу</w:t>
      </w: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. Обязательно сообщите, в какой стране вы отдыхали и были ли укусы комаров.</w: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Самолечение опасно!</w:t>
      </w:r>
      <w:r w:rsidRPr="00D611F8">
        <w:rPr>
          <w:rFonts w:ascii="Times New Roman" w:eastAsia="Times New Roman" w:hAnsi="Times New Roman" w:cs="Times New Roman"/>
          <w:color w:val="0F1115"/>
          <w:sz w:val="24"/>
          <w:szCs w:val="24"/>
        </w:rPr>
        <w:t> Многие тропические инфекции маскируются под простуду.</w:t>
      </w:r>
    </w:p>
    <w:p w:rsidR="00D611F8" w:rsidRPr="00D611F8" w:rsidRDefault="007C3E19" w:rsidP="00D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E1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5pt" o:hralign="center" o:hrstd="t" o:hrnoshade="t" o:hr="t" fillcolor="#0f1115" stroked="f"/>
        </w:pict>
      </w:r>
    </w:p>
    <w:p w:rsidR="00D611F8" w:rsidRPr="00D611F8" w:rsidRDefault="00D611F8" w:rsidP="00D6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61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Берегите себя и будьте здоровы!</w:t>
      </w:r>
    </w:p>
    <w:p w:rsidR="007C3E19" w:rsidRDefault="007C3E19" w:rsidP="00D611F8">
      <w:pPr>
        <w:spacing w:after="0"/>
        <w:ind w:firstLine="708"/>
      </w:pPr>
    </w:p>
    <w:p w:rsidR="00407465" w:rsidRDefault="00407465" w:rsidP="00D611F8">
      <w:pPr>
        <w:spacing w:after="0"/>
        <w:ind w:firstLine="708"/>
      </w:pPr>
    </w:p>
    <w:p w:rsidR="00342011" w:rsidRDefault="00342011" w:rsidP="00D611F8">
      <w:pPr>
        <w:spacing w:after="0"/>
        <w:ind w:firstLine="708"/>
      </w:pPr>
    </w:p>
    <w:p w:rsidR="00342011" w:rsidRDefault="00342011" w:rsidP="00D611F8">
      <w:pPr>
        <w:spacing w:after="0"/>
        <w:ind w:firstLine="708"/>
      </w:pPr>
    </w:p>
    <w:p w:rsidR="00342011" w:rsidRDefault="00342011" w:rsidP="00D611F8">
      <w:pPr>
        <w:spacing w:after="0"/>
        <w:ind w:firstLine="708"/>
      </w:pPr>
    </w:p>
    <w:p w:rsidR="00342011" w:rsidRDefault="00342011" w:rsidP="00D611F8">
      <w:pPr>
        <w:spacing w:after="0"/>
        <w:ind w:firstLine="708"/>
      </w:pPr>
    </w:p>
    <w:p w:rsidR="00342011" w:rsidRDefault="00342011" w:rsidP="00D611F8">
      <w:pPr>
        <w:spacing w:after="0"/>
        <w:ind w:firstLine="708"/>
      </w:pPr>
    </w:p>
    <w:p w:rsidR="00342011" w:rsidRPr="00D611F8" w:rsidRDefault="00342011" w:rsidP="003420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D611F8">
        <w:rPr>
          <w:rFonts w:ascii="Times New Roman" w:hAnsi="Times New Roman" w:cs="Times New Roman"/>
          <w:sz w:val="24"/>
          <w:szCs w:val="24"/>
        </w:rPr>
        <w:t>.</w:t>
      </w:r>
    </w:p>
    <w:p w:rsidR="00342011" w:rsidRDefault="00342011" w:rsidP="004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407465" w:rsidRDefault="00407465" w:rsidP="00342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4074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Советы врача: как провести лето без кишечных инфекций и отравлений</w:t>
      </w:r>
    </w:p>
    <w:p w:rsidR="00342011" w:rsidRPr="00407465" w:rsidRDefault="00342011" w:rsidP="004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</w:rPr>
      </w:pPr>
    </w:p>
    <w:p w:rsidR="00407465" w:rsidRPr="00342011" w:rsidRDefault="00407465" w:rsidP="004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Лето — сезон шашлыков, ягод и, к сожалению, острых кишечных инфекций (ОКИ). Чтобы отдых не испортила больничная койка, запомните 4 </w:t>
      </w:r>
      <w:proofErr w:type="gramStart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главных</w:t>
      </w:r>
      <w:proofErr w:type="gramEnd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правила.</w:t>
      </w:r>
    </w:p>
    <w:p w:rsidR="00407465" w:rsidRPr="00342011" w:rsidRDefault="00407465" w:rsidP="0040746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42011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💧</w:t>
      </w: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1. Безопасная вода</w:t>
      </w:r>
    </w:p>
    <w:p w:rsidR="00407465" w:rsidRPr="00342011" w:rsidRDefault="00407465" w:rsidP="004074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Пейте только </w:t>
      </w:r>
      <w:proofErr w:type="spellStart"/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бутилированную</w:t>
      </w:r>
      <w:proofErr w:type="spellEnd"/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или кипяченую воду.</w:t>
      </w: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 Никогда — из-под крана, родников, колодцев.</w:t>
      </w:r>
    </w:p>
    <w:p w:rsidR="00407465" w:rsidRPr="00342011" w:rsidRDefault="00407465" w:rsidP="004074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Не глотайте воду</w:t>
      </w: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 при купании в реках и прудах.</w:t>
      </w:r>
    </w:p>
    <w:p w:rsidR="00407465" w:rsidRPr="00342011" w:rsidRDefault="00407465" w:rsidP="004074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Лед в напитках</w:t>
      </w: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 на пляже или в уличном кафе — под сомнением, откажитесь.</w:t>
      </w:r>
    </w:p>
    <w:p w:rsidR="00407465" w:rsidRPr="00342011" w:rsidRDefault="00407465" w:rsidP="004074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Для мытья продуктов на даче используйте </w:t>
      </w: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привозную или кипяченую воду</w:t>
      </w: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407465" w:rsidRPr="00342011" w:rsidRDefault="00407465" w:rsidP="0040746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42011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🧼</w:t>
      </w: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2. Чистые руки</w:t>
      </w:r>
    </w:p>
    <w:p w:rsidR="00407465" w:rsidRPr="00342011" w:rsidRDefault="00407465" w:rsidP="004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Мойте руки с мылом:</w:t>
      </w:r>
    </w:p>
    <w:p w:rsidR="00407465" w:rsidRPr="00342011" w:rsidRDefault="00407465" w:rsidP="0040746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перед едой и готовкой;</w:t>
      </w:r>
    </w:p>
    <w:p w:rsidR="00407465" w:rsidRPr="00342011" w:rsidRDefault="00407465" w:rsidP="0040746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после туалета, улицы, контакта с животными.</w:t>
      </w:r>
    </w:p>
    <w:p w:rsidR="00407465" w:rsidRPr="00342011" w:rsidRDefault="00407465" w:rsidP="004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Нет воды — используйте </w:t>
      </w: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влажные салфетки и антисептик</w:t>
      </w: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 (спирт 60–70%).</w:t>
      </w:r>
    </w:p>
    <w:p w:rsidR="00407465" w:rsidRPr="00342011" w:rsidRDefault="00407465" w:rsidP="0040746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42011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🍴</w:t>
      </w: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3. Пищевая безопасность</w:t>
      </w:r>
    </w:p>
    <w:tbl>
      <w:tblPr>
        <w:tblW w:w="75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5"/>
        <w:gridCol w:w="5345"/>
      </w:tblGrid>
      <w:tr w:rsidR="00407465" w:rsidRPr="00342011" w:rsidTr="00407465">
        <w:trPr>
          <w:tblHeader/>
        </w:trPr>
        <w:tc>
          <w:tcPr>
            <w:tcW w:w="0" w:type="auto"/>
            <w:tcBorders>
              <w:top w:val="nil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делать</w:t>
            </w:r>
          </w:p>
        </w:tc>
        <w:tc>
          <w:tcPr>
            <w:tcW w:w="0" w:type="auto"/>
            <w:tcBorders>
              <w:top w:val="nil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именно</w:t>
            </w:r>
          </w:p>
        </w:tc>
      </w:tr>
      <w:tr w:rsidR="00407465" w:rsidRPr="00342011" w:rsidTr="00407465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Разделять сырое и готовое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доски и ножи. В холодильнике сырое мясо — на нижней полке</w:t>
            </w:r>
          </w:p>
        </w:tc>
      </w:tr>
      <w:tr w:rsidR="00407465" w:rsidRPr="00342011" w:rsidTr="00407465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Тщательно прожаривать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и птица — до белого/серого цвета без крови. Яйца — варить 7–10 минут</w:t>
            </w:r>
          </w:p>
        </w:tc>
      </w:tr>
      <w:tr w:rsidR="00407465" w:rsidRPr="00342011" w:rsidTr="00407465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оставлять еду в тепле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Скоропортящиеся продукты (салаты с майонезом, молочка) вне холодильника — </w:t>
            </w: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более 1–2 часов</w:t>
            </w:r>
          </w:p>
        </w:tc>
      </w:tr>
      <w:tr w:rsidR="00407465" w:rsidRPr="00342011" w:rsidTr="00407465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Мыть овощи и фрукты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Сначала проточной водой, затем </w:t>
            </w: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ошпарить кипятком</w:t>
            </w: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. Зелень замачивать в воде на 10–15 минут</w:t>
            </w:r>
          </w:p>
        </w:tc>
      </w:tr>
    </w:tbl>
    <w:p w:rsidR="00407465" w:rsidRPr="00342011" w:rsidRDefault="00407465" w:rsidP="0040746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42011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t>🚨</w:t>
      </w: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4. Симптомы отравления и действия</w:t>
      </w:r>
    </w:p>
    <w:p w:rsidR="00407465" w:rsidRPr="00342011" w:rsidRDefault="00407465" w:rsidP="004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Первые признаки (через 6–48 часов):</w:t>
      </w: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 тошнота, рвота, понос, боль в животе, температура, слабость.</w:t>
      </w:r>
      <w:proofErr w:type="gramEnd"/>
    </w:p>
    <w:p w:rsidR="00407465" w:rsidRPr="00342011" w:rsidRDefault="00407465" w:rsidP="004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При легком отравлении:</w:t>
      </w:r>
    </w:p>
    <w:p w:rsidR="00407465" w:rsidRPr="00342011" w:rsidRDefault="00407465" w:rsidP="0040746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Много пить (вода, </w:t>
      </w:r>
      <w:proofErr w:type="spellStart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регидрон</w:t>
      </w:r>
      <w:proofErr w:type="spellEnd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) маленькими глотками.</w:t>
      </w:r>
    </w:p>
    <w:p w:rsidR="00407465" w:rsidRPr="00342011" w:rsidRDefault="00407465" w:rsidP="0040746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Принять сорбенты (активированный уголь, </w:t>
      </w:r>
      <w:proofErr w:type="spellStart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смекта</w:t>
      </w:r>
      <w:proofErr w:type="spellEnd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энтеросгель</w:t>
      </w:r>
      <w:proofErr w:type="spellEnd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:rsidR="00407465" w:rsidRPr="00342011" w:rsidRDefault="00407465" w:rsidP="0040746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Не принимать антибиотики и </w:t>
      </w:r>
      <w:proofErr w:type="spellStart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противодиарейные</w:t>
      </w:r>
      <w:proofErr w:type="spellEnd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</w:t>
      </w:r>
      <w:proofErr w:type="spellStart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имодиум</w:t>
      </w:r>
      <w:proofErr w:type="spellEnd"/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) без врача.</w:t>
      </w:r>
    </w:p>
    <w:p w:rsidR="00407465" w:rsidRPr="00342011" w:rsidRDefault="00407465" w:rsidP="004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Скорую вызывать НЕМЕДЛЕННО, если:</w:t>
      </w:r>
    </w:p>
    <w:p w:rsidR="00407465" w:rsidRPr="00342011" w:rsidRDefault="00407465" w:rsidP="0040746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Ребенок до 3 лет, пожилой или беременная.</w:t>
      </w:r>
    </w:p>
    <w:p w:rsidR="00407465" w:rsidRPr="00342011" w:rsidRDefault="00407465" w:rsidP="0040746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Рвота/понос более 5–7 раз в сутки.</w:t>
      </w:r>
    </w:p>
    <w:p w:rsidR="00407465" w:rsidRPr="00342011" w:rsidRDefault="00407465" w:rsidP="0040746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Высокая температура (выше 38,5°С).</w:t>
      </w:r>
    </w:p>
    <w:p w:rsidR="00407465" w:rsidRPr="00342011" w:rsidRDefault="00407465" w:rsidP="0040746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Кровь в рвоте или кале.</w:t>
      </w:r>
    </w:p>
    <w:p w:rsidR="00407465" w:rsidRPr="00342011" w:rsidRDefault="00407465" w:rsidP="0040746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color w:val="0F1115"/>
          <w:sz w:val="24"/>
          <w:szCs w:val="24"/>
        </w:rPr>
        <w:t>Обезвоживание: сухость во рту, нет мочеиспускания более 4–6 часов.</w:t>
      </w:r>
    </w:p>
    <w:p w:rsidR="00407465" w:rsidRPr="00342011" w:rsidRDefault="007C3E19" w:rsidP="0040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5pt" o:hralign="center" o:hrstd="t" o:hrnoshade="t" o:hr="t" fillcolor="#0f1115" stroked="f"/>
        </w:pict>
      </w:r>
    </w:p>
    <w:p w:rsidR="00342011" w:rsidRDefault="00342011" w:rsidP="00407465">
      <w:pPr>
        <w:shd w:val="clear" w:color="auto" w:fill="FFFFFF"/>
        <w:spacing w:after="0" w:line="240" w:lineRule="auto"/>
        <w:jc w:val="both"/>
        <w:outlineLvl w:val="2"/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</w:pPr>
    </w:p>
    <w:p w:rsidR="00342011" w:rsidRDefault="00342011" w:rsidP="00407465">
      <w:pPr>
        <w:shd w:val="clear" w:color="auto" w:fill="FFFFFF"/>
        <w:spacing w:after="0" w:line="240" w:lineRule="auto"/>
        <w:jc w:val="both"/>
        <w:outlineLvl w:val="2"/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</w:pPr>
    </w:p>
    <w:p w:rsidR="00342011" w:rsidRDefault="00342011" w:rsidP="00407465">
      <w:pPr>
        <w:shd w:val="clear" w:color="auto" w:fill="FFFFFF"/>
        <w:spacing w:after="0" w:line="240" w:lineRule="auto"/>
        <w:jc w:val="both"/>
        <w:outlineLvl w:val="2"/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</w:pPr>
    </w:p>
    <w:p w:rsidR="00342011" w:rsidRDefault="00342011" w:rsidP="00407465">
      <w:pPr>
        <w:shd w:val="clear" w:color="auto" w:fill="FFFFFF"/>
        <w:spacing w:after="0" w:line="240" w:lineRule="auto"/>
        <w:jc w:val="both"/>
        <w:outlineLvl w:val="2"/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</w:pPr>
    </w:p>
    <w:p w:rsidR="00407465" w:rsidRDefault="00407465" w:rsidP="0040746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42011">
        <w:rPr>
          <w:rFonts w:ascii="Segoe UI" w:eastAsia="Times New Roman" w:hAnsi="Segoe UI" w:cs="Times New Roman"/>
          <w:b/>
          <w:bCs/>
          <w:color w:val="0F1115"/>
          <w:sz w:val="24"/>
          <w:szCs w:val="24"/>
        </w:rPr>
        <w:lastRenderedPageBreak/>
        <w:t>📌</w:t>
      </w:r>
      <w:r w:rsidRPr="003420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Краткий чек-лист на лето</w:t>
      </w:r>
    </w:p>
    <w:p w:rsidR="00342011" w:rsidRPr="00342011" w:rsidRDefault="00342011" w:rsidP="0040746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tbl>
      <w:tblPr>
        <w:tblW w:w="75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4"/>
        <w:gridCol w:w="3216"/>
      </w:tblGrid>
      <w:tr w:rsidR="00407465" w:rsidRPr="00342011" w:rsidTr="00407465">
        <w:trPr>
          <w:tblHeader/>
        </w:trPr>
        <w:tc>
          <w:tcPr>
            <w:tcW w:w="0" w:type="auto"/>
            <w:tcBorders>
              <w:top w:val="nil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делаем</w:t>
            </w:r>
          </w:p>
        </w:tc>
        <w:tc>
          <w:tcPr>
            <w:tcW w:w="0" w:type="auto"/>
            <w:tcBorders>
              <w:top w:val="nil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Зачем</w:t>
            </w:r>
          </w:p>
        </w:tc>
      </w:tr>
      <w:tr w:rsidR="00407465" w:rsidRPr="00342011" w:rsidTr="00407465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и пьем только безопасную воду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Убираем 80% риска</w:t>
            </w:r>
          </w:p>
        </w:tc>
      </w:tr>
      <w:tr w:rsidR="00407465" w:rsidRPr="00342011" w:rsidTr="00407465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Держим скоропортящиеся продукты в холоде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Бактерии не размножаются</w:t>
            </w:r>
          </w:p>
        </w:tc>
      </w:tr>
      <w:tr w:rsidR="00407465" w:rsidRPr="00342011" w:rsidTr="00407465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прожариваем мясо и яйца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Убиваем возбудителей</w:t>
            </w:r>
          </w:p>
        </w:tc>
      </w:tr>
      <w:tr w:rsidR="00407465" w:rsidRPr="00342011" w:rsidTr="00407465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Ошпариваем овощи и фрукты кипятком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Удаляем микробы с поверхности</w:t>
            </w:r>
          </w:p>
        </w:tc>
      </w:tr>
      <w:tr w:rsidR="00407465" w:rsidRPr="00342011" w:rsidTr="00407465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первых симптомах — обильное питье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407465" w:rsidRPr="00342011" w:rsidRDefault="00407465" w:rsidP="0040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Предотвращаем обезвоживание</w:t>
            </w:r>
          </w:p>
        </w:tc>
      </w:tr>
    </w:tbl>
    <w:p w:rsidR="00407465" w:rsidRPr="00407465" w:rsidRDefault="00407465" w:rsidP="004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201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Берегите себя и будьте здоровы!</w:t>
      </w:r>
    </w:p>
    <w:p w:rsidR="00407465" w:rsidRPr="00143DE2" w:rsidRDefault="00407465" w:rsidP="00407465">
      <w:pPr>
        <w:spacing w:after="0"/>
        <w:ind w:firstLine="708"/>
      </w:pPr>
    </w:p>
    <w:sectPr w:rsidR="00407465" w:rsidRPr="00143DE2" w:rsidSect="007C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6F0"/>
    <w:multiLevelType w:val="multilevel"/>
    <w:tmpl w:val="9C2E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C6E6F"/>
    <w:multiLevelType w:val="multilevel"/>
    <w:tmpl w:val="E8C6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34A14"/>
    <w:multiLevelType w:val="multilevel"/>
    <w:tmpl w:val="2A7A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64132"/>
    <w:multiLevelType w:val="multilevel"/>
    <w:tmpl w:val="C11C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4364C"/>
    <w:multiLevelType w:val="multilevel"/>
    <w:tmpl w:val="5B3C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60BC2"/>
    <w:multiLevelType w:val="multilevel"/>
    <w:tmpl w:val="85D4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F25D6"/>
    <w:multiLevelType w:val="multilevel"/>
    <w:tmpl w:val="6478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40CF8"/>
    <w:multiLevelType w:val="multilevel"/>
    <w:tmpl w:val="57E0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0F6108"/>
    <w:multiLevelType w:val="multilevel"/>
    <w:tmpl w:val="596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DB4BCC"/>
    <w:multiLevelType w:val="multilevel"/>
    <w:tmpl w:val="307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742EC"/>
    <w:multiLevelType w:val="multilevel"/>
    <w:tmpl w:val="293A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F5903"/>
    <w:multiLevelType w:val="multilevel"/>
    <w:tmpl w:val="FEEA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D65131"/>
    <w:multiLevelType w:val="multilevel"/>
    <w:tmpl w:val="F728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96124"/>
    <w:multiLevelType w:val="multilevel"/>
    <w:tmpl w:val="C5C0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31B5D"/>
    <w:multiLevelType w:val="multilevel"/>
    <w:tmpl w:val="EF26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76C0C"/>
    <w:multiLevelType w:val="multilevel"/>
    <w:tmpl w:val="ADC4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A40597"/>
    <w:multiLevelType w:val="multilevel"/>
    <w:tmpl w:val="67D0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6"/>
  </w:num>
  <w:num w:numId="5">
    <w:abstractNumId w:val="5"/>
  </w:num>
  <w:num w:numId="6">
    <w:abstractNumId w:val="13"/>
  </w:num>
  <w:num w:numId="7">
    <w:abstractNumId w:val="6"/>
  </w:num>
  <w:num w:numId="8">
    <w:abstractNumId w:val="7"/>
  </w:num>
  <w:num w:numId="9">
    <w:abstractNumId w:val="1"/>
  </w:num>
  <w:num w:numId="10">
    <w:abstractNumId w:val="15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A20C8"/>
    <w:rsid w:val="00143DE2"/>
    <w:rsid w:val="00342011"/>
    <w:rsid w:val="003A20C8"/>
    <w:rsid w:val="00407465"/>
    <w:rsid w:val="007C3E19"/>
    <w:rsid w:val="00D611F8"/>
    <w:rsid w:val="00DD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19"/>
  </w:style>
  <w:style w:type="paragraph" w:styleId="3">
    <w:name w:val="heading 3"/>
    <w:basedOn w:val="a"/>
    <w:link w:val="30"/>
    <w:uiPriority w:val="9"/>
    <w:qFormat/>
    <w:rsid w:val="003A2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0C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3A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A20C8"/>
    <w:rPr>
      <w:b/>
      <w:bCs/>
    </w:rPr>
  </w:style>
  <w:style w:type="character" w:styleId="a4">
    <w:name w:val="Emphasis"/>
    <w:basedOn w:val="a0"/>
    <w:uiPriority w:val="20"/>
    <w:qFormat/>
    <w:rsid w:val="00D611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1069</Words>
  <Characters>6095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Курынова</dc:creator>
  <cp:keywords/>
  <dc:description/>
  <cp:lastModifiedBy>Екатерина Курынова</cp:lastModifiedBy>
  <cp:revision>10</cp:revision>
  <dcterms:created xsi:type="dcterms:W3CDTF">2026-06-01T06:57:00Z</dcterms:created>
  <dcterms:modified xsi:type="dcterms:W3CDTF">2026-06-01T08:15:00Z</dcterms:modified>
</cp:coreProperties>
</file>