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73" w:rsidRDefault="00F00A13" w:rsidP="00F00A13">
      <w:r>
        <w:t xml:space="preserve">                                                                  </w:t>
      </w:r>
      <w:r w:rsidR="00584FC7">
        <w:rPr>
          <w:noProof/>
          <w:sz w:val="20"/>
        </w:rPr>
        <w:drawing>
          <wp:inline distT="0" distB="0" distL="0" distR="0">
            <wp:extent cx="584835" cy="744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8483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E73" w:rsidRDefault="00584FC7" w:rsidP="00F00A13">
      <w:pPr>
        <w:pStyle w:val="1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</w:t>
      </w:r>
      <w:r w:rsidR="00F5192E">
        <w:rPr>
          <w:rFonts w:ascii="Times New Roman" w:hAnsi="Times New Roman"/>
          <w:sz w:val="28"/>
        </w:rPr>
        <w:t>ВЕТ</w:t>
      </w:r>
    </w:p>
    <w:p w:rsidR="00F5192E" w:rsidRPr="00F00A13" w:rsidRDefault="00C73D12" w:rsidP="00F00A13">
      <w:pPr>
        <w:tabs>
          <w:tab w:val="left" w:pos="4605"/>
        </w:tabs>
        <w:ind w:firstLine="0"/>
        <w:jc w:val="center"/>
        <w:rPr>
          <w:b/>
          <w:sz w:val="26"/>
        </w:rPr>
      </w:pPr>
      <w:r>
        <w:rPr>
          <w:b/>
          <w:sz w:val="26"/>
        </w:rPr>
        <w:t xml:space="preserve">ЗЕРНОВСКОГО </w:t>
      </w:r>
      <w:r w:rsidR="00F00A13" w:rsidRPr="00F00A13">
        <w:rPr>
          <w:b/>
          <w:sz w:val="26"/>
        </w:rPr>
        <w:t>МУНИЦИПАЛЬНОГО ОБРАЗОВАНИЯ</w:t>
      </w:r>
    </w:p>
    <w:p w:rsidR="00D41E73" w:rsidRDefault="00584FC7" w:rsidP="00F00A1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ДЕРГАЧЕВСКОГО МУНИЦИПАЛЬНОГО РАЙОНА</w:t>
      </w:r>
    </w:p>
    <w:p w:rsidR="00D41E73" w:rsidRDefault="00584FC7" w:rsidP="00F00A1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D41E73" w:rsidRDefault="00D41E73" w:rsidP="00C73D12">
      <w:pPr>
        <w:ind w:firstLine="0"/>
        <w:rPr>
          <w:b/>
          <w:sz w:val="28"/>
        </w:rPr>
      </w:pPr>
    </w:p>
    <w:p w:rsidR="00D41E73" w:rsidRPr="00F00A13" w:rsidRDefault="00584FC7">
      <w:pPr>
        <w:jc w:val="center"/>
        <w:rPr>
          <w:b/>
          <w:sz w:val="28"/>
        </w:rPr>
      </w:pPr>
      <w:r w:rsidRPr="00F00A13">
        <w:rPr>
          <w:b/>
          <w:sz w:val="28"/>
        </w:rPr>
        <w:t xml:space="preserve">Решение № </w:t>
      </w:r>
      <w:r w:rsidR="00C36A63">
        <w:rPr>
          <w:b/>
          <w:sz w:val="28"/>
        </w:rPr>
        <w:t>497-805</w:t>
      </w:r>
    </w:p>
    <w:p w:rsidR="00F00A13" w:rsidRPr="00F00A13" w:rsidRDefault="00C36A63">
      <w:pPr>
        <w:jc w:val="center"/>
        <w:rPr>
          <w:b/>
          <w:sz w:val="28"/>
        </w:rPr>
      </w:pPr>
      <w:r>
        <w:rPr>
          <w:b/>
          <w:sz w:val="28"/>
        </w:rPr>
        <w:t>от 24 марта 2026</w:t>
      </w:r>
      <w:r w:rsidR="00F00A13" w:rsidRPr="00F00A13">
        <w:rPr>
          <w:b/>
          <w:sz w:val="28"/>
        </w:rPr>
        <w:t xml:space="preserve"> года</w:t>
      </w:r>
    </w:p>
    <w:p w:rsidR="00D41E73" w:rsidRDefault="00D41E73">
      <w:pPr>
        <w:rPr>
          <w:sz w:val="28"/>
        </w:rPr>
      </w:pPr>
    </w:p>
    <w:p w:rsidR="00D41E73" w:rsidRDefault="00584FC7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Положения </w:t>
      </w:r>
    </w:p>
    <w:p w:rsidR="00D41E73" w:rsidRDefault="00584FC7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порядке принятия, учета и распоряжения </w:t>
      </w:r>
    </w:p>
    <w:p w:rsidR="00D41E73" w:rsidRDefault="00584FC7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выморочным имуществом, </w:t>
      </w:r>
    </w:p>
    <w:p w:rsidR="00A80DF3" w:rsidRDefault="00584FC7">
      <w:pPr>
        <w:ind w:firstLine="0"/>
        <w:jc w:val="lef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расположенным</w:t>
      </w:r>
      <w:proofErr w:type="gramEnd"/>
      <w:r>
        <w:rPr>
          <w:rFonts w:ascii="Times New Roman" w:hAnsi="Times New Roman"/>
          <w:sz w:val="28"/>
        </w:rPr>
        <w:t xml:space="preserve"> на территории </w:t>
      </w:r>
      <w:r w:rsidR="00A80DF3">
        <w:rPr>
          <w:rFonts w:ascii="Times New Roman" w:hAnsi="Times New Roman"/>
          <w:sz w:val="28"/>
        </w:rPr>
        <w:t xml:space="preserve"> </w:t>
      </w:r>
    </w:p>
    <w:p w:rsidR="00F00A13" w:rsidRDefault="00C73D12">
      <w:pPr>
        <w:ind w:firstLine="0"/>
        <w:jc w:val="lef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Зерновского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A80DF3">
        <w:rPr>
          <w:rFonts w:ascii="Times New Roman" w:hAnsi="Times New Roman"/>
          <w:sz w:val="28"/>
        </w:rPr>
        <w:t xml:space="preserve"> муниципального образования</w:t>
      </w:r>
    </w:p>
    <w:p w:rsidR="00A80DF3" w:rsidRDefault="00584FC7">
      <w:pPr>
        <w:ind w:firstLine="0"/>
        <w:jc w:val="lef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</w:t>
      </w:r>
    </w:p>
    <w:p w:rsidR="00D41E73" w:rsidRPr="00A80DF3" w:rsidRDefault="00584FC7">
      <w:pPr>
        <w:ind w:firstLine="0"/>
        <w:jc w:val="left"/>
        <w:rPr>
          <w:rFonts w:ascii="Times New Roman" w:hAnsi="Times New Roman"/>
          <w:sz w:val="28"/>
        </w:rPr>
      </w:pPr>
      <w:r>
        <w:rPr>
          <w:sz w:val="28"/>
        </w:rPr>
        <w:t>Саратовской области</w:t>
      </w:r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hyperlink r:id="rId7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Федеральным законом</w:t>
        </w:r>
      </w:hyperlink>
      <w:r>
        <w:rPr>
          <w:rFonts w:ascii="Times New Roman" w:hAnsi="Times New Roman"/>
          <w:sz w:val="28"/>
        </w:rPr>
        <w:t xml:space="preserve"> от </w:t>
      </w:r>
      <w:r w:rsidR="00C73D12" w:rsidRPr="00CE4A96">
        <w:rPr>
          <w:rFonts w:ascii="PT Astra Serif" w:hAnsi="PT Astra Serif" w:cs="PT Astra Serif"/>
          <w:sz w:val="28"/>
        </w:rPr>
        <w:t>20.03.2025 № 33-ФЗ «Об общих принципах организации местного самоуправления в е</w:t>
      </w:r>
      <w:r w:rsidR="00C73D12">
        <w:rPr>
          <w:rFonts w:ascii="PT Astra Serif" w:hAnsi="PT Astra Serif" w:cs="PT Astra Serif"/>
          <w:sz w:val="28"/>
        </w:rPr>
        <w:t>диной системе публичной власти»</w:t>
      </w:r>
      <w:r w:rsidR="00C73D12" w:rsidRPr="00CE4A96">
        <w:rPr>
          <w:rFonts w:ascii="PT Astra Serif" w:hAnsi="PT Astra Serif" w:cs="PT Astra Seri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hyperlink r:id="rId8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Жилищным 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hyperlink r:id="rId9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статьей 1151</w:t>
        </w:r>
        <w:r>
          <w:rPr>
            <w:rStyle w:val="af5"/>
            <w:rFonts w:ascii="Times New Roman" w:hAnsi="Times New Roman"/>
            <w:color w:val="000000"/>
            <w:sz w:val="28"/>
          </w:rPr>
          <w:t> </w:t>
        </w:r>
      </w:hyperlink>
      <w:r>
        <w:rPr>
          <w:rFonts w:ascii="Times New Roman" w:hAnsi="Times New Roman"/>
          <w:sz w:val="28"/>
        </w:rPr>
        <w:t>Гражданского кодекса</w:t>
      </w:r>
      <w:r w:rsidR="00C73D1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Российской </w:t>
      </w:r>
      <w:r w:rsidR="00C73D1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Федерации,</w:t>
      </w:r>
      <w:r w:rsidR="00A80DF3">
        <w:rPr>
          <w:rFonts w:ascii="Times New Roman" w:hAnsi="Times New Roman"/>
          <w:sz w:val="28"/>
        </w:rPr>
        <w:t xml:space="preserve"> </w:t>
      </w:r>
      <w:hyperlink r:id="rId10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Уставом</w:t>
        </w:r>
      </w:hyperlink>
      <w:r>
        <w:rPr>
          <w:rFonts w:ascii="Times New Roman" w:hAnsi="Times New Roman"/>
          <w:sz w:val="28"/>
        </w:rPr>
        <w:t xml:space="preserve"> </w:t>
      </w:r>
      <w:proofErr w:type="spellStart"/>
      <w:r w:rsidR="00C73D12">
        <w:rPr>
          <w:rFonts w:ascii="Times New Roman" w:hAnsi="Times New Roman"/>
          <w:sz w:val="28"/>
        </w:rPr>
        <w:t>Зерновского</w:t>
      </w:r>
      <w:proofErr w:type="spellEnd"/>
      <w:r w:rsidR="00C73D12">
        <w:rPr>
          <w:rFonts w:ascii="Times New Roman" w:hAnsi="Times New Roman"/>
          <w:sz w:val="28"/>
        </w:rPr>
        <w:t xml:space="preserve"> </w:t>
      </w:r>
      <w:r w:rsidR="00A80DF3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области, </w:t>
      </w:r>
      <w:bookmarkStart w:id="0" w:name="sub_1"/>
    </w:p>
    <w:p w:rsidR="00D41E73" w:rsidRDefault="00F00A13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 РЕШИЛ</w:t>
      </w:r>
      <w:r w:rsidR="00584FC7">
        <w:rPr>
          <w:rFonts w:ascii="Times New Roman" w:hAnsi="Times New Roman"/>
          <w:b/>
          <w:sz w:val="28"/>
        </w:rPr>
        <w:t>:</w:t>
      </w:r>
    </w:p>
    <w:p w:rsidR="00D41E73" w:rsidRDefault="00D41E73">
      <w:pPr>
        <w:jc w:val="center"/>
        <w:rPr>
          <w:rFonts w:ascii="Times New Roman" w:hAnsi="Times New Roman"/>
          <w:b/>
          <w:sz w:val="28"/>
        </w:rPr>
      </w:pPr>
    </w:p>
    <w:p w:rsidR="00D41E73" w:rsidRDefault="00F00A13" w:rsidP="00A80DF3">
      <w:pPr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584FC7">
        <w:rPr>
          <w:rFonts w:ascii="Times New Roman" w:hAnsi="Times New Roman"/>
          <w:sz w:val="28"/>
        </w:rPr>
        <w:t xml:space="preserve">1. Утвердить  </w:t>
      </w:r>
      <w:r w:rsidR="00584FC7">
        <w:rPr>
          <w:rStyle w:val="af5"/>
          <w:rFonts w:ascii="Times New Roman" w:hAnsi="Times New Roman"/>
          <w:b w:val="0"/>
          <w:color w:val="000000"/>
          <w:sz w:val="28"/>
        </w:rPr>
        <w:t>Положение</w:t>
      </w:r>
      <w:r w:rsidR="00584FC7">
        <w:rPr>
          <w:rFonts w:ascii="Times New Roman" w:hAnsi="Times New Roman"/>
          <w:sz w:val="28"/>
        </w:rPr>
        <w:t xml:space="preserve"> о порядке принятия, учета и распоряжения выморочным имуществом, расположенным на территории </w:t>
      </w:r>
      <w:proofErr w:type="spellStart"/>
      <w:r w:rsidR="00C73D12">
        <w:rPr>
          <w:rFonts w:ascii="Times New Roman" w:hAnsi="Times New Roman"/>
          <w:sz w:val="28"/>
        </w:rPr>
        <w:t>Зерновского</w:t>
      </w:r>
      <w:proofErr w:type="spellEnd"/>
      <w:r w:rsidR="00C73D12">
        <w:rPr>
          <w:rFonts w:ascii="Times New Roman" w:hAnsi="Times New Roman"/>
          <w:sz w:val="28"/>
        </w:rPr>
        <w:t xml:space="preserve"> </w:t>
      </w:r>
      <w:r w:rsidR="00A80DF3">
        <w:rPr>
          <w:rFonts w:ascii="Times New Roman" w:hAnsi="Times New Roman"/>
          <w:sz w:val="28"/>
        </w:rPr>
        <w:t xml:space="preserve">муниципального образования </w:t>
      </w:r>
      <w:proofErr w:type="spellStart"/>
      <w:r w:rsidR="00584FC7">
        <w:rPr>
          <w:rFonts w:ascii="Times New Roman" w:hAnsi="Times New Roman"/>
          <w:sz w:val="28"/>
        </w:rPr>
        <w:t>Дергачевского</w:t>
      </w:r>
      <w:proofErr w:type="spellEnd"/>
      <w:r w:rsidR="00584FC7">
        <w:rPr>
          <w:rFonts w:ascii="Times New Roman" w:hAnsi="Times New Roman"/>
          <w:sz w:val="28"/>
        </w:rPr>
        <w:t xml:space="preserve"> муниципального района Саратовской области</w:t>
      </w:r>
      <w:proofErr w:type="gramStart"/>
      <w:r w:rsidR="00584FC7">
        <w:rPr>
          <w:rFonts w:ascii="Times New Roman" w:hAnsi="Times New Roman"/>
          <w:sz w:val="28"/>
        </w:rPr>
        <w:t>.</w:t>
      </w:r>
      <w:proofErr w:type="gramEnd"/>
      <w:r w:rsidR="00A80DF3">
        <w:rPr>
          <w:rFonts w:ascii="Times New Roman" w:hAnsi="Times New Roman"/>
          <w:sz w:val="28"/>
        </w:rPr>
        <w:t xml:space="preserve"> </w:t>
      </w:r>
      <w:r w:rsidR="00584FC7">
        <w:rPr>
          <w:rFonts w:ascii="Times New Roman" w:hAnsi="Times New Roman"/>
          <w:sz w:val="28"/>
        </w:rPr>
        <w:t>(</w:t>
      </w:r>
      <w:proofErr w:type="gramStart"/>
      <w:r w:rsidR="00584FC7">
        <w:rPr>
          <w:rFonts w:ascii="Times New Roman" w:hAnsi="Times New Roman"/>
          <w:sz w:val="28"/>
        </w:rPr>
        <w:t>п</w:t>
      </w:r>
      <w:proofErr w:type="gramEnd"/>
      <w:r w:rsidR="00584FC7">
        <w:rPr>
          <w:rFonts w:ascii="Times New Roman" w:hAnsi="Times New Roman"/>
          <w:sz w:val="28"/>
        </w:rPr>
        <w:t>рилагается)</w:t>
      </w:r>
    </w:p>
    <w:p w:rsidR="00F0698F" w:rsidRDefault="00584FC7">
      <w:bookmarkStart w:id="1" w:name="sub_3"/>
      <w:bookmarkEnd w:id="0"/>
      <w:r>
        <w:rPr>
          <w:rFonts w:ascii="Times New Roman" w:hAnsi="Times New Roman"/>
          <w:sz w:val="28"/>
        </w:rPr>
        <w:t>2.</w:t>
      </w:r>
      <w:r w:rsidR="00F0698F" w:rsidRPr="00F0698F">
        <w:rPr>
          <w:rFonts w:ascii="Times New Roman" w:hAnsi="Times New Roman"/>
          <w:sz w:val="28"/>
          <w:szCs w:val="28"/>
        </w:rPr>
        <w:t xml:space="preserve"> </w:t>
      </w:r>
      <w:r w:rsidR="00F0698F" w:rsidRPr="00074757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в Вестнике </w:t>
      </w:r>
      <w:proofErr w:type="spellStart"/>
      <w:r w:rsidR="00F0698F" w:rsidRPr="00074757">
        <w:rPr>
          <w:rFonts w:ascii="Times New Roman" w:hAnsi="Times New Roman"/>
          <w:sz w:val="28"/>
          <w:szCs w:val="28"/>
        </w:rPr>
        <w:t>Зерновского</w:t>
      </w:r>
      <w:proofErr w:type="spellEnd"/>
      <w:r w:rsidR="00F0698F" w:rsidRPr="00074757"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на официальном сайте администрации </w:t>
      </w:r>
      <w:proofErr w:type="spellStart"/>
      <w:r w:rsidR="00F0698F" w:rsidRPr="00074757">
        <w:rPr>
          <w:rFonts w:ascii="Times New Roman" w:hAnsi="Times New Roman"/>
          <w:sz w:val="28"/>
          <w:szCs w:val="28"/>
        </w:rPr>
        <w:t>Дергачевского</w:t>
      </w:r>
      <w:proofErr w:type="spellEnd"/>
      <w:r w:rsidR="00F0698F" w:rsidRPr="00074757">
        <w:rPr>
          <w:rFonts w:ascii="Times New Roman" w:hAnsi="Times New Roman"/>
          <w:sz w:val="28"/>
          <w:szCs w:val="28"/>
        </w:rPr>
        <w:t xml:space="preserve"> муниципального района.</w:t>
      </w:r>
      <w:r w:rsidR="00F0698F" w:rsidRPr="005C0A43">
        <w:t xml:space="preserve"> </w:t>
      </w:r>
      <w:hyperlink r:id="rId11" w:history="1">
        <w:r w:rsidR="00F0698F" w:rsidRPr="0001068F">
          <w:rPr>
            <w:rStyle w:val="af3"/>
            <w:rFonts w:ascii="Times New Roman" w:hAnsi="Times New Roman"/>
            <w:szCs w:val="24"/>
          </w:rPr>
          <w:t>http://dergachi.sarmo.ru/</w:t>
        </w:r>
      </w:hyperlink>
      <w:r>
        <w:rPr>
          <w:rFonts w:ascii="Times New Roman" w:hAnsi="Times New Roman"/>
          <w:sz w:val="28"/>
        </w:rPr>
        <w:t xml:space="preserve"> </w:t>
      </w:r>
      <w:bookmarkStart w:id="2" w:name="sub_4"/>
      <w:bookmarkEnd w:id="1"/>
      <w:r w:rsidR="00F0698F">
        <w:t xml:space="preserve">                                                                    </w:t>
      </w:r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Решение вступает в силу после его </w:t>
      </w:r>
      <w:hyperlink r:id="rId12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официального опубликования</w:t>
        </w:r>
      </w:hyperlink>
      <w:r>
        <w:rPr>
          <w:rFonts w:ascii="Times New Roman" w:hAnsi="Times New Roman"/>
          <w:sz w:val="28"/>
        </w:rPr>
        <w:t>.</w:t>
      </w:r>
    </w:p>
    <w:p w:rsidR="00D41E73" w:rsidRDefault="00D41E73">
      <w:pPr>
        <w:rPr>
          <w:rFonts w:ascii="Times New Roman" w:hAnsi="Times New Roman"/>
          <w:sz w:val="28"/>
        </w:rPr>
      </w:pPr>
      <w:bookmarkStart w:id="3" w:name="sub_5"/>
      <w:bookmarkEnd w:id="2"/>
      <w:bookmarkEnd w:id="3"/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D41E73">
      <w:pPr>
        <w:pStyle w:val="10"/>
        <w:rPr>
          <w:rFonts w:ascii="Times New Roman" w:hAnsi="Times New Roman"/>
          <w:b w:val="0"/>
          <w:color w:val="000000"/>
          <w:sz w:val="28"/>
        </w:rPr>
      </w:pPr>
    </w:p>
    <w:p w:rsidR="00D41E73" w:rsidRDefault="00D41E73"/>
    <w:p w:rsidR="00C73D12" w:rsidRPr="00271AF1" w:rsidRDefault="00C73D12" w:rsidP="00C73D12">
      <w:pPr>
        <w:ind w:firstLine="0"/>
        <w:rPr>
          <w:rStyle w:val="aff8"/>
          <w:i w:val="0"/>
          <w:iCs w:val="0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</w:t>
      </w:r>
      <w:proofErr w:type="spellStart"/>
      <w:r>
        <w:rPr>
          <w:sz w:val="28"/>
          <w:szCs w:val="28"/>
        </w:rPr>
        <w:t>Зерновского</w:t>
      </w:r>
      <w:proofErr w:type="spellEnd"/>
      <w:r w:rsidRPr="00C73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Т.Ю.Бородина</w:t>
      </w:r>
    </w:p>
    <w:p w:rsidR="00C73D12" w:rsidRPr="00F55D6E" w:rsidRDefault="00C73D12" w:rsidP="00C73D12">
      <w:pPr>
        <w:rPr>
          <w:color w:val="auto"/>
          <w:sz w:val="28"/>
          <w:szCs w:val="28"/>
        </w:rPr>
      </w:pPr>
    </w:p>
    <w:p w:rsidR="00C73D12" w:rsidRPr="00271AF1" w:rsidRDefault="00C73D12" w:rsidP="00C73D12">
      <w:pPr>
        <w:ind w:firstLine="0"/>
        <w:rPr>
          <w:rStyle w:val="aff8"/>
          <w:i w:val="0"/>
          <w:iCs w:val="0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                              </w:t>
      </w:r>
    </w:p>
    <w:p w:rsidR="00C73D12" w:rsidRPr="00F55D6E" w:rsidRDefault="00C73D12" w:rsidP="00C73D12">
      <w:pPr>
        <w:rPr>
          <w:color w:val="auto"/>
          <w:sz w:val="28"/>
          <w:szCs w:val="28"/>
        </w:rPr>
      </w:pPr>
    </w:p>
    <w:p w:rsidR="00D41E73" w:rsidRDefault="00D41E73" w:rsidP="00C73D12">
      <w:pPr>
        <w:pStyle w:val="10"/>
        <w:tabs>
          <w:tab w:val="left" w:pos="495"/>
        </w:tabs>
        <w:jc w:val="both"/>
        <w:rPr>
          <w:rFonts w:ascii="Times New Roman" w:hAnsi="Times New Roman"/>
          <w:color w:val="000000"/>
          <w:sz w:val="28"/>
        </w:rPr>
      </w:pPr>
    </w:p>
    <w:p w:rsidR="00C73D12" w:rsidRDefault="00C73D12">
      <w:pPr>
        <w:pStyle w:val="10"/>
        <w:rPr>
          <w:rFonts w:ascii="Times New Roman" w:hAnsi="Times New Roman"/>
          <w:color w:val="000000"/>
          <w:sz w:val="28"/>
        </w:rPr>
      </w:pPr>
    </w:p>
    <w:p w:rsidR="00D41E73" w:rsidRDefault="00584FC7">
      <w:pPr>
        <w:pStyle w:val="1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Положение</w:t>
      </w:r>
      <w:r>
        <w:rPr>
          <w:rFonts w:ascii="Times New Roman" w:hAnsi="Times New Roman"/>
          <w:color w:val="000000"/>
          <w:sz w:val="28"/>
        </w:rPr>
        <w:br/>
        <w:t xml:space="preserve">о порядке принятия, учета и распоряжения выморочным имуществом, расположенным на территории </w:t>
      </w:r>
      <w:proofErr w:type="spellStart"/>
      <w:r w:rsidR="00C73D12">
        <w:rPr>
          <w:rFonts w:ascii="Times New Roman" w:hAnsi="Times New Roman"/>
          <w:color w:val="000000"/>
          <w:sz w:val="28"/>
        </w:rPr>
        <w:t>Зерновского</w:t>
      </w:r>
      <w:proofErr w:type="spellEnd"/>
      <w:r w:rsidR="00C73D12">
        <w:rPr>
          <w:rFonts w:ascii="Times New Roman" w:hAnsi="Times New Roman"/>
          <w:color w:val="000000"/>
          <w:sz w:val="28"/>
        </w:rPr>
        <w:t xml:space="preserve"> </w:t>
      </w:r>
      <w:r w:rsidR="00A80DF3" w:rsidRPr="00A80DF3">
        <w:rPr>
          <w:rFonts w:ascii="Times New Roman" w:hAnsi="Times New Roman" w:hint="eastAsia"/>
          <w:color w:val="000000"/>
          <w:sz w:val="28"/>
        </w:rPr>
        <w:t>муниципального</w:t>
      </w:r>
      <w:r w:rsidR="00A80DF3" w:rsidRPr="00A80DF3">
        <w:rPr>
          <w:rFonts w:ascii="Times New Roman" w:hAnsi="Times New Roman"/>
          <w:color w:val="000000"/>
          <w:sz w:val="28"/>
        </w:rPr>
        <w:t xml:space="preserve"> </w:t>
      </w:r>
      <w:r w:rsidR="00A80DF3" w:rsidRPr="00A80DF3">
        <w:rPr>
          <w:rFonts w:ascii="Times New Roman" w:hAnsi="Times New Roman" w:hint="eastAsia"/>
          <w:color w:val="000000"/>
          <w:sz w:val="28"/>
        </w:rPr>
        <w:t>образования</w:t>
      </w:r>
      <w:r w:rsidR="00F00A1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Дергачевского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муниципального района Саратовской области</w:t>
      </w:r>
    </w:p>
    <w:p w:rsidR="00D41E73" w:rsidRDefault="00584FC7">
      <w:pPr>
        <w:pStyle w:val="afe"/>
        <w:jc w:val="center"/>
        <w:rPr>
          <w:rFonts w:ascii="Times New Roman" w:hAnsi="Times New Roman"/>
          <w:color w:val="000000"/>
          <w:sz w:val="28"/>
        </w:rPr>
      </w:pPr>
      <w:bookmarkStart w:id="4" w:name="sub_1311"/>
      <w:r>
        <w:rPr>
          <w:rFonts w:ascii="Times New Roman" w:hAnsi="Times New Roman"/>
          <w:color w:val="000000"/>
          <w:sz w:val="28"/>
        </w:rPr>
        <w:t>1. Общие положения</w:t>
      </w:r>
      <w:bookmarkEnd w:id="4"/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584FC7">
      <w:pPr>
        <w:rPr>
          <w:rFonts w:ascii="Times New Roman" w:hAnsi="Times New Roman"/>
          <w:sz w:val="28"/>
        </w:rPr>
      </w:pPr>
      <w:bookmarkStart w:id="5" w:name="sub_1011"/>
      <w:r>
        <w:rPr>
          <w:rFonts w:ascii="Times New Roman" w:hAnsi="Times New Roman"/>
          <w:sz w:val="28"/>
        </w:rPr>
        <w:t xml:space="preserve">1.1. Настоящее Положение разработано в соответствии со </w:t>
      </w:r>
      <w:r>
        <w:rPr>
          <w:rStyle w:val="af5"/>
          <w:rFonts w:ascii="Times New Roman" w:hAnsi="Times New Roman"/>
          <w:b w:val="0"/>
          <w:color w:val="000000"/>
          <w:sz w:val="28"/>
        </w:rPr>
        <w:t>статьей 1151</w:t>
      </w:r>
      <w:r>
        <w:rPr>
          <w:rFonts w:ascii="Times New Roman" w:hAnsi="Times New Roman"/>
          <w:sz w:val="28"/>
        </w:rPr>
        <w:t xml:space="preserve"> Гражданского кодекса Российской Федерации, </w:t>
      </w:r>
      <w:r>
        <w:rPr>
          <w:rStyle w:val="af5"/>
          <w:rFonts w:ascii="Times New Roman" w:hAnsi="Times New Roman"/>
          <w:b w:val="0"/>
          <w:color w:val="000000"/>
          <w:sz w:val="28"/>
        </w:rPr>
        <w:t>Жилищным кодексом</w:t>
      </w:r>
      <w:r>
        <w:rPr>
          <w:rFonts w:ascii="Times New Roman" w:hAnsi="Times New Roman"/>
          <w:sz w:val="28"/>
        </w:rPr>
        <w:t xml:space="preserve"> Российской Федерации, </w:t>
      </w:r>
      <w:r>
        <w:rPr>
          <w:rStyle w:val="af5"/>
          <w:rFonts w:ascii="Times New Roman" w:hAnsi="Times New Roman"/>
          <w:b w:val="0"/>
          <w:color w:val="000000"/>
          <w:sz w:val="28"/>
        </w:rPr>
        <w:t>Земельным кодексом</w:t>
      </w:r>
      <w:r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Style w:val="af5"/>
          <w:rFonts w:ascii="Times New Roman" w:hAnsi="Times New Roman"/>
          <w:b w:val="0"/>
          <w:color w:val="000000"/>
          <w:sz w:val="28"/>
        </w:rPr>
        <w:t>Федеральным законом</w:t>
      </w:r>
      <w:r>
        <w:rPr>
          <w:rFonts w:ascii="Times New Roman" w:hAnsi="Times New Roman"/>
          <w:b/>
          <w:sz w:val="28"/>
        </w:rPr>
        <w:t xml:space="preserve"> </w:t>
      </w:r>
      <w:r w:rsidRPr="00C73D12">
        <w:rPr>
          <w:rFonts w:ascii="Times New Roman" w:hAnsi="Times New Roman"/>
          <w:sz w:val="28"/>
        </w:rPr>
        <w:t>от</w:t>
      </w:r>
      <w:r w:rsidR="00C73D12" w:rsidRPr="00C73D12">
        <w:rPr>
          <w:rFonts w:ascii="Times New Roman" w:hAnsi="Times New Roman"/>
          <w:sz w:val="28"/>
        </w:rPr>
        <w:t xml:space="preserve"> </w:t>
      </w:r>
      <w:r w:rsidR="00C73D12">
        <w:rPr>
          <w:rFonts w:ascii="Times New Roman" w:hAnsi="Times New Roman"/>
          <w:b/>
          <w:sz w:val="28"/>
        </w:rPr>
        <w:t xml:space="preserve"> </w:t>
      </w:r>
      <w:r w:rsidR="00C73D12" w:rsidRPr="00CE4A96">
        <w:rPr>
          <w:rFonts w:ascii="PT Astra Serif" w:hAnsi="PT Astra Serif" w:cs="PT Astra Serif"/>
          <w:sz w:val="28"/>
        </w:rPr>
        <w:t>20.03.2025 № 33-ФЗ «Об общих принципах организации местного самоуправления в е</w:t>
      </w:r>
      <w:r w:rsidR="00C73D12">
        <w:rPr>
          <w:rFonts w:ascii="PT Astra Serif" w:hAnsi="PT Astra Serif" w:cs="PT Astra Serif"/>
          <w:sz w:val="28"/>
        </w:rPr>
        <w:t>диной системе публичной власти»</w:t>
      </w:r>
      <w:proofErr w:type="gramStart"/>
      <w:r w:rsidR="00C73D12" w:rsidRPr="00CE4A96">
        <w:rPr>
          <w:rFonts w:ascii="PT Astra Serif" w:hAnsi="PT Astra Serif" w:cs="PT Astra Serif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</w:t>
      </w:r>
      <w:bookmarkStart w:id="6" w:name="sub_1012"/>
      <w:bookmarkEnd w:id="5"/>
      <w:r>
        <w:rPr>
          <w:rFonts w:ascii="Times New Roman" w:hAnsi="Times New Roman"/>
          <w:sz w:val="28"/>
        </w:rPr>
        <w:t xml:space="preserve">Уставом </w:t>
      </w:r>
      <w:proofErr w:type="spellStart"/>
      <w:r w:rsidR="00C73D12">
        <w:rPr>
          <w:rFonts w:ascii="Times New Roman" w:hAnsi="Times New Roman"/>
          <w:sz w:val="28"/>
        </w:rPr>
        <w:t>Зерновского</w:t>
      </w:r>
      <w:proofErr w:type="spellEnd"/>
      <w:r w:rsidR="00C73D12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области.</w:t>
      </w:r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Действие настоящего Положения распространяется на правоотношения, связанные с выморочным имуществом, расположенным на территории </w:t>
      </w:r>
      <w:proofErr w:type="spellStart"/>
      <w:r w:rsidR="00C73D12">
        <w:rPr>
          <w:rFonts w:ascii="Times New Roman" w:hAnsi="Times New Roman"/>
          <w:sz w:val="28"/>
        </w:rPr>
        <w:t>Зерновского</w:t>
      </w:r>
      <w:proofErr w:type="spellEnd"/>
      <w:r w:rsidR="00C73D12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7" w:name="sub_1013"/>
      <w:bookmarkEnd w:id="6"/>
      <w:r>
        <w:rPr>
          <w:rFonts w:ascii="Times New Roman" w:hAnsi="Times New Roman"/>
          <w:sz w:val="28"/>
        </w:rPr>
        <w:t xml:space="preserve">1.3. Настоящее Положение устанавливает порядок выявления, приема в муниципальную собственность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выморочного имущества, а также порядок учета и распоряжения выморочным имуществом.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8" w:name="sub_1014"/>
      <w:bookmarkEnd w:id="7"/>
      <w:r>
        <w:rPr>
          <w:rFonts w:ascii="Times New Roman" w:hAnsi="Times New Roman"/>
          <w:sz w:val="28"/>
        </w:rPr>
        <w:t xml:space="preserve">1.4. </w:t>
      </w:r>
      <w:proofErr w:type="gramStart"/>
      <w:r>
        <w:rPr>
          <w:rFonts w:ascii="Times New Roman" w:hAnsi="Times New Roman"/>
          <w:sz w:val="28"/>
        </w:rPr>
        <w:t>В целях настоящего Положения под выморочным имуществом понимают имущество умершего в случае, если отсутствуют наследники,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</w:t>
      </w:r>
      <w:proofErr w:type="gramEnd"/>
      <w:r>
        <w:rPr>
          <w:rFonts w:ascii="Times New Roman" w:hAnsi="Times New Roman"/>
          <w:sz w:val="28"/>
        </w:rPr>
        <w:t xml:space="preserve"> пользу другого наследника.</w:t>
      </w:r>
      <w:bookmarkEnd w:id="8"/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порядке наследования по закону в собственность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 переходит следующее выморочное имущество, находящееся на его территории: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9" w:name="sub_1141"/>
      <w:proofErr w:type="gramStart"/>
      <w:r>
        <w:rPr>
          <w:rFonts w:ascii="Times New Roman" w:hAnsi="Times New Roman"/>
          <w:sz w:val="28"/>
        </w:rPr>
        <w:t>1.4.1 жилое помещение (квартира, часть квартиры, комната, часть комнаты, жилой дом (домовладение), часть жилого дома (домовладения)), нежилое помещение;</w:t>
      </w:r>
      <w:proofErr w:type="gramEnd"/>
    </w:p>
    <w:p w:rsidR="00D41E73" w:rsidRDefault="00584FC7">
      <w:pPr>
        <w:rPr>
          <w:rFonts w:ascii="Times New Roman" w:hAnsi="Times New Roman"/>
          <w:sz w:val="28"/>
        </w:rPr>
      </w:pPr>
      <w:bookmarkStart w:id="10" w:name="sub_1142"/>
      <w:bookmarkEnd w:id="9"/>
      <w:r>
        <w:rPr>
          <w:rFonts w:ascii="Times New Roman" w:hAnsi="Times New Roman"/>
          <w:sz w:val="28"/>
        </w:rPr>
        <w:t>1.4.2 земельный участок, а также расположенные на нем здания, сооружения, иные объекты недвижимого имущества;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11" w:name="sub_1143"/>
      <w:bookmarkEnd w:id="10"/>
      <w:r>
        <w:rPr>
          <w:rFonts w:ascii="Times New Roman" w:hAnsi="Times New Roman"/>
          <w:sz w:val="28"/>
        </w:rPr>
        <w:t>1.4.3. доля в праве общей долевой собственности на указанные в</w:t>
      </w:r>
      <w:r>
        <w:rPr>
          <w:rFonts w:ascii="Times New Roman" w:hAnsi="Times New Roman"/>
          <w:b/>
          <w:sz w:val="28"/>
        </w:rPr>
        <w:t xml:space="preserve"> </w:t>
      </w:r>
      <w:hyperlink w:anchor="sub_1141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пунктах 1.4.1</w:t>
        </w:r>
      </w:hyperlink>
      <w:r>
        <w:rPr>
          <w:rFonts w:ascii="Times New Roman" w:hAnsi="Times New Roman"/>
          <w:sz w:val="28"/>
        </w:rPr>
        <w:t xml:space="preserve"> и </w:t>
      </w:r>
      <w:r>
        <w:rPr>
          <w:rStyle w:val="af5"/>
          <w:rFonts w:ascii="Times New Roman" w:hAnsi="Times New Roman"/>
          <w:b w:val="0"/>
          <w:color w:val="000000"/>
          <w:sz w:val="28"/>
        </w:rPr>
        <w:t>1.4.2</w:t>
      </w:r>
      <w:r>
        <w:rPr>
          <w:rFonts w:ascii="Times New Roman" w:hAnsi="Times New Roman"/>
          <w:sz w:val="28"/>
        </w:rPr>
        <w:t xml:space="preserve"> объекты недвижимого имущества и земельные участки.</w:t>
      </w:r>
      <w:bookmarkEnd w:id="11"/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584FC7">
      <w:pPr>
        <w:pStyle w:val="10"/>
        <w:rPr>
          <w:rFonts w:ascii="Times New Roman" w:hAnsi="Times New Roman"/>
          <w:color w:val="000000"/>
          <w:sz w:val="28"/>
        </w:rPr>
      </w:pPr>
      <w:bookmarkStart w:id="12" w:name="sub_6"/>
      <w:r>
        <w:rPr>
          <w:rFonts w:ascii="Times New Roman" w:hAnsi="Times New Roman"/>
          <w:color w:val="000000"/>
          <w:sz w:val="28"/>
        </w:rPr>
        <w:t>2. Процедура принятия в муниципальную собственность и учета выморочного имущества</w:t>
      </w:r>
      <w:bookmarkEnd w:id="12"/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584FC7">
      <w:pPr>
        <w:rPr>
          <w:rFonts w:ascii="Times New Roman" w:hAnsi="Times New Roman"/>
          <w:sz w:val="28"/>
        </w:rPr>
      </w:pPr>
      <w:bookmarkStart w:id="13" w:name="sub_1021"/>
      <w:r>
        <w:rPr>
          <w:rFonts w:ascii="Times New Roman" w:hAnsi="Times New Roman"/>
          <w:sz w:val="28"/>
        </w:rPr>
        <w:t xml:space="preserve">2.1. Администрация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Саратовской области (далее - администрация) представляет интересы и выступает от имени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в качестве собственника недвижимого муниципального имущества и земельных участков по вопросам приема, учета и распоряжения, распределения выморочного имущества.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14" w:name="sub_1022"/>
      <w:bookmarkEnd w:id="13"/>
      <w:r>
        <w:rPr>
          <w:rFonts w:ascii="Times New Roman" w:hAnsi="Times New Roman"/>
          <w:sz w:val="28"/>
        </w:rPr>
        <w:t>2.2. Сведения о выявленном выморочном имуществе могут поступать в администрацию: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15" w:name="sub_1221"/>
      <w:bookmarkEnd w:id="14"/>
      <w:r>
        <w:rPr>
          <w:rFonts w:ascii="Times New Roman" w:hAnsi="Times New Roman"/>
          <w:sz w:val="28"/>
        </w:rPr>
        <w:t>2.2.1 от нотариуса Дергачевского муниципального района;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16" w:name="sub_1222"/>
      <w:bookmarkEnd w:id="15"/>
      <w:r>
        <w:rPr>
          <w:rFonts w:ascii="Times New Roman" w:hAnsi="Times New Roman"/>
          <w:sz w:val="28"/>
        </w:rPr>
        <w:t>2.2.2 от физических и юридических лиц, которым стало известно о наличии таких объектов;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17" w:name="sub_1223"/>
      <w:bookmarkEnd w:id="16"/>
      <w:proofErr w:type="gramStart"/>
      <w:r>
        <w:rPr>
          <w:rFonts w:ascii="Times New Roman" w:hAnsi="Times New Roman"/>
          <w:sz w:val="28"/>
        </w:rPr>
        <w:t xml:space="preserve">2.2.3 путем выявления администрацией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объектов, расположенных на территории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района, которые могут быть выморочным имуществом, в том числе жилых помещений, в которых длительное время никто не проживает и за которые не производится оплата жилищно-коммунальных услуг, а также жилых помещений, занимаемыми лицами, не зарегистрированными в них (в том числе временно) и</w:t>
      </w:r>
      <w:proofErr w:type="gramEnd"/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или) не являющимися собственниками, нанимателями, арендаторами или пользователями (членами семей, собственников, нанимателей, арендаторов, пользователей) этих жилых помещений;</w:t>
      </w:r>
      <w:proofErr w:type="gramEnd"/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2.2.4. от судебных органов.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18" w:name="sub_1023"/>
      <w:bookmarkEnd w:id="17"/>
      <w:r>
        <w:rPr>
          <w:rFonts w:ascii="Times New Roman" w:hAnsi="Times New Roman"/>
          <w:sz w:val="28"/>
        </w:rPr>
        <w:t xml:space="preserve">2.3. При выявлении недвижимого имущества и земельных участков, указанных в </w:t>
      </w:r>
      <w:hyperlink w:anchor="sub_1014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пункте 1.4</w:t>
        </w:r>
      </w:hyperlink>
      <w:r>
        <w:rPr>
          <w:rFonts w:ascii="Times New Roman" w:hAnsi="Times New Roman"/>
          <w:sz w:val="28"/>
        </w:rPr>
        <w:t xml:space="preserve"> настоящего Положения, администрация проводит работу по сбору информации об имуществе, которое может быть отнесено </w:t>
      </w:r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 xml:space="preserve"> выморочному, в том числе: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19" w:name="sub_1231"/>
      <w:bookmarkEnd w:id="18"/>
      <w:r>
        <w:rPr>
          <w:rFonts w:ascii="Times New Roman" w:hAnsi="Times New Roman"/>
          <w:sz w:val="28"/>
        </w:rPr>
        <w:t>2.3.1 информации о наличии или отсутствии правообладателя на недвижимое имущество, земельный участок;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20" w:name="sub_1232"/>
      <w:bookmarkEnd w:id="19"/>
      <w:r>
        <w:rPr>
          <w:rFonts w:ascii="Times New Roman" w:hAnsi="Times New Roman"/>
          <w:sz w:val="28"/>
        </w:rPr>
        <w:t>2.3.2. информации о гражданах, зарегистрированных в жилом помещении;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21" w:name="sub_1233"/>
      <w:bookmarkEnd w:id="20"/>
      <w:r>
        <w:rPr>
          <w:rFonts w:ascii="Times New Roman" w:hAnsi="Times New Roman"/>
          <w:sz w:val="28"/>
        </w:rPr>
        <w:t>2.3.3. о предоставлении копии свидетельства (справки) о смерти умершего гражданина;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22" w:name="sub_1234"/>
      <w:bookmarkEnd w:id="21"/>
      <w:r>
        <w:rPr>
          <w:rFonts w:ascii="Times New Roman" w:hAnsi="Times New Roman"/>
          <w:sz w:val="28"/>
        </w:rPr>
        <w:t>2.3.4. информации от органов нотариата о наличии или отсутствии открытых наследственных дел на недвижимое имущество, земельный участок.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23" w:name="sub_1024"/>
      <w:bookmarkEnd w:id="22"/>
      <w:r>
        <w:rPr>
          <w:rFonts w:ascii="Times New Roman" w:hAnsi="Times New Roman"/>
          <w:sz w:val="28"/>
        </w:rPr>
        <w:t xml:space="preserve">2.4. </w:t>
      </w:r>
      <w:proofErr w:type="gramStart"/>
      <w:r>
        <w:rPr>
          <w:rFonts w:ascii="Times New Roman" w:hAnsi="Times New Roman"/>
          <w:sz w:val="28"/>
        </w:rPr>
        <w:t>При наличии у недвижимого имущества или земельного участка признаков выморочного имущества администрация по месту нахождения выморочного имущества не ранее чем через 6 месяцев со дня смерти собственника недвижимого имущества или земельного участка, не оставившего наследников, как по закону, так и по завещанию, обращается к нотариусу с заявлением о выдаче свидетельства о праве на наследство</w:t>
      </w:r>
      <w:bookmarkStart w:id="24" w:name="sub_1025"/>
      <w:bookmarkEnd w:id="23"/>
      <w:r>
        <w:rPr>
          <w:rFonts w:ascii="Times New Roman" w:hAnsi="Times New Roman"/>
          <w:sz w:val="28"/>
        </w:rPr>
        <w:t>.</w:t>
      </w:r>
      <w:proofErr w:type="gramEnd"/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На основании свидетельства о праве на наследство по закону администрация обеспечивает регистрацию права муниципальной собственности на выморочное имущество в органах, осуществляющих государственную регистрацию прав на недвижимость и сделок с ним.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25" w:name="sub_1026"/>
      <w:bookmarkEnd w:id="24"/>
      <w:r>
        <w:rPr>
          <w:rFonts w:ascii="Times New Roman" w:hAnsi="Times New Roman"/>
          <w:sz w:val="28"/>
        </w:rPr>
        <w:lastRenderedPageBreak/>
        <w:t xml:space="preserve">2.6. После регистрации права собственности на объект за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>
        <w:rPr>
          <w:rFonts w:ascii="Times New Roman" w:hAnsi="Times New Roman" w:hint="eastAsia"/>
          <w:sz w:val="28"/>
        </w:rPr>
        <w:t xml:space="preserve"> </w:t>
      </w:r>
      <w:r w:rsidR="00A80DF3">
        <w:rPr>
          <w:rFonts w:ascii="Times New Roman" w:hAnsi="Times New Roman" w:hint="eastAsia"/>
          <w:sz w:val="28"/>
        </w:rPr>
        <w:t>муниципальн</w:t>
      </w:r>
      <w:r w:rsidR="00A80DF3">
        <w:rPr>
          <w:rFonts w:ascii="Times New Roman" w:hAnsi="Times New Roman"/>
          <w:sz w:val="28"/>
        </w:rPr>
        <w:t xml:space="preserve">ым 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>
        <w:rPr>
          <w:rFonts w:ascii="Times New Roman" w:hAnsi="Times New Roman" w:hint="eastAsia"/>
          <w:sz w:val="28"/>
        </w:rPr>
        <w:t>образовани</w:t>
      </w:r>
      <w:r w:rsidR="00A80DF3">
        <w:rPr>
          <w:rFonts w:ascii="Times New Roman" w:hAnsi="Times New Roman"/>
          <w:sz w:val="28"/>
        </w:rPr>
        <w:t xml:space="preserve">ем </w:t>
      </w:r>
      <w:proofErr w:type="spellStart"/>
      <w:r w:rsidR="00A80DF3">
        <w:rPr>
          <w:rFonts w:ascii="Times New Roman" w:hAnsi="Times New Roman"/>
          <w:sz w:val="28"/>
        </w:rPr>
        <w:t>Дергачевского</w:t>
      </w:r>
      <w:proofErr w:type="spellEnd"/>
      <w:r w:rsidR="00A80DF3"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администрация: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26" w:name="sub_1261"/>
      <w:bookmarkEnd w:id="25"/>
      <w:r>
        <w:rPr>
          <w:rFonts w:ascii="Times New Roman" w:hAnsi="Times New Roman"/>
          <w:sz w:val="28"/>
        </w:rPr>
        <w:t>2.6.1. осуществляет подготовку проекта постановления администрации</w:t>
      </w:r>
      <w:r w:rsidR="00A80DF3" w:rsidRPr="00A80DF3">
        <w:rPr>
          <w:rFonts w:hint="eastAsia"/>
        </w:rPr>
        <w:t xml:space="preserve">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о включении выморочного имущества в реестр муниципального имущества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в состав имущества муниципальной казны.</w:t>
      </w:r>
      <w:bookmarkEnd w:id="26"/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Выморочное имущество в виде жилых помещений, указанных в </w:t>
      </w:r>
      <w:hyperlink w:anchor="sub_1014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пункте 1.4</w:t>
        </w:r>
      </w:hyperlink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Положения, включается в жилищный фонд социального использования;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27" w:name="sub_1262"/>
      <w:r>
        <w:rPr>
          <w:rFonts w:ascii="Times New Roman" w:hAnsi="Times New Roman"/>
          <w:sz w:val="28"/>
        </w:rPr>
        <w:t>2.6.2. обеспечивает принятие мер по охране и оценке принятого выморочного имущества.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28" w:name="sub_1027"/>
      <w:bookmarkEnd w:id="27"/>
      <w:r>
        <w:rPr>
          <w:rFonts w:ascii="Times New Roman" w:hAnsi="Times New Roman"/>
          <w:sz w:val="28"/>
        </w:rPr>
        <w:t>2.7. В случае если наследственное имущество неправомерно передано в собственность лиц, не имеющих право его наследовать, а наследников этого имущества не имеется или они не приняли наследства, администрация предъявляет в суд иск о передаче указанного имущества муниципальному образованию по праву наследования.</w:t>
      </w:r>
      <w:bookmarkEnd w:id="28"/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584FC7">
      <w:pPr>
        <w:pStyle w:val="10"/>
        <w:rPr>
          <w:rFonts w:ascii="Times New Roman" w:hAnsi="Times New Roman"/>
          <w:color w:val="000000"/>
          <w:sz w:val="28"/>
        </w:rPr>
      </w:pPr>
      <w:bookmarkStart w:id="29" w:name="sub_7"/>
      <w:r>
        <w:rPr>
          <w:rFonts w:ascii="Times New Roman" w:hAnsi="Times New Roman"/>
          <w:color w:val="000000"/>
          <w:sz w:val="28"/>
        </w:rPr>
        <w:t>3. Распоряжение выморочным имуществом</w:t>
      </w:r>
      <w:bookmarkEnd w:id="29"/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584FC7">
      <w:pPr>
        <w:rPr>
          <w:rFonts w:ascii="Times New Roman" w:hAnsi="Times New Roman"/>
          <w:sz w:val="28"/>
        </w:rPr>
      </w:pPr>
      <w:bookmarkStart w:id="30" w:name="sub_1031"/>
      <w:r>
        <w:rPr>
          <w:rFonts w:ascii="Times New Roman" w:hAnsi="Times New Roman"/>
          <w:sz w:val="28"/>
        </w:rPr>
        <w:t>3.1. Выморочное имущество в виде жилых помещений, включенных в жилищный фонд социального использования</w:t>
      </w:r>
      <w:r w:rsidR="00A80DF3" w:rsidRPr="00A80DF3">
        <w:rPr>
          <w:rFonts w:hint="eastAsia"/>
        </w:rPr>
        <w:t xml:space="preserve">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района, предоставляется гражданам в соответствии с </w:t>
      </w:r>
      <w:hyperlink r:id="rId13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Жилищным 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1" w:name="sub_1032"/>
      <w:bookmarkEnd w:id="30"/>
      <w:r>
        <w:rPr>
          <w:rFonts w:ascii="Times New Roman" w:hAnsi="Times New Roman"/>
          <w:sz w:val="28"/>
        </w:rPr>
        <w:t xml:space="preserve">3.2. Жилые помещения, указанные в </w:t>
      </w:r>
      <w:hyperlink w:anchor="sub_1143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пункте 1.4.3</w:t>
        </w:r>
      </w:hyperlink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Положения, оформленные в собственность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района, отчуждаются по договору купли-продажи, заключаемому с администрацией.</w:t>
      </w:r>
      <w:bookmarkEnd w:id="31"/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Сделки по отчуждению долей в праве общей собственности на недвижимое имущество подлежат нотариальному удостоверению.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2" w:name="sub_1033"/>
      <w:r>
        <w:rPr>
          <w:rFonts w:ascii="Times New Roman" w:hAnsi="Times New Roman"/>
          <w:sz w:val="28"/>
        </w:rPr>
        <w:t xml:space="preserve">3.3. Цена при продаже жилого помещения, указанного в </w:t>
      </w:r>
      <w:hyperlink w:anchor="sub_1032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пункте 3.2</w:t>
        </w:r>
      </w:hyperlink>
      <w:r>
        <w:rPr>
          <w:rFonts w:ascii="Times New Roman" w:hAnsi="Times New Roman"/>
          <w:sz w:val="28"/>
        </w:rPr>
        <w:t xml:space="preserve"> настоящего Положения, определяется в порядке, установленном </w:t>
      </w:r>
      <w:hyperlink r:id="rId14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законодательством</w:t>
        </w:r>
      </w:hyperlink>
      <w:r>
        <w:rPr>
          <w:rFonts w:ascii="Times New Roman" w:hAnsi="Times New Roman"/>
          <w:sz w:val="28"/>
        </w:rPr>
        <w:t xml:space="preserve"> об оценочной деятельности на территории Российской Федерации.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3" w:name="sub_1034"/>
      <w:bookmarkEnd w:id="32"/>
      <w:r>
        <w:rPr>
          <w:rFonts w:ascii="Times New Roman" w:hAnsi="Times New Roman"/>
          <w:sz w:val="28"/>
        </w:rPr>
        <w:t>3.4. Оплата выморочного имущества, приобретаемого участниками долевой собственности при реализации преимущественного права покупки отчуждаемой доли, осуществляется единовременно.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4" w:name="sub_1035"/>
      <w:bookmarkEnd w:id="33"/>
      <w:r>
        <w:rPr>
          <w:rFonts w:ascii="Times New Roman" w:hAnsi="Times New Roman"/>
          <w:sz w:val="28"/>
        </w:rPr>
        <w:t xml:space="preserve">3.5. Условия, сроки продажи выморочного имущества, цена продаваемой доли определяются постановлением администрации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5" w:name="sub_1036"/>
      <w:bookmarkEnd w:id="34"/>
      <w:r>
        <w:rPr>
          <w:rFonts w:ascii="Times New Roman" w:hAnsi="Times New Roman"/>
          <w:sz w:val="28"/>
        </w:rPr>
        <w:t xml:space="preserve">3.6. При продаже жилых помещений, указанных в </w:t>
      </w:r>
      <w:hyperlink w:anchor="sub_1032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пункте 3.2</w:t>
        </w:r>
      </w:hyperlink>
      <w:r>
        <w:rPr>
          <w:rFonts w:ascii="Times New Roman" w:hAnsi="Times New Roman"/>
          <w:sz w:val="28"/>
        </w:rPr>
        <w:t xml:space="preserve"> настоящего Положения, остальные собственники жилого помещения имеют преимущественное право покупки отчуждаемой доли на условиях, которые установлены </w:t>
      </w:r>
      <w:hyperlink r:id="rId15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Гражданским 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6" w:name="sub_1037"/>
      <w:bookmarkEnd w:id="35"/>
      <w:r>
        <w:rPr>
          <w:rFonts w:ascii="Times New Roman" w:hAnsi="Times New Roman"/>
          <w:sz w:val="28"/>
        </w:rPr>
        <w:t xml:space="preserve">3.7. О продаже жилых помещений, указанных в </w:t>
      </w:r>
      <w:hyperlink w:anchor="sub_1032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пункте 3.2</w:t>
        </w:r>
      </w:hyperlink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lastRenderedPageBreak/>
        <w:t>Положения, остальные собственники жилого помещения уведомляются администрацией. В уведомлении указываются условия, сроки продажи и цена продаваемой доли.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7" w:name="sub_1038"/>
      <w:bookmarkEnd w:id="36"/>
      <w:r>
        <w:rPr>
          <w:rFonts w:ascii="Times New Roman" w:hAnsi="Times New Roman"/>
          <w:sz w:val="28"/>
        </w:rPr>
        <w:t xml:space="preserve">3.8. В случае если остальные участники долевой собственности откажутся от покупки, не приобретут продаваемую долю в праве собственности на жилое помещение или уклонятся от заключения договора купли-продажи доли в течение месяца с момента получения уведомления, администрация вправе продать долю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  <w:r w:rsidR="00A80DF3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любому лицу.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8" w:name="sub_1039"/>
      <w:bookmarkEnd w:id="37"/>
      <w:r>
        <w:rPr>
          <w:rFonts w:ascii="Times New Roman" w:hAnsi="Times New Roman"/>
          <w:sz w:val="28"/>
        </w:rPr>
        <w:t>3.9. Отказ от покупки отчуждаемого имущества - доли в праве собственности на жилое помещение направляется в администрацию и оформляется по форме согласно приложению к настоящему Положению. Отсутствие оформленного отказа не является препятствием к реализации имущества.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39" w:name="sub_1310"/>
      <w:bookmarkEnd w:id="38"/>
      <w:r>
        <w:rPr>
          <w:rFonts w:ascii="Times New Roman" w:hAnsi="Times New Roman"/>
          <w:sz w:val="28"/>
        </w:rPr>
        <w:t xml:space="preserve">3.10. В случае признания судебными органами недействительными свидетельств о праве муниципального образования на наследство или отмены решения суда о передаче имущества по праву наследования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>
        <w:rPr>
          <w:rFonts w:ascii="Times New Roman" w:hAnsi="Times New Roman" w:hint="eastAsia"/>
          <w:sz w:val="28"/>
        </w:rPr>
        <w:t xml:space="preserve"> </w:t>
      </w:r>
      <w:r w:rsidR="00A80DF3">
        <w:rPr>
          <w:rFonts w:ascii="Times New Roman" w:hAnsi="Times New Roman" w:hint="eastAsia"/>
          <w:sz w:val="28"/>
        </w:rPr>
        <w:t>муниципальн</w:t>
      </w:r>
      <w:r w:rsidR="00A80DF3">
        <w:rPr>
          <w:rFonts w:ascii="Times New Roman" w:hAnsi="Times New Roman"/>
          <w:sz w:val="28"/>
        </w:rPr>
        <w:t>ому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>
        <w:rPr>
          <w:rFonts w:ascii="Times New Roman" w:hAnsi="Times New Roman" w:hint="eastAsia"/>
          <w:sz w:val="28"/>
        </w:rPr>
        <w:t>образовани</w:t>
      </w:r>
      <w:r w:rsidR="00A80DF3">
        <w:rPr>
          <w:rFonts w:ascii="Times New Roman" w:hAnsi="Times New Roman"/>
          <w:sz w:val="28"/>
        </w:rPr>
        <w:t xml:space="preserve">ю </w:t>
      </w:r>
      <w:proofErr w:type="spellStart"/>
      <w:r w:rsidR="00A80DF3">
        <w:rPr>
          <w:rFonts w:ascii="Times New Roman" w:hAnsi="Times New Roman"/>
          <w:sz w:val="28"/>
        </w:rPr>
        <w:t>Дергачевского</w:t>
      </w:r>
      <w:proofErr w:type="spellEnd"/>
      <w:r w:rsidR="00A80DF3">
        <w:rPr>
          <w:rFonts w:ascii="Times New Roman" w:hAnsi="Times New Roman"/>
          <w:sz w:val="28"/>
        </w:rPr>
        <w:t xml:space="preserve"> муниципального района</w:t>
      </w:r>
      <w:r>
        <w:rPr>
          <w:rFonts w:ascii="Times New Roman" w:hAnsi="Times New Roman"/>
          <w:sz w:val="28"/>
        </w:rPr>
        <w:t xml:space="preserve"> имущество подлежит передаче правообладателю, установленному в судебном порядке.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40" w:name="sub_1312"/>
      <w:bookmarkEnd w:id="39"/>
      <w:r>
        <w:rPr>
          <w:rFonts w:ascii="Times New Roman" w:hAnsi="Times New Roman"/>
          <w:sz w:val="28"/>
        </w:rPr>
        <w:t xml:space="preserve">3.11. Выморочным имуществом в виде доли (долей) в общей долевой собственности на здания, сооружения, иные объекты нежилого недвижимого имущества администрация распоряжается в соответствии с </w:t>
      </w:r>
      <w:hyperlink w:anchor="sub_1032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пунктами 3.2.</w:t>
        </w:r>
      </w:hyperlink>
      <w:r>
        <w:rPr>
          <w:rFonts w:ascii="Times New Roman" w:hAnsi="Times New Roman"/>
          <w:b/>
          <w:sz w:val="28"/>
        </w:rPr>
        <w:t xml:space="preserve">, </w:t>
      </w:r>
      <w:hyperlink w:anchor="sub_1033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3.3</w:t>
        </w:r>
      </w:hyperlink>
      <w:r>
        <w:rPr>
          <w:rFonts w:ascii="Times New Roman" w:hAnsi="Times New Roman"/>
          <w:b/>
          <w:sz w:val="28"/>
        </w:rPr>
        <w:t xml:space="preserve">, </w:t>
      </w:r>
      <w:hyperlink w:anchor="sub_1035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3.5</w:t>
        </w:r>
      </w:hyperlink>
      <w:r>
        <w:rPr>
          <w:rFonts w:ascii="Times New Roman" w:hAnsi="Times New Roman"/>
          <w:b/>
          <w:sz w:val="28"/>
        </w:rPr>
        <w:t xml:space="preserve">., </w:t>
      </w:r>
      <w:hyperlink w:anchor="sub_1036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3.6.</w:t>
        </w:r>
      </w:hyperlink>
      <w:r>
        <w:rPr>
          <w:rFonts w:ascii="Times New Roman" w:hAnsi="Times New Roman"/>
          <w:b/>
          <w:sz w:val="28"/>
        </w:rPr>
        <w:t xml:space="preserve">, </w:t>
      </w:r>
      <w:hyperlink w:anchor="sub_1037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3.7.</w:t>
        </w:r>
      </w:hyperlink>
      <w:r>
        <w:rPr>
          <w:rFonts w:ascii="Times New Roman" w:hAnsi="Times New Roman"/>
          <w:b/>
          <w:sz w:val="28"/>
        </w:rPr>
        <w:t xml:space="preserve">, </w:t>
      </w:r>
      <w:hyperlink w:anchor="sub_1038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3.8.</w:t>
        </w:r>
      </w:hyperlink>
      <w:r>
        <w:rPr>
          <w:rFonts w:ascii="Times New Roman" w:hAnsi="Times New Roman"/>
          <w:b/>
          <w:sz w:val="28"/>
        </w:rPr>
        <w:t xml:space="preserve">, </w:t>
      </w:r>
      <w:hyperlink w:anchor="sub_1039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3.9.</w:t>
        </w:r>
      </w:hyperlink>
      <w:r>
        <w:rPr>
          <w:rFonts w:ascii="Times New Roman" w:hAnsi="Times New Roman"/>
          <w:b/>
          <w:sz w:val="28"/>
        </w:rPr>
        <w:t xml:space="preserve">, </w:t>
      </w:r>
      <w:hyperlink w:anchor="sub_1310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3.10</w:t>
        </w:r>
      </w:hyperlink>
      <w:r>
        <w:rPr>
          <w:rFonts w:ascii="Times New Roman" w:hAnsi="Times New Roman"/>
          <w:sz w:val="28"/>
        </w:rPr>
        <w:t xml:space="preserve"> настоящего Положения.</w:t>
      </w:r>
      <w:bookmarkEnd w:id="40"/>
    </w:p>
    <w:p w:rsidR="00D41E73" w:rsidRDefault="00584FC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3.1.2. Оплата выморочного имущества, указанного в </w:t>
      </w:r>
      <w:hyperlink w:anchor="sub_1311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пункте 3.11</w:t>
        </w:r>
      </w:hyperlink>
      <w:r>
        <w:rPr>
          <w:rFonts w:ascii="Times New Roman" w:hAnsi="Times New Roman"/>
          <w:sz w:val="28"/>
        </w:rPr>
        <w:t xml:space="preserve"> настоящего положения, приобретаемого участниками долевой собственности при реализации преимущественного права покупки отчуждаемой доли, осуществляется единовременно.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41" w:name="sub_1314"/>
      <w:r>
        <w:rPr>
          <w:rFonts w:ascii="Times New Roman" w:hAnsi="Times New Roman"/>
          <w:sz w:val="28"/>
        </w:rPr>
        <w:t xml:space="preserve">3.13. Выморочным имуществом в виде земельных участков, администрация распоряжается в соответствии с </w:t>
      </w:r>
      <w:hyperlink r:id="rId16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Земельным 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Федерации.</w:t>
      </w:r>
    </w:p>
    <w:p w:rsidR="00D41E73" w:rsidRDefault="00584FC7">
      <w:pPr>
        <w:rPr>
          <w:rFonts w:ascii="Times New Roman" w:hAnsi="Times New Roman"/>
          <w:sz w:val="28"/>
        </w:rPr>
      </w:pPr>
      <w:bookmarkStart w:id="42" w:name="sub_1315"/>
      <w:bookmarkEnd w:id="41"/>
      <w:r>
        <w:rPr>
          <w:rFonts w:ascii="Times New Roman" w:hAnsi="Times New Roman"/>
          <w:sz w:val="28"/>
        </w:rPr>
        <w:t xml:space="preserve">3.14. </w:t>
      </w:r>
      <w:proofErr w:type="gramStart"/>
      <w:r>
        <w:rPr>
          <w:rFonts w:ascii="Times New Roman" w:hAnsi="Times New Roman"/>
          <w:sz w:val="28"/>
        </w:rPr>
        <w:t>Выморочным имуществом в виде зданий, сооружений, иных объектов нежилого недвижимого имущества администраци</w:t>
      </w:r>
      <w:r w:rsidR="007D251B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распоряжается в соответствии с </w:t>
      </w:r>
      <w:hyperlink r:id="rId17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Гражданским 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hyperlink r:id="rId18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Федеральным законом</w:t>
        </w:r>
      </w:hyperlink>
      <w:r>
        <w:rPr>
          <w:rFonts w:ascii="Times New Roman" w:hAnsi="Times New Roman"/>
          <w:sz w:val="28"/>
        </w:rPr>
        <w:t xml:space="preserve"> от 21 декабря 2001 г. N 178-ФЗ "О приватизации государственного и муниципального имущества", </w:t>
      </w:r>
      <w:hyperlink r:id="rId19" w:history="1">
        <w:r>
          <w:rPr>
            <w:rStyle w:val="af5"/>
            <w:rFonts w:ascii="Times New Roman" w:hAnsi="Times New Roman"/>
            <w:b w:val="0"/>
            <w:color w:val="000000"/>
            <w:sz w:val="28"/>
          </w:rPr>
          <w:t>Федеральным законом</w:t>
        </w:r>
      </w:hyperlink>
      <w:r>
        <w:rPr>
          <w:rFonts w:ascii="Times New Roman" w:hAnsi="Times New Roman"/>
          <w:sz w:val="28"/>
        </w:rPr>
        <w:t xml:space="preserve"> от 26 июля 2006 г. N 135-ФЗ "О защите конкуренции", нормативными актами</w:t>
      </w:r>
      <w:r w:rsidR="00F00A13">
        <w:rPr>
          <w:rFonts w:ascii="Times New Roman" w:hAnsi="Times New Roman"/>
          <w:sz w:val="28"/>
        </w:rPr>
        <w:t xml:space="preserve">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>
        <w:rPr>
          <w:rFonts w:ascii="Times New Roman" w:hAnsi="Times New Roman"/>
          <w:sz w:val="28"/>
        </w:rPr>
        <w:t xml:space="preserve"> </w:t>
      </w:r>
      <w:r w:rsidR="00F00A13">
        <w:rPr>
          <w:rFonts w:ascii="Times New Roman" w:hAnsi="Times New Roman"/>
          <w:sz w:val="28"/>
        </w:rPr>
        <w:t>муниципального обра</w:t>
      </w:r>
      <w:r w:rsidR="007D251B">
        <w:rPr>
          <w:rFonts w:ascii="Times New Roman" w:hAnsi="Times New Roman"/>
          <w:sz w:val="28"/>
        </w:rPr>
        <w:t xml:space="preserve">зования </w:t>
      </w:r>
      <w:proofErr w:type="spellStart"/>
      <w:r>
        <w:rPr>
          <w:rFonts w:ascii="Times New Roman" w:hAnsi="Times New Roman"/>
          <w:sz w:val="28"/>
        </w:rPr>
        <w:t>Дергачевского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района.</w:t>
      </w:r>
      <w:bookmarkEnd w:id="42"/>
      <w:proofErr w:type="gramEnd"/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D41E73">
      <w:pPr>
        <w:jc w:val="right"/>
        <w:rPr>
          <w:rStyle w:val="af2"/>
          <w:rFonts w:ascii="Times New Roman" w:hAnsi="Times New Roman"/>
          <w:color w:val="000000"/>
          <w:sz w:val="28"/>
        </w:rPr>
      </w:pPr>
      <w:bookmarkStart w:id="43" w:name="sub_1100"/>
    </w:p>
    <w:p w:rsidR="00D41E73" w:rsidRDefault="00D41E73">
      <w:pPr>
        <w:jc w:val="right"/>
        <w:rPr>
          <w:rStyle w:val="af2"/>
          <w:rFonts w:ascii="Times New Roman" w:hAnsi="Times New Roman"/>
          <w:color w:val="000000"/>
          <w:sz w:val="28"/>
        </w:rPr>
      </w:pPr>
    </w:p>
    <w:p w:rsidR="00D41E73" w:rsidRDefault="00D41E73">
      <w:pPr>
        <w:jc w:val="right"/>
        <w:rPr>
          <w:rStyle w:val="af2"/>
          <w:rFonts w:ascii="Times New Roman" w:hAnsi="Times New Roman"/>
          <w:color w:val="000000"/>
          <w:sz w:val="28"/>
        </w:rPr>
      </w:pPr>
    </w:p>
    <w:p w:rsidR="00D41E73" w:rsidRDefault="00D41E73">
      <w:pPr>
        <w:jc w:val="right"/>
        <w:rPr>
          <w:rStyle w:val="af2"/>
          <w:rFonts w:ascii="Times New Roman" w:hAnsi="Times New Roman"/>
          <w:color w:val="000000"/>
          <w:sz w:val="28"/>
        </w:rPr>
      </w:pPr>
    </w:p>
    <w:p w:rsidR="00D41E73" w:rsidRDefault="00D41E73">
      <w:pPr>
        <w:jc w:val="right"/>
        <w:rPr>
          <w:rStyle w:val="af2"/>
          <w:rFonts w:ascii="Times New Roman" w:hAnsi="Times New Roman"/>
          <w:color w:val="000000"/>
          <w:sz w:val="28"/>
        </w:rPr>
      </w:pPr>
    </w:p>
    <w:p w:rsidR="00D41E73" w:rsidRDefault="00D41E73">
      <w:pPr>
        <w:jc w:val="right"/>
        <w:rPr>
          <w:rStyle w:val="af2"/>
          <w:rFonts w:ascii="Times New Roman" w:hAnsi="Times New Roman"/>
          <w:color w:val="000000"/>
          <w:sz w:val="28"/>
        </w:rPr>
      </w:pPr>
    </w:p>
    <w:p w:rsidR="00D41E73" w:rsidRDefault="00D41E73">
      <w:pPr>
        <w:jc w:val="right"/>
        <w:rPr>
          <w:rStyle w:val="af2"/>
          <w:rFonts w:ascii="Times New Roman" w:hAnsi="Times New Roman"/>
          <w:color w:val="000000"/>
          <w:sz w:val="28"/>
        </w:rPr>
      </w:pPr>
    </w:p>
    <w:p w:rsidR="00D41E73" w:rsidRDefault="00D41E73" w:rsidP="00F00A13">
      <w:pPr>
        <w:ind w:firstLine="0"/>
        <w:rPr>
          <w:rStyle w:val="af2"/>
          <w:rFonts w:ascii="Times New Roman" w:hAnsi="Times New Roman"/>
          <w:color w:val="000000"/>
          <w:sz w:val="28"/>
        </w:rPr>
      </w:pPr>
    </w:p>
    <w:p w:rsidR="00A80DF3" w:rsidRDefault="00584FC7">
      <w:pPr>
        <w:jc w:val="right"/>
        <w:rPr>
          <w:rFonts w:asciiTheme="minorHAnsi" w:hAnsiTheme="minorHAnsi"/>
        </w:rPr>
      </w:pPr>
      <w:r>
        <w:rPr>
          <w:rStyle w:val="af2"/>
          <w:rFonts w:ascii="Times New Roman" w:hAnsi="Times New Roman"/>
          <w:color w:val="000000"/>
          <w:sz w:val="28"/>
        </w:rPr>
        <w:lastRenderedPageBreak/>
        <w:t>Приложение</w:t>
      </w:r>
      <w:r>
        <w:rPr>
          <w:rStyle w:val="af2"/>
          <w:rFonts w:ascii="Times New Roman" w:hAnsi="Times New Roman"/>
          <w:color w:val="000000"/>
          <w:sz w:val="28"/>
        </w:rPr>
        <w:br/>
        <w:t xml:space="preserve">к </w:t>
      </w:r>
      <w:r>
        <w:rPr>
          <w:rStyle w:val="af5"/>
          <w:rFonts w:ascii="Times New Roman" w:hAnsi="Times New Roman"/>
          <w:color w:val="000000"/>
          <w:sz w:val="28"/>
        </w:rPr>
        <w:t>Положению</w:t>
      </w:r>
      <w:r>
        <w:rPr>
          <w:rStyle w:val="af2"/>
          <w:rFonts w:ascii="Times New Roman" w:hAnsi="Times New Roman"/>
          <w:color w:val="000000"/>
          <w:sz w:val="28"/>
        </w:rPr>
        <w:t xml:space="preserve"> о порядке принятия,</w:t>
      </w:r>
      <w:r>
        <w:rPr>
          <w:rStyle w:val="af2"/>
          <w:rFonts w:ascii="Times New Roman" w:hAnsi="Times New Roman"/>
          <w:color w:val="000000"/>
          <w:sz w:val="28"/>
        </w:rPr>
        <w:br/>
        <w:t>учета и распоряжения</w:t>
      </w:r>
      <w:r>
        <w:rPr>
          <w:rStyle w:val="af2"/>
          <w:rFonts w:ascii="Times New Roman" w:hAnsi="Times New Roman"/>
          <w:color w:val="000000"/>
          <w:sz w:val="28"/>
        </w:rPr>
        <w:br/>
        <w:t>выморочным имуществом,</w:t>
      </w:r>
      <w:r>
        <w:rPr>
          <w:rStyle w:val="af2"/>
          <w:rFonts w:ascii="Times New Roman" w:hAnsi="Times New Roman"/>
          <w:color w:val="000000"/>
          <w:sz w:val="28"/>
        </w:rPr>
        <w:br/>
        <w:t>расположенным на территории</w:t>
      </w:r>
      <w:r w:rsidR="00A80DF3" w:rsidRPr="00A80DF3">
        <w:rPr>
          <w:rFonts w:hint="eastAsia"/>
        </w:rPr>
        <w:t xml:space="preserve"> </w:t>
      </w:r>
    </w:p>
    <w:p w:rsidR="00D41E73" w:rsidRDefault="00CB0605">
      <w:pPr>
        <w:jc w:val="right"/>
        <w:rPr>
          <w:rStyle w:val="af2"/>
          <w:rFonts w:ascii="Times New Roman" w:hAnsi="Times New Roman"/>
          <w:color w:val="000000"/>
          <w:sz w:val="28"/>
        </w:rPr>
      </w:pPr>
      <w:proofErr w:type="spellStart"/>
      <w:r w:rsidRPr="00CB0605">
        <w:rPr>
          <w:rFonts w:ascii="Times New Roman" w:hAnsi="Times New Roman"/>
          <w:b/>
          <w:sz w:val="28"/>
        </w:rPr>
        <w:t>Зерновского</w:t>
      </w:r>
      <w:proofErr w:type="spellEnd"/>
      <w:r w:rsidRPr="00CB0605">
        <w:rPr>
          <w:rStyle w:val="af2"/>
          <w:rFonts w:ascii="Times New Roman" w:hAnsi="Times New Roman" w:hint="eastAsia"/>
          <w:b w:val="0"/>
          <w:color w:val="000000"/>
          <w:sz w:val="28"/>
        </w:rPr>
        <w:t xml:space="preserve"> </w:t>
      </w:r>
      <w:r w:rsidR="00A80DF3" w:rsidRPr="00A80DF3">
        <w:rPr>
          <w:rStyle w:val="af2"/>
          <w:rFonts w:ascii="Times New Roman" w:hAnsi="Times New Roman" w:hint="eastAsia"/>
          <w:color w:val="000000"/>
          <w:sz w:val="28"/>
        </w:rPr>
        <w:t>муниципального</w:t>
      </w:r>
      <w:r w:rsidR="00A80DF3" w:rsidRPr="00A80DF3">
        <w:rPr>
          <w:rStyle w:val="af2"/>
          <w:rFonts w:ascii="Times New Roman" w:hAnsi="Times New Roman"/>
          <w:color w:val="000000"/>
          <w:sz w:val="28"/>
        </w:rPr>
        <w:t xml:space="preserve"> </w:t>
      </w:r>
      <w:r w:rsidR="00A80DF3" w:rsidRPr="00A80DF3">
        <w:rPr>
          <w:rStyle w:val="af2"/>
          <w:rFonts w:ascii="Times New Roman" w:hAnsi="Times New Roman" w:hint="eastAsia"/>
          <w:color w:val="000000"/>
          <w:sz w:val="28"/>
        </w:rPr>
        <w:t>образования</w:t>
      </w:r>
      <w:r w:rsidR="00584FC7">
        <w:rPr>
          <w:rStyle w:val="af2"/>
          <w:rFonts w:ascii="Times New Roman" w:hAnsi="Times New Roman"/>
          <w:color w:val="000000"/>
          <w:sz w:val="28"/>
        </w:rPr>
        <w:br/>
      </w:r>
      <w:proofErr w:type="spellStart"/>
      <w:r w:rsidR="00584FC7">
        <w:rPr>
          <w:rStyle w:val="af2"/>
          <w:rFonts w:ascii="Times New Roman" w:hAnsi="Times New Roman"/>
          <w:color w:val="000000"/>
          <w:sz w:val="28"/>
        </w:rPr>
        <w:t>Дергачевского</w:t>
      </w:r>
      <w:proofErr w:type="spellEnd"/>
      <w:r w:rsidR="00584FC7">
        <w:rPr>
          <w:rStyle w:val="af2"/>
          <w:rFonts w:ascii="Times New Roman" w:hAnsi="Times New Roman"/>
          <w:color w:val="000000"/>
          <w:sz w:val="28"/>
        </w:rPr>
        <w:t xml:space="preserve"> муниципального района </w:t>
      </w:r>
      <w:bookmarkEnd w:id="43"/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584FC7">
      <w:pPr>
        <w:pStyle w:val="af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В администрацию </w:t>
      </w:r>
      <w:r w:rsidR="00CB0605" w:rsidRPr="00CB0605">
        <w:rPr>
          <w:rFonts w:ascii="Times New Roman" w:hAnsi="Times New Roman"/>
          <w:sz w:val="28"/>
        </w:rPr>
        <w:t xml:space="preserve"> </w:t>
      </w:r>
      <w:proofErr w:type="spellStart"/>
      <w:r w:rsidR="00CB0605">
        <w:rPr>
          <w:rFonts w:ascii="Times New Roman" w:hAnsi="Times New Roman"/>
          <w:sz w:val="28"/>
        </w:rPr>
        <w:t>Зерновского</w:t>
      </w:r>
      <w:proofErr w:type="spellEnd"/>
      <w:r w:rsidR="00CB0605" w:rsidRPr="00A80DF3">
        <w:rPr>
          <w:rFonts w:ascii="Times New Roman" w:hAnsi="Times New Roman" w:hint="eastAsia"/>
          <w:sz w:val="28"/>
        </w:rPr>
        <w:t xml:space="preserve"> 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муниципального</w:t>
      </w:r>
      <w:r w:rsidR="00A80DF3" w:rsidRPr="00A80DF3">
        <w:rPr>
          <w:rFonts w:ascii="Times New Roman" w:hAnsi="Times New Roman"/>
          <w:sz w:val="28"/>
        </w:rPr>
        <w:t xml:space="preserve"> </w:t>
      </w:r>
      <w:r w:rsidR="00A80DF3" w:rsidRPr="00A80DF3">
        <w:rPr>
          <w:rFonts w:ascii="Times New Roman" w:hAnsi="Times New Roman" w:hint="eastAsia"/>
          <w:sz w:val="28"/>
        </w:rPr>
        <w:t>образования</w:t>
      </w:r>
    </w:p>
    <w:p w:rsidR="00D41E73" w:rsidRDefault="00584FC7">
      <w:pPr>
        <w:pStyle w:val="af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Дергачевского муниципального района </w:t>
      </w:r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584FC7">
      <w:pPr>
        <w:pStyle w:val="af6"/>
        <w:jc w:val="center"/>
        <w:rPr>
          <w:rFonts w:ascii="Times New Roman" w:hAnsi="Times New Roman"/>
          <w:sz w:val="28"/>
        </w:rPr>
      </w:pPr>
      <w:r>
        <w:rPr>
          <w:rStyle w:val="af2"/>
          <w:rFonts w:ascii="Times New Roman" w:hAnsi="Times New Roman"/>
          <w:color w:val="000000"/>
          <w:sz w:val="28"/>
        </w:rPr>
        <w:t>Отказ</w:t>
      </w:r>
    </w:p>
    <w:p w:rsidR="00D41E73" w:rsidRDefault="00584FC7">
      <w:pPr>
        <w:pStyle w:val="af6"/>
        <w:jc w:val="center"/>
        <w:rPr>
          <w:rFonts w:ascii="Times New Roman" w:hAnsi="Times New Roman"/>
          <w:sz w:val="28"/>
        </w:rPr>
      </w:pPr>
      <w:r>
        <w:rPr>
          <w:rStyle w:val="af2"/>
          <w:rFonts w:ascii="Times New Roman" w:hAnsi="Times New Roman"/>
          <w:color w:val="000000"/>
          <w:sz w:val="28"/>
        </w:rPr>
        <w:t>от покупки отчуждаемого муниципального имущества</w:t>
      </w:r>
    </w:p>
    <w:p w:rsidR="00D41E73" w:rsidRDefault="00D41E73">
      <w:pPr>
        <w:jc w:val="center"/>
        <w:rPr>
          <w:rFonts w:ascii="Times New Roman" w:hAnsi="Times New Roman"/>
          <w:sz w:val="28"/>
        </w:rPr>
      </w:pP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_____________________________________________________________________,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(фамилия, имя, отчество, заявителя)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 ________ N _____ , выдан ________________________________________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(кем и когда выдан документ)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являющийс</w:t>
      </w:r>
      <w:proofErr w:type="gramStart"/>
      <w:r>
        <w:rPr>
          <w:rFonts w:ascii="Times New Roman" w:hAnsi="Times New Roman"/>
          <w:sz w:val="28"/>
        </w:rPr>
        <w:t>я(</w:t>
      </w:r>
      <w:proofErr w:type="spellStart"/>
      <w:proofErr w:type="gramEnd"/>
      <w:r>
        <w:rPr>
          <w:rFonts w:ascii="Times New Roman" w:hAnsi="Times New Roman"/>
          <w:sz w:val="28"/>
        </w:rPr>
        <w:t>аяся</w:t>
      </w:r>
      <w:proofErr w:type="spellEnd"/>
      <w:r>
        <w:rPr>
          <w:rFonts w:ascii="Times New Roman" w:hAnsi="Times New Roman"/>
          <w:sz w:val="28"/>
        </w:rPr>
        <w:t>) собственником _____________ доли в праве на ____________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(размер доли)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________________________________________________________________________,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(указать жилое помещение - комната, квартира, жилой дом)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расположенной</w:t>
      </w:r>
      <w:proofErr w:type="gramEnd"/>
      <w:r>
        <w:rPr>
          <w:rFonts w:ascii="Times New Roman" w:hAnsi="Times New Roman"/>
          <w:sz w:val="28"/>
        </w:rPr>
        <w:t xml:space="preserve"> по адресу: _______________________________________________,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</w:t>
      </w:r>
      <w:hyperlink r:id="rId20" w:history="1">
        <w:r>
          <w:rPr>
            <w:rStyle w:val="af5"/>
            <w:rFonts w:ascii="Times New Roman" w:hAnsi="Times New Roman"/>
            <w:color w:val="000000"/>
            <w:sz w:val="28"/>
          </w:rPr>
          <w:t>статьей 250</w:t>
        </w:r>
      </w:hyperlink>
      <w:r>
        <w:rPr>
          <w:rFonts w:ascii="Times New Roman" w:hAnsi="Times New Roman"/>
          <w:sz w:val="28"/>
        </w:rPr>
        <w:t xml:space="preserve"> Гражданского кодекса  Российской  Федерации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отказываюсь от преимущественного права покупки __________________________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доли в праве ___________________________________________________________,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proofErr w:type="gramStart"/>
      <w:r>
        <w:rPr>
          <w:rFonts w:ascii="Times New Roman" w:hAnsi="Times New Roman"/>
          <w:sz w:val="28"/>
        </w:rPr>
        <w:t>(размер доли) (указать жилое помещение - комната,</w:t>
      </w:r>
      <w:proofErr w:type="gramEnd"/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квартира, жилой дом)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расположенной</w:t>
      </w:r>
      <w:proofErr w:type="gramEnd"/>
      <w:r>
        <w:rPr>
          <w:rFonts w:ascii="Times New Roman" w:hAnsi="Times New Roman"/>
          <w:sz w:val="28"/>
        </w:rPr>
        <w:t xml:space="preserve"> по адресу: _______________________________________________,</w:t>
      </w:r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цене ______ р. _____ коп</w:t>
      </w:r>
      <w:proofErr w:type="gramStart"/>
      <w:r>
        <w:rPr>
          <w:rFonts w:ascii="Times New Roman" w:hAnsi="Times New Roman"/>
          <w:sz w:val="28"/>
        </w:rPr>
        <w:t>. (_________________________________________).</w:t>
      </w:r>
      <w:proofErr w:type="gramEnd"/>
    </w:p>
    <w:p w:rsidR="00D41E73" w:rsidRDefault="00584FC7">
      <w:pPr>
        <w:pStyle w:val="af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(сумма прописью)</w:t>
      </w:r>
    </w:p>
    <w:p w:rsidR="00D41E73" w:rsidRDefault="00D41E73">
      <w:pPr>
        <w:rPr>
          <w:rFonts w:ascii="Times New Roman" w:hAnsi="Times New Roman"/>
          <w:sz w:val="28"/>
        </w:rPr>
      </w:pPr>
    </w:p>
    <w:p w:rsidR="00D41E73" w:rsidRDefault="00D41E73">
      <w:pPr>
        <w:rPr>
          <w:rFonts w:ascii="Times New Roman" w:hAnsi="Times New Roman"/>
          <w:sz w:val="28"/>
        </w:rPr>
      </w:pPr>
    </w:p>
    <w:sectPr w:rsidR="00D41E73" w:rsidSect="00D41E73">
      <w:headerReference w:type="default" r:id="rId21"/>
      <w:footerReference w:type="default" r:id="rId22"/>
      <w:pgSz w:w="11900" w:h="16800"/>
      <w:pgMar w:top="284" w:right="800" w:bottom="1440" w:left="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F9B" w:rsidRDefault="00E20F9B" w:rsidP="00D41E73">
      <w:r>
        <w:separator/>
      </w:r>
    </w:p>
  </w:endnote>
  <w:endnote w:type="continuationSeparator" w:id="0">
    <w:p w:rsidR="00E20F9B" w:rsidRDefault="00E20F9B" w:rsidP="00D41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73" w:rsidRDefault="00D41E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F9B" w:rsidRDefault="00E20F9B" w:rsidP="00D41E73">
      <w:r>
        <w:separator/>
      </w:r>
    </w:p>
  </w:footnote>
  <w:footnote w:type="continuationSeparator" w:id="0">
    <w:p w:rsidR="00E20F9B" w:rsidRDefault="00E20F9B" w:rsidP="00D41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E73" w:rsidRDefault="00D41E73">
    <w:pPr>
      <w:ind w:firstLine="0"/>
      <w:jc w:val="left"/>
      <w:rPr>
        <w:rFonts w:ascii="Times New Roman" w:hAnsi="Times New Roman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E73"/>
    <w:rsid w:val="000A61DC"/>
    <w:rsid w:val="001D4481"/>
    <w:rsid w:val="00212636"/>
    <w:rsid w:val="003A1D73"/>
    <w:rsid w:val="00425E6E"/>
    <w:rsid w:val="004B6B6B"/>
    <w:rsid w:val="00514C96"/>
    <w:rsid w:val="00584FC7"/>
    <w:rsid w:val="00745EFD"/>
    <w:rsid w:val="007D251B"/>
    <w:rsid w:val="0098436C"/>
    <w:rsid w:val="009E1744"/>
    <w:rsid w:val="00A80DF3"/>
    <w:rsid w:val="00C36A63"/>
    <w:rsid w:val="00C73D12"/>
    <w:rsid w:val="00CB0605"/>
    <w:rsid w:val="00D12DEF"/>
    <w:rsid w:val="00D41E73"/>
    <w:rsid w:val="00D81DFB"/>
    <w:rsid w:val="00DB5572"/>
    <w:rsid w:val="00E20F9B"/>
    <w:rsid w:val="00ED257D"/>
    <w:rsid w:val="00F00A13"/>
    <w:rsid w:val="00F0698F"/>
    <w:rsid w:val="00F51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41E73"/>
    <w:pPr>
      <w:widowControl w:val="0"/>
      <w:ind w:firstLine="720"/>
      <w:jc w:val="both"/>
    </w:pPr>
    <w:rPr>
      <w:rFonts w:ascii="Times New Roman CYR" w:hAnsi="Times New Roman CYR"/>
      <w:sz w:val="24"/>
    </w:rPr>
  </w:style>
  <w:style w:type="paragraph" w:styleId="10">
    <w:name w:val="heading 1"/>
    <w:basedOn w:val="a"/>
    <w:next w:val="a"/>
    <w:link w:val="11"/>
    <w:uiPriority w:val="9"/>
    <w:qFormat/>
    <w:rsid w:val="00D41E73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next w:val="a"/>
    <w:link w:val="20"/>
    <w:uiPriority w:val="9"/>
    <w:qFormat/>
    <w:rsid w:val="00D41E7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41E73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41E7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41E7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41E73"/>
    <w:rPr>
      <w:rFonts w:ascii="Times New Roman CYR" w:hAnsi="Times New Roman CYR"/>
      <w:sz w:val="24"/>
    </w:rPr>
  </w:style>
  <w:style w:type="paragraph" w:customStyle="1" w:styleId="a3">
    <w:name w:val="Нормальный (таблица)"/>
    <w:basedOn w:val="a"/>
    <w:next w:val="a"/>
    <w:link w:val="a4"/>
    <w:rsid w:val="00D41E73"/>
    <w:pPr>
      <w:ind w:firstLine="0"/>
    </w:pPr>
  </w:style>
  <w:style w:type="character" w:customStyle="1" w:styleId="a4">
    <w:name w:val="Нормальный (таблица)"/>
    <w:basedOn w:val="1"/>
    <w:link w:val="a3"/>
    <w:rsid w:val="00D41E73"/>
  </w:style>
  <w:style w:type="paragraph" w:styleId="21">
    <w:name w:val="toc 2"/>
    <w:next w:val="a"/>
    <w:link w:val="22"/>
    <w:uiPriority w:val="39"/>
    <w:rsid w:val="00D41E73"/>
    <w:pPr>
      <w:ind w:left="200"/>
    </w:pPr>
  </w:style>
  <w:style w:type="character" w:customStyle="1" w:styleId="22">
    <w:name w:val="Оглавление 2 Знак"/>
    <w:link w:val="21"/>
    <w:rsid w:val="00D41E73"/>
  </w:style>
  <w:style w:type="paragraph" w:styleId="41">
    <w:name w:val="toc 4"/>
    <w:next w:val="a"/>
    <w:link w:val="42"/>
    <w:uiPriority w:val="39"/>
    <w:rsid w:val="00D41E73"/>
    <w:pPr>
      <w:ind w:left="600"/>
    </w:pPr>
  </w:style>
  <w:style w:type="character" w:customStyle="1" w:styleId="42">
    <w:name w:val="Оглавление 4 Знак"/>
    <w:link w:val="41"/>
    <w:rsid w:val="00D41E73"/>
  </w:style>
  <w:style w:type="paragraph" w:styleId="6">
    <w:name w:val="toc 6"/>
    <w:next w:val="a"/>
    <w:link w:val="60"/>
    <w:uiPriority w:val="39"/>
    <w:rsid w:val="00D41E73"/>
    <w:pPr>
      <w:ind w:left="1000"/>
    </w:pPr>
  </w:style>
  <w:style w:type="character" w:customStyle="1" w:styleId="60">
    <w:name w:val="Оглавление 6 Знак"/>
    <w:link w:val="6"/>
    <w:rsid w:val="00D41E73"/>
  </w:style>
  <w:style w:type="paragraph" w:styleId="7">
    <w:name w:val="toc 7"/>
    <w:next w:val="a"/>
    <w:link w:val="70"/>
    <w:uiPriority w:val="39"/>
    <w:rsid w:val="00D41E73"/>
    <w:pPr>
      <w:ind w:left="1200"/>
    </w:pPr>
  </w:style>
  <w:style w:type="character" w:customStyle="1" w:styleId="70">
    <w:name w:val="Оглавление 7 Знак"/>
    <w:link w:val="7"/>
    <w:rsid w:val="00D41E73"/>
  </w:style>
  <w:style w:type="paragraph" w:styleId="a5">
    <w:name w:val="footer"/>
    <w:basedOn w:val="a"/>
    <w:link w:val="a6"/>
    <w:rsid w:val="00D41E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D41E73"/>
  </w:style>
  <w:style w:type="paragraph" w:customStyle="1" w:styleId="a7">
    <w:name w:val="Информация об изменениях"/>
    <w:basedOn w:val="a8"/>
    <w:next w:val="a"/>
    <w:link w:val="a9"/>
    <w:rsid w:val="00D41E73"/>
    <w:pPr>
      <w:spacing w:before="180"/>
      <w:ind w:left="360" w:right="360" w:firstLine="0"/>
    </w:pPr>
  </w:style>
  <w:style w:type="character" w:customStyle="1" w:styleId="a9">
    <w:name w:val="Информация об изменениях"/>
    <w:basedOn w:val="aa"/>
    <w:link w:val="a7"/>
    <w:rsid w:val="00D41E73"/>
  </w:style>
  <w:style w:type="character" w:customStyle="1" w:styleId="30">
    <w:name w:val="Заголовок 3 Знак"/>
    <w:link w:val="3"/>
    <w:rsid w:val="00D41E73"/>
    <w:rPr>
      <w:rFonts w:ascii="XO Thames" w:hAnsi="XO Thames"/>
      <w:b/>
      <w:i/>
      <w:color w:val="000000"/>
    </w:rPr>
  </w:style>
  <w:style w:type="paragraph" w:customStyle="1" w:styleId="12">
    <w:name w:val="Без интервала1"/>
    <w:link w:val="13"/>
    <w:rsid w:val="00D41E73"/>
    <w:rPr>
      <w:rFonts w:ascii="Calibri" w:hAnsi="Calibri"/>
      <w:sz w:val="22"/>
    </w:rPr>
  </w:style>
  <w:style w:type="character" w:customStyle="1" w:styleId="13">
    <w:name w:val="Без интервала1"/>
    <w:link w:val="12"/>
    <w:rsid w:val="00D41E73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41E73"/>
    <w:pPr>
      <w:ind w:left="400"/>
    </w:pPr>
  </w:style>
  <w:style w:type="character" w:customStyle="1" w:styleId="32">
    <w:name w:val="Оглавление 3 Знак"/>
    <w:link w:val="31"/>
    <w:rsid w:val="00D41E73"/>
  </w:style>
  <w:style w:type="paragraph" w:styleId="ab">
    <w:name w:val="Balloon Text"/>
    <w:basedOn w:val="a"/>
    <w:link w:val="ac"/>
    <w:rsid w:val="00D41E73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D41E73"/>
    <w:rPr>
      <w:rFonts w:ascii="Tahoma" w:hAnsi="Tahoma"/>
      <w:sz w:val="16"/>
    </w:rPr>
  </w:style>
  <w:style w:type="paragraph" w:customStyle="1" w:styleId="14">
    <w:name w:val="Основной шрифт абзаца1"/>
    <w:link w:val="ad"/>
    <w:rsid w:val="00D41E73"/>
  </w:style>
  <w:style w:type="paragraph" w:customStyle="1" w:styleId="ad">
    <w:name w:val="Текст (справка)"/>
    <w:basedOn w:val="a"/>
    <w:next w:val="a"/>
    <w:link w:val="ae"/>
    <w:rsid w:val="00D41E73"/>
    <w:pPr>
      <w:ind w:left="170" w:right="170" w:firstLine="0"/>
      <w:jc w:val="left"/>
    </w:pPr>
  </w:style>
  <w:style w:type="character" w:customStyle="1" w:styleId="ae">
    <w:name w:val="Текст (справка)"/>
    <w:basedOn w:val="1"/>
    <w:link w:val="ad"/>
    <w:rsid w:val="00D41E73"/>
  </w:style>
  <w:style w:type="paragraph" w:customStyle="1" w:styleId="af">
    <w:name w:val="Цветовое выделение для Текст"/>
    <w:link w:val="af0"/>
    <w:rsid w:val="00D41E73"/>
    <w:rPr>
      <w:rFonts w:ascii="Times New Roman CYR" w:hAnsi="Times New Roman CYR"/>
    </w:rPr>
  </w:style>
  <w:style w:type="character" w:customStyle="1" w:styleId="af0">
    <w:name w:val="Цветовое выделение для Текст"/>
    <w:link w:val="af"/>
    <w:rsid w:val="00D41E73"/>
    <w:rPr>
      <w:rFonts w:ascii="Times New Roman CYR" w:hAnsi="Times New Roman CYR"/>
    </w:rPr>
  </w:style>
  <w:style w:type="character" w:customStyle="1" w:styleId="50">
    <w:name w:val="Заголовок 5 Знак"/>
    <w:link w:val="5"/>
    <w:rsid w:val="00D41E7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D41E73"/>
    <w:rPr>
      <w:b/>
      <w:color w:val="26282F"/>
    </w:rPr>
  </w:style>
  <w:style w:type="paragraph" w:customStyle="1" w:styleId="af1">
    <w:name w:val="Цветовое выделение"/>
    <w:link w:val="af2"/>
    <w:rsid w:val="00D41E73"/>
    <w:rPr>
      <w:b/>
      <w:color w:val="26282F"/>
    </w:rPr>
  </w:style>
  <w:style w:type="character" w:customStyle="1" w:styleId="af2">
    <w:name w:val="Цветовое выделение"/>
    <w:link w:val="af1"/>
    <w:rsid w:val="00D41E73"/>
    <w:rPr>
      <w:b/>
      <w:color w:val="26282F"/>
    </w:rPr>
  </w:style>
  <w:style w:type="paragraph" w:customStyle="1" w:styleId="15">
    <w:name w:val="Гиперссылка1"/>
    <w:link w:val="af3"/>
    <w:rsid w:val="00D41E73"/>
    <w:rPr>
      <w:color w:val="0000FF"/>
      <w:u w:val="single"/>
    </w:rPr>
  </w:style>
  <w:style w:type="character" w:styleId="af3">
    <w:name w:val="Hyperlink"/>
    <w:link w:val="15"/>
    <w:uiPriority w:val="99"/>
    <w:rsid w:val="00D41E73"/>
    <w:rPr>
      <w:color w:val="0000FF"/>
      <w:u w:val="single"/>
    </w:rPr>
  </w:style>
  <w:style w:type="paragraph" w:customStyle="1" w:styleId="Footnote">
    <w:name w:val="Footnote"/>
    <w:link w:val="Footnote0"/>
    <w:rsid w:val="00D41E73"/>
    <w:rPr>
      <w:rFonts w:ascii="XO Thames" w:hAnsi="XO Thames"/>
      <w:sz w:val="22"/>
    </w:rPr>
  </w:style>
  <w:style w:type="character" w:customStyle="1" w:styleId="Footnote0">
    <w:name w:val="Footnote"/>
    <w:link w:val="Footnote"/>
    <w:rsid w:val="00D41E7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41E73"/>
    <w:rPr>
      <w:rFonts w:ascii="XO Thames" w:hAnsi="XO Thames"/>
      <w:b/>
    </w:rPr>
  </w:style>
  <w:style w:type="character" w:customStyle="1" w:styleId="17">
    <w:name w:val="Оглавление 1 Знак"/>
    <w:link w:val="16"/>
    <w:rsid w:val="00D41E73"/>
    <w:rPr>
      <w:rFonts w:ascii="XO Thames" w:hAnsi="XO Thames"/>
      <w:b/>
    </w:rPr>
  </w:style>
  <w:style w:type="paragraph" w:customStyle="1" w:styleId="af4">
    <w:name w:val="Гипертекстовая ссылка"/>
    <w:basedOn w:val="af1"/>
    <w:link w:val="af5"/>
    <w:rsid w:val="00D41E73"/>
    <w:rPr>
      <w:color w:val="106BBE"/>
    </w:rPr>
  </w:style>
  <w:style w:type="character" w:customStyle="1" w:styleId="af5">
    <w:name w:val="Гипертекстовая ссылка"/>
    <w:basedOn w:val="af2"/>
    <w:link w:val="af4"/>
    <w:rsid w:val="00D41E73"/>
    <w:rPr>
      <w:color w:val="106BBE"/>
    </w:rPr>
  </w:style>
  <w:style w:type="paragraph" w:customStyle="1" w:styleId="af6">
    <w:name w:val="Таблицы (моноширинный)"/>
    <w:basedOn w:val="a"/>
    <w:next w:val="a"/>
    <w:link w:val="af7"/>
    <w:rsid w:val="00D41E73"/>
    <w:pPr>
      <w:ind w:firstLine="0"/>
      <w:jc w:val="left"/>
    </w:pPr>
    <w:rPr>
      <w:rFonts w:ascii="Courier New" w:hAnsi="Courier New"/>
    </w:rPr>
  </w:style>
  <w:style w:type="character" w:customStyle="1" w:styleId="af7">
    <w:name w:val="Таблицы (моноширинный)"/>
    <w:basedOn w:val="1"/>
    <w:link w:val="af6"/>
    <w:rsid w:val="00D41E73"/>
    <w:rPr>
      <w:rFonts w:ascii="Courier New" w:hAnsi="Courier New"/>
    </w:rPr>
  </w:style>
  <w:style w:type="paragraph" w:customStyle="1" w:styleId="HeaderandFooter">
    <w:name w:val="Header and Footer"/>
    <w:link w:val="HeaderandFooter0"/>
    <w:rsid w:val="00D41E73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41E73"/>
    <w:rPr>
      <w:rFonts w:ascii="XO Thames" w:hAnsi="XO Thames"/>
      <w:sz w:val="20"/>
    </w:rPr>
  </w:style>
  <w:style w:type="paragraph" w:customStyle="1" w:styleId="a8">
    <w:name w:val="Текст информации об изменениях"/>
    <w:basedOn w:val="a"/>
    <w:next w:val="a"/>
    <w:link w:val="aa"/>
    <w:rsid w:val="00D41E73"/>
    <w:rPr>
      <w:color w:val="353842"/>
      <w:sz w:val="20"/>
    </w:rPr>
  </w:style>
  <w:style w:type="character" w:customStyle="1" w:styleId="aa">
    <w:name w:val="Текст информации об изменениях"/>
    <w:basedOn w:val="1"/>
    <w:link w:val="a8"/>
    <w:rsid w:val="00D41E73"/>
    <w:rPr>
      <w:color w:val="353842"/>
      <w:sz w:val="20"/>
    </w:rPr>
  </w:style>
  <w:style w:type="paragraph" w:styleId="9">
    <w:name w:val="toc 9"/>
    <w:next w:val="a"/>
    <w:link w:val="90"/>
    <w:uiPriority w:val="39"/>
    <w:rsid w:val="00D41E73"/>
    <w:pPr>
      <w:ind w:left="1600"/>
    </w:pPr>
  </w:style>
  <w:style w:type="character" w:customStyle="1" w:styleId="90">
    <w:name w:val="Оглавление 9 Знак"/>
    <w:link w:val="9"/>
    <w:rsid w:val="00D41E73"/>
  </w:style>
  <w:style w:type="paragraph" w:customStyle="1" w:styleId="af8">
    <w:name w:val="Базовый"/>
    <w:link w:val="af9"/>
    <w:rsid w:val="00D41E73"/>
    <w:pPr>
      <w:tabs>
        <w:tab w:val="left" w:pos="708"/>
      </w:tabs>
      <w:spacing w:after="200" w:line="276" w:lineRule="auto"/>
    </w:pPr>
    <w:rPr>
      <w:rFonts w:ascii="Calibri" w:hAnsi="Calibri"/>
      <w:color w:val="00000A"/>
      <w:sz w:val="22"/>
    </w:rPr>
  </w:style>
  <w:style w:type="character" w:customStyle="1" w:styleId="af9">
    <w:name w:val="Базовый"/>
    <w:link w:val="af8"/>
    <w:rsid w:val="00D41E73"/>
    <w:rPr>
      <w:rFonts w:ascii="Calibri" w:hAnsi="Calibri"/>
      <w:color w:val="00000A"/>
      <w:sz w:val="22"/>
    </w:rPr>
  </w:style>
  <w:style w:type="paragraph" w:styleId="8">
    <w:name w:val="toc 8"/>
    <w:next w:val="a"/>
    <w:link w:val="80"/>
    <w:uiPriority w:val="39"/>
    <w:rsid w:val="00D41E73"/>
    <w:pPr>
      <w:ind w:left="1400"/>
    </w:pPr>
  </w:style>
  <w:style w:type="character" w:customStyle="1" w:styleId="80">
    <w:name w:val="Оглавление 8 Знак"/>
    <w:link w:val="8"/>
    <w:rsid w:val="00D41E73"/>
  </w:style>
  <w:style w:type="paragraph" w:styleId="51">
    <w:name w:val="toc 5"/>
    <w:next w:val="a"/>
    <w:link w:val="52"/>
    <w:uiPriority w:val="39"/>
    <w:rsid w:val="00D41E73"/>
    <w:pPr>
      <w:ind w:left="800"/>
    </w:pPr>
  </w:style>
  <w:style w:type="character" w:customStyle="1" w:styleId="52">
    <w:name w:val="Оглавление 5 Знак"/>
    <w:link w:val="51"/>
    <w:rsid w:val="00D41E73"/>
  </w:style>
  <w:style w:type="paragraph" w:customStyle="1" w:styleId="afa">
    <w:name w:val="Информация о версии"/>
    <w:basedOn w:val="afb"/>
    <w:next w:val="a"/>
    <w:link w:val="afc"/>
    <w:rsid w:val="00D41E73"/>
    <w:rPr>
      <w:i/>
    </w:rPr>
  </w:style>
  <w:style w:type="character" w:customStyle="1" w:styleId="afc">
    <w:name w:val="Информация о версии"/>
    <w:basedOn w:val="afd"/>
    <w:link w:val="afa"/>
    <w:rsid w:val="00D41E73"/>
    <w:rPr>
      <w:i/>
    </w:rPr>
  </w:style>
  <w:style w:type="paragraph" w:customStyle="1" w:styleId="afe">
    <w:name w:val="Подзаголовок для информации об изменениях"/>
    <w:basedOn w:val="a8"/>
    <w:next w:val="a"/>
    <w:link w:val="aff"/>
    <w:rsid w:val="00D41E73"/>
    <w:rPr>
      <w:b/>
    </w:rPr>
  </w:style>
  <w:style w:type="character" w:customStyle="1" w:styleId="aff">
    <w:name w:val="Подзаголовок для информации об изменениях"/>
    <w:basedOn w:val="aa"/>
    <w:link w:val="afe"/>
    <w:rsid w:val="00D41E73"/>
    <w:rPr>
      <w:b/>
    </w:rPr>
  </w:style>
  <w:style w:type="paragraph" w:styleId="aff0">
    <w:name w:val="Subtitle"/>
    <w:next w:val="a"/>
    <w:link w:val="aff1"/>
    <w:uiPriority w:val="11"/>
    <w:qFormat/>
    <w:rsid w:val="00D41E73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D41E73"/>
    <w:rPr>
      <w:rFonts w:ascii="XO Thames" w:hAnsi="XO Thames"/>
      <w:i/>
      <w:color w:val="616161"/>
      <w:sz w:val="24"/>
    </w:rPr>
  </w:style>
  <w:style w:type="paragraph" w:styleId="aff2">
    <w:name w:val="header"/>
    <w:basedOn w:val="a"/>
    <w:link w:val="aff3"/>
    <w:rsid w:val="00D41E73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1"/>
    <w:link w:val="aff2"/>
    <w:rsid w:val="00D41E73"/>
  </w:style>
  <w:style w:type="paragraph" w:customStyle="1" w:styleId="aff4">
    <w:name w:val="Прижатый влево"/>
    <w:basedOn w:val="a"/>
    <w:next w:val="a"/>
    <w:link w:val="aff5"/>
    <w:rsid w:val="00D41E73"/>
    <w:pPr>
      <w:ind w:firstLine="0"/>
      <w:jc w:val="left"/>
    </w:pPr>
  </w:style>
  <w:style w:type="character" w:customStyle="1" w:styleId="aff5">
    <w:name w:val="Прижатый влево"/>
    <w:basedOn w:val="1"/>
    <w:link w:val="aff4"/>
    <w:rsid w:val="00D41E73"/>
  </w:style>
  <w:style w:type="paragraph" w:customStyle="1" w:styleId="toc10">
    <w:name w:val="toc 10"/>
    <w:next w:val="a"/>
    <w:link w:val="toc100"/>
    <w:uiPriority w:val="39"/>
    <w:rsid w:val="00D41E73"/>
    <w:pPr>
      <w:ind w:left="1800"/>
    </w:pPr>
  </w:style>
  <w:style w:type="character" w:customStyle="1" w:styleId="toc100">
    <w:name w:val="toc 10"/>
    <w:link w:val="toc10"/>
    <w:rsid w:val="00D41E73"/>
  </w:style>
  <w:style w:type="paragraph" w:styleId="aff6">
    <w:name w:val="Title"/>
    <w:basedOn w:val="a"/>
    <w:link w:val="aff7"/>
    <w:uiPriority w:val="10"/>
    <w:qFormat/>
    <w:rsid w:val="00D41E73"/>
    <w:pPr>
      <w:widowControl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aff7">
    <w:name w:val="Название Знак"/>
    <w:basedOn w:val="1"/>
    <w:link w:val="aff6"/>
    <w:rsid w:val="00D41E7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D41E7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41E73"/>
    <w:rPr>
      <w:rFonts w:ascii="XO Thames" w:hAnsi="XO Thames"/>
      <w:b/>
      <w:color w:val="00A0FF"/>
      <w:sz w:val="26"/>
    </w:rPr>
  </w:style>
  <w:style w:type="paragraph" w:customStyle="1" w:styleId="afb">
    <w:name w:val="Комментарий"/>
    <w:basedOn w:val="ad"/>
    <w:next w:val="a"/>
    <w:link w:val="afd"/>
    <w:rsid w:val="00D41E73"/>
    <w:pPr>
      <w:spacing w:before="75"/>
      <w:ind w:right="0"/>
      <w:jc w:val="both"/>
    </w:pPr>
    <w:rPr>
      <w:color w:val="353842"/>
    </w:rPr>
  </w:style>
  <w:style w:type="character" w:customStyle="1" w:styleId="afd">
    <w:name w:val="Комментарий"/>
    <w:basedOn w:val="ae"/>
    <w:link w:val="afb"/>
    <w:rsid w:val="00D41E73"/>
    <w:rPr>
      <w:color w:val="353842"/>
    </w:rPr>
  </w:style>
  <w:style w:type="character" w:styleId="aff8">
    <w:name w:val="Emphasis"/>
    <w:basedOn w:val="a0"/>
    <w:qFormat/>
    <w:rsid w:val="00C73D12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8291/0" TargetMode="External"/><Relationship Id="rId13" Type="http://schemas.openxmlformats.org/officeDocument/2006/relationships/hyperlink" Target="http://internet.garant.ru/document/redirect/12138291/0" TargetMode="External"/><Relationship Id="rId18" Type="http://schemas.openxmlformats.org/officeDocument/2006/relationships/hyperlink" Target="http://internet.garant.ru/document/redirect/12125505/0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internet.garant.ru/document/redirect/186367/0" TargetMode="External"/><Relationship Id="rId12" Type="http://schemas.openxmlformats.org/officeDocument/2006/relationships/hyperlink" Target="http://internet.garant.ru/document/redirect/49354409/0" TargetMode="External"/><Relationship Id="rId17" Type="http://schemas.openxmlformats.org/officeDocument/2006/relationships/hyperlink" Target="http://internet.garant.ru/document/redirect/10164072/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/redirect/12124624/0" TargetMode="External"/><Relationship Id="rId20" Type="http://schemas.openxmlformats.org/officeDocument/2006/relationships/hyperlink" Target="http://internet.garant.ru/document/redirect/10164072/25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ergachi.sarmo.ru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internet.garant.ru/document/redirect/10164072/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43095588/1000" TargetMode="External"/><Relationship Id="rId19" Type="http://schemas.openxmlformats.org/officeDocument/2006/relationships/hyperlink" Target="http://internet.garant.ru/document/redirect/12148517/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internet.garant.ru/document/redirect/10164072/1151" TargetMode="External"/><Relationship Id="rId14" Type="http://schemas.openxmlformats.org/officeDocument/2006/relationships/hyperlink" Target="http://internet.garant.ru/document/redirect/12112509/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2116</Words>
  <Characters>12063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14</cp:revision>
  <cp:lastPrinted>2025-10-02T10:47:00Z</cp:lastPrinted>
  <dcterms:created xsi:type="dcterms:W3CDTF">2025-10-02T07:11:00Z</dcterms:created>
  <dcterms:modified xsi:type="dcterms:W3CDTF">2026-04-28T06:19:00Z</dcterms:modified>
</cp:coreProperties>
</file>