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1E" w:rsidRDefault="00F7561E">
      <w:pPr>
        <w:tabs>
          <w:tab w:val="left" w:pos="9360"/>
        </w:tabs>
        <w:spacing w:line="252" w:lineRule="auto"/>
        <w:ind w:left="360" w:right="-5" w:hanging="360"/>
        <w:jc w:val="right"/>
        <w:rPr>
          <w:sz w:val="23"/>
        </w:rPr>
      </w:pPr>
    </w:p>
    <w:p w:rsidR="00F7561E" w:rsidRDefault="00F7561E">
      <w:pPr>
        <w:tabs>
          <w:tab w:val="left" w:pos="9360"/>
        </w:tabs>
        <w:spacing w:line="252" w:lineRule="auto"/>
        <w:ind w:left="360" w:right="-5" w:hanging="360"/>
        <w:jc w:val="right"/>
        <w:rPr>
          <w:b/>
          <w:sz w:val="23"/>
        </w:rPr>
      </w:pPr>
    </w:p>
    <w:p w:rsidR="00F7561E" w:rsidRDefault="00572032">
      <w:pPr>
        <w:tabs>
          <w:tab w:val="left" w:pos="9360"/>
        </w:tabs>
        <w:spacing w:line="252" w:lineRule="auto"/>
        <w:ind w:left="360" w:right="-5" w:hanging="360"/>
        <w:jc w:val="center"/>
        <w:rPr>
          <w:b/>
        </w:rPr>
      </w:pPr>
      <w:r>
        <w:rPr>
          <w:b/>
          <w:sz w:val="23"/>
        </w:rPr>
        <w:t xml:space="preserve">  </w:t>
      </w:r>
      <w:r>
        <w:rPr>
          <w:b/>
        </w:rPr>
        <w:t>СОБРАНИЕ</w:t>
      </w:r>
    </w:p>
    <w:p w:rsidR="00F7561E" w:rsidRDefault="00572032">
      <w:pPr>
        <w:jc w:val="center"/>
        <w:rPr>
          <w:b/>
        </w:rPr>
      </w:pPr>
      <w:r>
        <w:rPr>
          <w:b/>
        </w:rPr>
        <w:t>ДЕРГАЧЕВСКОГО МУНИЦИПАЛЬНОГО РАЙОНА</w:t>
      </w:r>
    </w:p>
    <w:p w:rsidR="00F7561E" w:rsidRDefault="00572032">
      <w:pPr>
        <w:jc w:val="center"/>
        <w:rPr>
          <w:b/>
        </w:rPr>
      </w:pPr>
      <w:r>
        <w:rPr>
          <w:b/>
        </w:rPr>
        <w:t>САРАТОВСКОЙ ОБЛАСТИ</w:t>
      </w:r>
    </w:p>
    <w:p w:rsidR="00F7561E" w:rsidRDefault="00F7561E">
      <w:pPr>
        <w:jc w:val="center"/>
        <w:rPr>
          <w:b/>
        </w:rPr>
      </w:pPr>
    </w:p>
    <w:p w:rsidR="00F7561E" w:rsidRDefault="00F7561E">
      <w:pPr>
        <w:jc w:val="center"/>
        <w:rPr>
          <w:b/>
        </w:rPr>
      </w:pPr>
    </w:p>
    <w:p w:rsidR="00F7561E" w:rsidRDefault="00F7561E">
      <w:pPr>
        <w:jc w:val="center"/>
        <w:rPr>
          <w:b/>
        </w:rPr>
      </w:pPr>
    </w:p>
    <w:p w:rsidR="00F7561E" w:rsidRDefault="00572032">
      <w:pPr>
        <w:rPr>
          <w:sz w:val="18"/>
        </w:rPr>
      </w:pPr>
      <w:r>
        <w:rPr>
          <w:sz w:val="18"/>
        </w:rPr>
        <w:t xml:space="preserve">26.11.2024г. № 50-321 </w:t>
      </w:r>
      <w:r>
        <w:rPr>
          <w:sz w:val="18"/>
        </w:rPr>
        <w:tab/>
        <w:t xml:space="preserve">                                                                                                         413440 Саратовская область                                                                                                                                                             </w:t>
      </w:r>
    </w:p>
    <w:p w:rsidR="00F7561E" w:rsidRDefault="00572032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sz w:val="18"/>
        </w:rPr>
        <w:t>р</w:t>
      </w:r>
      <w:proofErr w:type="gramEnd"/>
      <w:r>
        <w:rPr>
          <w:sz w:val="18"/>
        </w:rPr>
        <w:t>\п</w:t>
      </w:r>
      <w:proofErr w:type="spellEnd"/>
      <w:r>
        <w:rPr>
          <w:sz w:val="18"/>
        </w:rPr>
        <w:t xml:space="preserve">  Дергачи, ул. М.Горького,4</w:t>
      </w:r>
    </w:p>
    <w:p w:rsidR="00F7561E" w:rsidRDefault="00572032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тел: </w:t>
      </w:r>
      <w:r>
        <w:rPr>
          <w:sz w:val="18"/>
        </w:rPr>
        <w:tab/>
        <w:t>(845-63) 2-91-33</w:t>
      </w:r>
    </w:p>
    <w:p w:rsidR="00F7561E" w:rsidRDefault="00572032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факс:</w:t>
      </w:r>
      <w:r>
        <w:rPr>
          <w:sz w:val="18"/>
        </w:rPr>
        <w:tab/>
        <w:t>(845-63) 2-91-38</w:t>
      </w:r>
    </w:p>
    <w:p w:rsidR="00F7561E" w:rsidRDefault="00F7561E">
      <w:pPr>
        <w:keepNext/>
        <w:jc w:val="center"/>
        <w:outlineLvl w:val="6"/>
        <w:rPr>
          <w:b/>
          <w:sz w:val="28"/>
        </w:rPr>
      </w:pPr>
    </w:p>
    <w:p w:rsidR="00F7561E" w:rsidRDefault="00572032">
      <w:pPr>
        <w:keepNext/>
        <w:jc w:val="center"/>
        <w:outlineLvl w:val="6"/>
        <w:rPr>
          <w:sz w:val="28"/>
        </w:rPr>
      </w:pPr>
      <w:r>
        <w:rPr>
          <w:sz w:val="28"/>
        </w:rPr>
        <w:t>Решение № 50-321</w:t>
      </w:r>
    </w:p>
    <w:p w:rsidR="00F7561E" w:rsidRDefault="00F7561E">
      <w:pPr>
        <w:widowControl w:val="0"/>
      </w:pPr>
    </w:p>
    <w:p w:rsidR="00F7561E" w:rsidRDefault="00572032">
      <w:r>
        <w:t xml:space="preserve">                                                     </w:t>
      </w:r>
    </w:p>
    <w:p w:rsidR="00F7561E" w:rsidRDefault="00F7561E">
      <w:pPr>
        <w:pStyle w:val="af0"/>
      </w:pPr>
    </w:p>
    <w:p w:rsidR="00F7561E" w:rsidRDefault="00572032">
      <w:pPr>
        <w:pStyle w:val="af2"/>
        <w:rPr>
          <w:sz w:val="28"/>
        </w:rPr>
      </w:pPr>
      <w:r>
        <w:rPr>
          <w:sz w:val="28"/>
        </w:rPr>
        <w:t>Об утверждении прогнозного плана</w:t>
      </w:r>
    </w:p>
    <w:p w:rsidR="00F7561E" w:rsidRDefault="00572032">
      <w:pPr>
        <w:pStyle w:val="af2"/>
        <w:rPr>
          <w:sz w:val="28"/>
        </w:rPr>
      </w:pPr>
      <w:r>
        <w:rPr>
          <w:sz w:val="28"/>
        </w:rPr>
        <w:t xml:space="preserve">(программы) приватизации </w:t>
      </w: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</w:t>
      </w:r>
    </w:p>
    <w:p w:rsidR="00F7561E" w:rsidRDefault="00572032">
      <w:pPr>
        <w:pStyle w:val="af2"/>
        <w:rPr>
          <w:sz w:val="28"/>
        </w:rPr>
      </w:pPr>
      <w:r>
        <w:rPr>
          <w:sz w:val="28"/>
        </w:rPr>
        <w:t xml:space="preserve">имущества Дергачевского муниципального </w:t>
      </w:r>
    </w:p>
    <w:p w:rsidR="00F7561E" w:rsidRDefault="00572032">
      <w:pPr>
        <w:pStyle w:val="af2"/>
        <w:rPr>
          <w:sz w:val="28"/>
        </w:rPr>
      </w:pPr>
      <w:r>
        <w:rPr>
          <w:sz w:val="28"/>
        </w:rPr>
        <w:t>района Саратовской области на 2025 год</w:t>
      </w:r>
    </w:p>
    <w:p w:rsidR="00F7561E" w:rsidRDefault="00F7561E">
      <w:pPr>
        <w:jc w:val="both"/>
        <w:rPr>
          <w:sz w:val="28"/>
        </w:rPr>
      </w:pPr>
    </w:p>
    <w:p w:rsidR="00F7561E" w:rsidRDefault="00572032">
      <w:pPr>
        <w:pStyle w:val="23"/>
        <w:ind w:firstLine="720"/>
        <w:rPr>
          <w:sz w:val="28"/>
        </w:rPr>
      </w:pPr>
      <w:r>
        <w:rPr>
          <w:sz w:val="28"/>
        </w:rPr>
        <w:t>Руководствуясь Уставом Дергачевского муниципального района Саратовской области</w:t>
      </w:r>
    </w:p>
    <w:p w:rsidR="00F7561E" w:rsidRDefault="00F7561E">
      <w:pPr>
        <w:pStyle w:val="23"/>
        <w:jc w:val="center"/>
        <w:rPr>
          <w:b/>
          <w:caps/>
        </w:rPr>
      </w:pPr>
    </w:p>
    <w:p w:rsidR="00F7561E" w:rsidRDefault="00572032">
      <w:pPr>
        <w:pStyle w:val="23"/>
        <w:jc w:val="center"/>
        <w:rPr>
          <w:b/>
        </w:rPr>
      </w:pPr>
      <w:r>
        <w:rPr>
          <w:b/>
          <w:caps/>
        </w:rPr>
        <w:t>Собрание</w:t>
      </w:r>
      <w:r>
        <w:rPr>
          <w:b/>
        </w:rPr>
        <w:t xml:space="preserve"> РЕШИЛО:</w:t>
      </w:r>
    </w:p>
    <w:p w:rsidR="00F7561E" w:rsidRDefault="00F7561E">
      <w:pPr>
        <w:pStyle w:val="23"/>
        <w:jc w:val="center"/>
        <w:rPr>
          <w:b/>
        </w:rPr>
      </w:pPr>
    </w:p>
    <w:p w:rsidR="00F7561E" w:rsidRDefault="00572032">
      <w:pPr>
        <w:pStyle w:val="af2"/>
        <w:ind w:firstLine="540"/>
        <w:jc w:val="both"/>
        <w:rPr>
          <w:sz w:val="28"/>
        </w:rPr>
      </w:pPr>
      <w:r>
        <w:rPr>
          <w:sz w:val="28"/>
        </w:rPr>
        <w:t>Утвердить Прогнозный план (программу) приватизации муниципального имущества Дергачевского муниципального района Саратовской области на 2025 год (прилагается).</w:t>
      </w:r>
    </w:p>
    <w:p w:rsidR="00F7561E" w:rsidRDefault="00F7561E"/>
    <w:p w:rsidR="00F7561E" w:rsidRDefault="00F7561E">
      <w:pPr>
        <w:pStyle w:val="af2"/>
        <w:jc w:val="both"/>
        <w:rPr>
          <w:b/>
          <w:sz w:val="28"/>
        </w:rPr>
      </w:pPr>
    </w:p>
    <w:p w:rsidR="00F7561E" w:rsidRDefault="00F7561E">
      <w:pPr>
        <w:pStyle w:val="af2"/>
        <w:jc w:val="both"/>
        <w:rPr>
          <w:b/>
          <w:sz w:val="28"/>
        </w:rPr>
      </w:pPr>
    </w:p>
    <w:p w:rsidR="00F7561E" w:rsidRDefault="00F7561E">
      <w:pPr>
        <w:pStyle w:val="af2"/>
        <w:jc w:val="both"/>
        <w:rPr>
          <w:b/>
          <w:sz w:val="28"/>
        </w:rPr>
      </w:pPr>
    </w:p>
    <w:p w:rsidR="00F7561E" w:rsidRDefault="00572032">
      <w:pPr>
        <w:pStyle w:val="af2"/>
        <w:jc w:val="both"/>
        <w:rPr>
          <w:sz w:val="28"/>
        </w:rPr>
      </w:pPr>
      <w:r>
        <w:rPr>
          <w:sz w:val="28"/>
        </w:rPr>
        <w:t xml:space="preserve">Председатель Собрания </w:t>
      </w:r>
    </w:p>
    <w:p w:rsidR="00F7561E" w:rsidRDefault="00572032">
      <w:pPr>
        <w:pStyle w:val="af2"/>
        <w:jc w:val="both"/>
        <w:rPr>
          <w:sz w:val="28"/>
        </w:rPr>
      </w:pPr>
      <w:r>
        <w:rPr>
          <w:sz w:val="28"/>
        </w:rPr>
        <w:t>Дергачевского муниципального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proofErr w:type="spellStart"/>
      <w:r>
        <w:rPr>
          <w:sz w:val="28"/>
        </w:rPr>
        <w:t>Шамьюнов</w:t>
      </w:r>
      <w:proofErr w:type="spellEnd"/>
      <w:r>
        <w:rPr>
          <w:sz w:val="28"/>
        </w:rPr>
        <w:t xml:space="preserve"> Э.Р.</w:t>
      </w:r>
    </w:p>
    <w:p w:rsidR="00F7561E" w:rsidRDefault="00F7561E">
      <w:pPr>
        <w:pStyle w:val="af2"/>
        <w:jc w:val="both"/>
        <w:rPr>
          <w:sz w:val="28"/>
        </w:rPr>
      </w:pPr>
    </w:p>
    <w:p w:rsidR="00F7561E" w:rsidRDefault="00572032">
      <w:pPr>
        <w:pStyle w:val="af2"/>
        <w:jc w:val="both"/>
        <w:rPr>
          <w:sz w:val="28"/>
        </w:rPr>
      </w:pPr>
      <w:r>
        <w:rPr>
          <w:sz w:val="28"/>
        </w:rPr>
        <w:t xml:space="preserve">Глава Дергачевского </w:t>
      </w:r>
    </w:p>
    <w:p w:rsidR="00F7561E" w:rsidRDefault="00572032">
      <w:pPr>
        <w:pStyle w:val="af2"/>
        <w:jc w:val="both"/>
        <w:rPr>
          <w:sz w:val="28"/>
        </w:rPr>
      </w:pPr>
      <w:r>
        <w:rPr>
          <w:sz w:val="28"/>
        </w:rPr>
        <w:t>муниципального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proofErr w:type="spellStart"/>
      <w:r>
        <w:rPr>
          <w:sz w:val="28"/>
        </w:rPr>
        <w:t>Мурзаков</w:t>
      </w:r>
      <w:proofErr w:type="spellEnd"/>
      <w:r>
        <w:rPr>
          <w:sz w:val="28"/>
        </w:rPr>
        <w:t xml:space="preserve"> С.Н.</w:t>
      </w:r>
    </w:p>
    <w:p w:rsidR="00F7561E" w:rsidRDefault="00F7561E">
      <w:pPr>
        <w:pStyle w:val="af2"/>
        <w:jc w:val="both"/>
        <w:rPr>
          <w:sz w:val="26"/>
        </w:rPr>
      </w:pPr>
    </w:p>
    <w:p w:rsidR="00F7561E" w:rsidRDefault="00F7561E">
      <w:pPr>
        <w:rPr>
          <w:sz w:val="28"/>
        </w:rPr>
      </w:pPr>
    </w:p>
    <w:p w:rsidR="00F7561E" w:rsidRDefault="00F7561E">
      <w:pPr>
        <w:rPr>
          <w:sz w:val="28"/>
        </w:rPr>
      </w:pPr>
    </w:p>
    <w:p w:rsidR="00F7561E" w:rsidRDefault="00F7561E">
      <w:pPr>
        <w:rPr>
          <w:sz w:val="28"/>
        </w:rPr>
      </w:pPr>
    </w:p>
    <w:p w:rsidR="00F7561E" w:rsidRDefault="00F7561E">
      <w:pPr>
        <w:rPr>
          <w:sz w:val="28"/>
        </w:rPr>
      </w:pPr>
    </w:p>
    <w:p w:rsidR="00F7561E" w:rsidRDefault="00F7561E">
      <w:pPr>
        <w:rPr>
          <w:sz w:val="28"/>
        </w:rPr>
      </w:pPr>
    </w:p>
    <w:p w:rsidR="00F7561E" w:rsidRDefault="00F7561E">
      <w:pPr>
        <w:rPr>
          <w:sz w:val="28"/>
        </w:rPr>
      </w:pPr>
    </w:p>
    <w:p w:rsidR="00F7561E" w:rsidRDefault="00F7561E">
      <w:pPr>
        <w:rPr>
          <w:sz w:val="28"/>
        </w:rPr>
      </w:pPr>
    </w:p>
    <w:p w:rsidR="00F7561E" w:rsidRDefault="00F7561E">
      <w:pPr>
        <w:rPr>
          <w:sz w:val="28"/>
        </w:rPr>
      </w:pPr>
    </w:p>
    <w:p w:rsidR="00F7561E" w:rsidRDefault="00F7561E">
      <w:pPr>
        <w:rPr>
          <w:sz w:val="28"/>
        </w:rPr>
      </w:pPr>
    </w:p>
    <w:p w:rsidR="00F7561E" w:rsidRDefault="00F7561E">
      <w:pPr>
        <w:rPr>
          <w:b/>
          <w:sz w:val="28"/>
        </w:rPr>
      </w:pPr>
    </w:p>
    <w:p w:rsidR="00F7561E" w:rsidRDefault="00F7561E">
      <w:pPr>
        <w:rPr>
          <w:b/>
          <w:sz w:val="28"/>
        </w:rPr>
      </w:pPr>
    </w:p>
    <w:p w:rsidR="00F7561E" w:rsidRDefault="00F7561E">
      <w:pPr>
        <w:rPr>
          <w:b/>
          <w:sz w:val="28"/>
        </w:rPr>
      </w:pPr>
    </w:p>
    <w:p w:rsidR="00F7561E" w:rsidRDefault="00F7561E">
      <w:pPr>
        <w:rPr>
          <w:b/>
          <w:sz w:val="28"/>
        </w:rPr>
      </w:pPr>
    </w:p>
    <w:p w:rsidR="00F7561E" w:rsidRDefault="00F7561E">
      <w:pPr>
        <w:rPr>
          <w:b/>
          <w:sz w:val="28"/>
        </w:rPr>
      </w:pPr>
    </w:p>
    <w:p w:rsidR="00F7561E" w:rsidRDefault="00F7561E">
      <w:pPr>
        <w:rPr>
          <w:b/>
          <w:sz w:val="28"/>
        </w:rPr>
      </w:pPr>
    </w:p>
    <w:p w:rsidR="00F7561E" w:rsidRDefault="00572032">
      <w:pPr>
        <w:jc w:val="center"/>
        <w:rPr>
          <w:b/>
          <w:sz w:val="28"/>
        </w:rPr>
      </w:pPr>
      <w:r>
        <w:rPr>
          <w:b/>
          <w:sz w:val="28"/>
        </w:rPr>
        <w:t>Прогнозный план (программа) приватизации муниципального имущества Дергачевского муниципального района Саратовской области.</w:t>
      </w:r>
    </w:p>
    <w:p w:rsidR="00F7561E" w:rsidRDefault="00572032">
      <w:pPr>
        <w:jc w:val="center"/>
        <w:rPr>
          <w:b/>
          <w:sz w:val="28"/>
        </w:rPr>
      </w:pPr>
      <w:r>
        <w:rPr>
          <w:b/>
          <w:sz w:val="28"/>
        </w:rPr>
        <w:t>Раздел 1.</w:t>
      </w:r>
    </w:p>
    <w:p w:rsidR="00F7561E" w:rsidRDefault="00572032">
      <w:pPr>
        <w:jc w:val="both"/>
        <w:rPr>
          <w:b/>
          <w:sz w:val="28"/>
        </w:rPr>
      </w:pPr>
      <w:r>
        <w:rPr>
          <w:b/>
          <w:sz w:val="28"/>
        </w:rPr>
        <w:t>Основные направления реализации государственной политики в сфере приватизации муниципального имущества Дергачевского района в 2025 году.</w:t>
      </w:r>
    </w:p>
    <w:p w:rsidR="00F7561E" w:rsidRDefault="00572032">
      <w:pPr>
        <w:tabs>
          <w:tab w:val="left" w:pos="6946"/>
        </w:tabs>
        <w:ind w:right="-1"/>
        <w:jc w:val="both"/>
        <w:rPr>
          <w:sz w:val="28"/>
        </w:rPr>
      </w:pPr>
      <w:r>
        <w:rPr>
          <w:sz w:val="28"/>
        </w:rPr>
        <w:t xml:space="preserve">          Прогнозный план (программа) приватизации муниципального имущества Дергачевского муниципального района на 2024 год (далее прогнозный план) разработан в соответствии с ЗСО «О приватизации государственного имущества Саратовской области», решением Собрания Дергачевского муниципального района №20-2629 от 31.05.2014 года «Об утверждении Положения «О порядке управления и распоряжения </w:t>
      </w:r>
      <w:proofErr w:type="gramStart"/>
      <w:r>
        <w:rPr>
          <w:sz w:val="28"/>
        </w:rPr>
        <w:t>имуществом</w:t>
      </w:r>
      <w:proofErr w:type="gramEnd"/>
      <w:r>
        <w:rPr>
          <w:sz w:val="28"/>
        </w:rPr>
        <w:t xml:space="preserve"> находящимся в муниципальной собственности Дергачевского муниципального района».</w:t>
      </w:r>
    </w:p>
    <w:p w:rsidR="00F7561E" w:rsidRDefault="00572032">
      <w:pPr>
        <w:jc w:val="both"/>
        <w:rPr>
          <w:sz w:val="28"/>
        </w:rPr>
      </w:pPr>
      <w:r>
        <w:rPr>
          <w:sz w:val="28"/>
        </w:rPr>
        <w:t xml:space="preserve">         Целью Прогнозного плана является обеспечение планомерности процесса приватизации. </w:t>
      </w:r>
    </w:p>
    <w:p w:rsidR="00F7561E" w:rsidRDefault="00572032">
      <w:pPr>
        <w:jc w:val="both"/>
        <w:rPr>
          <w:sz w:val="28"/>
        </w:rPr>
      </w:pPr>
      <w:r>
        <w:rPr>
          <w:sz w:val="28"/>
        </w:rPr>
        <w:t xml:space="preserve">         Государственная политика в области приватизации муниципального имущества Дергачевского муниципального района в 2025 году будет направлена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>:</w:t>
      </w:r>
    </w:p>
    <w:p w:rsidR="00F7561E" w:rsidRDefault="00572032">
      <w:pPr>
        <w:jc w:val="both"/>
        <w:rPr>
          <w:sz w:val="28"/>
        </w:rPr>
      </w:pPr>
      <w:r>
        <w:rPr>
          <w:sz w:val="28"/>
        </w:rPr>
        <w:t xml:space="preserve">       Приватизацию муниципального имущества Дергачевского муниципального района, не задействованного в обеспечении полномочий района;</w:t>
      </w:r>
    </w:p>
    <w:p w:rsidR="00F7561E" w:rsidRDefault="00572032">
      <w:pPr>
        <w:jc w:val="both"/>
        <w:rPr>
          <w:sz w:val="28"/>
        </w:rPr>
      </w:pPr>
      <w:r>
        <w:rPr>
          <w:sz w:val="28"/>
        </w:rPr>
        <w:t xml:space="preserve">        Получение в соответствии с законодательством Российской Федерации дополнительных доходов в местный бюджет за счет продажи ликвидированного имущества способами, обеспечивающими максимальные денежные поступления.</w:t>
      </w:r>
    </w:p>
    <w:p w:rsidR="00F7561E" w:rsidRDefault="00572032">
      <w:pPr>
        <w:jc w:val="both"/>
        <w:rPr>
          <w:sz w:val="28"/>
        </w:rPr>
      </w:pPr>
      <w:r>
        <w:rPr>
          <w:sz w:val="28"/>
        </w:rPr>
        <w:t xml:space="preserve">           Реализация указанных направлений будет достигаться за счет принятия индивидуальных решений о способе, сроке и начальной цене приватизируемого имущества на основании всестороннего анализа складывающейся экономической ситуации, проведения полной инвентаризации и независимой оценки имущества.</w:t>
      </w:r>
    </w:p>
    <w:p w:rsidR="00F7561E" w:rsidRDefault="00572032">
      <w:pPr>
        <w:jc w:val="both"/>
        <w:rPr>
          <w:sz w:val="28"/>
        </w:rPr>
      </w:pPr>
      <w:r>
        <w:rPr>
          <w:sz w:val="28"/>
        </w:rPr>
        <w:t xml:space="preserve">           Приватизация муниципального имущества Дергачевского района повлечет за собой решение следующих задач:</w:t>
      </w:r>
    </w:p>
    <w:p w:rsidR="00F7561E" w:rsidRDefault="00572032">
      <w:pPr>
        <w:ind w:firstLine="567"/>
        <w:jc w:val="both"/>
        <w:rPr>
          <w:sz w:val="28"/>
        </w:rPr>
      </w:pPr>
      <w:r>
        <w:rPr>
          <w:sz w:val="28"/>
        </w:rPr>
        <w:t>- создание благоприятной среды для развития бизнеса;</w:t>
      </w:r>
    </w:p>
    <w:p w:rsidR="00F7561E" w:rsidRDefault="00572032">
      <w:pPr>
        <w:ind w:firstLine="567"/>
        <w:jc w:val="both"/>
        <w:rPr>
          <w:sz w:val="28"/>
        </w:rPr>
      </w:pPr>
      <w:r>
        <w:rPr>
          <w:sz w:val="28"/>
        </w:rPr>
        <w:t>- оптимизация структуры муниципальной собственности и, как следствие, уменьшение расходов местного бюджета на управление муниципальным имуществом.</w:t>
      </w:r>
    </w:p>
    <w:p w:rsidR="00F7561E" w:rsidRDefault="00572032">
      <w:pPr>
        <w:jc w:val="both"/>
        <w:rPr>
          <w:sz w:val="28"/>
        </w:rPr>
      </w:pPr>
      <w:r>
        <w:rPr>
          <w:sz w:val="28"/>
        </w:rPr>
        <w:t xml:space="preserve">        Основной целью реализации Прогнозного плана является повышение эффективности управления муниципальной собственностью Дергачевского муниципального района и обеспечение планомерности процесса приватизации.</w:t>
      </w:r>
    </w:p>
    <w:p w:rsidR="00F7561E" w:rsidRDefault="00572032">
      <w:pPr>
        <w:jc w:val="both"/>
        <w:rPr>
          <w:sz w:val="28"/>
        </w:rPr>
      </w:pPr>
      <w:r>
        <w:rPr>
          <w:sz w:val="28"/>
        </w:rPr>
        <w:t xml:space="preserve">       Исходя из </w:t>
      </w:r>
      <w:proofErr w:type="gramStart"/>
      <w:r>
        <w:rPr>
          <w:sz w:val="28"/>
        </w:rPr>
        <w:t>анализа</w:t>
      </w:r>
      <w:proofErr w:type="gramEnd"/>
      <w:r>
        <w:rPr>
          <w:sz w:val="28"/>
        </w:rPr>
        <w:t xml:space="preserve"> предлагаемого к приватизации муниципального имущества Дергачевского района, прогнозируемые поступления доходов в районный бюджет 2025 года от продажи имущества ожидаются в размере   </w:t>
      </w:r>
      <w:r>
        <w:rPr>
          <w:sz w:val="28"/>
          <w:highlight w:val="yellow"/>
        </w:rPr>
        <w:t>3320,0 тыс. рублей.</w:t>
      </w:r>
    </w:p>
    <w:p w:rsidR="00F7561E" w:rsidRDefault="00F7561E">
      <w:pPr>
        <w:jc w:val="center"/>
        <w:rPr>
          <w:b/>
          <w:sz w:val="28"/>
        </w:rPr>
      </w:pPr>
    </w:p>
    <w:p w:rsidR="00F7561E" w:rsidRDefault="00F7561E">
      <w:pPr>
        <w:jc w:val="center"/>
        <w:rPr>
          <w:b/>
          <w:sz w:val="28"/>
        </w:rPr>
      </w:pPr>
    </w:p>
    <w:p w:rsidR="00F7561E" w:rsidRDefault="00F7561E">
      <w:pPr>
        <w:jc w:val="center"/>
        <w:rPr>
          <w:b/>
          <w:sz w:val="28"/>
        </w:rPr>
      </w:pPr>
    </w:p>
    <w:p w:rsidR="00F7561E" w:rsidRDefault="00572032">
      <w:pPr>
        <w:jc w:val="center"/>
        <w:rPr>
          <w:b/>
          <w:sz w:val="28"/>
        </w:rPr>
      </w:pPr>
      <w:r>
        <w:rPr>
          <w:b/>
          <w:sz w:val="28"/>
        </w:rPr>
        <w:t>Раздел 2</w:t>
      </w:r>
    </w:p>
    <w:p w:rsidR="00F7561E" w:rsidRDefault="00572032">
      <w:pPr>
        <w:jc w:val="center"/>
        <w:rPr>
          <w:b/>
          <w:sz w:val="28"/>
        </w:rPr>
      </w:pPr>
      <w:r>
        <w:rPr>
          <w:b/>
          <w:sz w:val="28"/>
        </w:rPr>
        <w:t>Муниципальное имущество Дергачевского муниципального района, приватизация которого планируется в 2025 году.</w:t>
      </w:r>
    </w:p>
    <w:p w:rsidR="00F7561E" w:rsidRDefault="00572032">
      <w:pPr>
        <w:jc w:val="center"/>
        <w:rPr>
          <w:sz w:val="28"/>
        </w:rPr>
      </w:pPr>
      <w:r>
        <w:rPr>
          <w:sz w:val="28"/>
        </w:rPr>
        <w:t>Перечень муниципального имущества (объектов), приватизация которого планируется в 2025 году.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382"/>
        <w:gridCol w:w="3166"/>
        <w:gridCol w:w="2499"/>
      </w:tblGrid>
      <w:tr w:rsidR="00F7561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F7561E" w:rsidRDefault="00572032">
            <w:pPr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муниципального имущества (Саратовская область)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Предполагаемые сроки приватизации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Прогнозные поступления в местный бюджет (тыс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уб.)</w:t>
            </w:r>
          </w:p>
        </w:tc>
      </w:tr>
      <w:tr w:rsidR="00F7561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помещение, находящееся по адресу: р.п. Дергачи ул. Ленина, д.87, пом.1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квартал 2025 года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500,0</w:t>
            </w:r>
          </w:p>
        </w:tc>
      </w:tr>
      <w:tr w:rsidR="00F7561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Нежилое здание: Дергачевский район,  р.п. Дергачи, ул. Разведчиков, 5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</w:pPr>
            <w:r>
              <w:rPr>
                <w:sz w:val="28"/>
              </w:rPr>
              <w:t>1 квартал 2025 года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224,0</w:t>
            </w:r>
          </w:p>
        </w:tc>
      </w:tr>
      <w:tr w:rsidR="00F7561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Нежилое одноэтажное </w:t>
            </w:r>
            <w:proofErr w:type="gramStart"/>
            <w:r>
              <w:rPr>
                <w:sz w:val="28"/>
              </w:rPr>
              <w:t>здание</w:t>
            </w:r>
            <w:proofErr w:type="gramEnd"/>
            <w:r>
              <w:rPr>
                <w:sz w:val="28"/>
              </w:rPr>
              <w:t xml:space="preserve"> находящееся по адресу: р.п. Дергачи, ул. </w:t>
            </w:r>
            <w:proofErr w:type="gramStart"/>
            <w:r>
              <w:rPr>
                <w:sz w:val="28"/>
              </w:rPr>
              <w:t>Октябрьская</w:t>
            </w:r>
            <w:proofErr w:type="gramEnd"/>
            <w:r>
              <w:rPr>
                <w:sz w:val="28"/>
              </w:rPr>
              <w:t>, д.№1Б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</w:pPr>
            <w:r>
              <w:rPr>
                <w:sz w:val="28"/>
              </w:rPr>
              <w:t>2 квартал 2025 года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431,0</w:t>
            </w:r>
          </w:p>
        </w:tc>
      </w:tr>
      <w:tr w:rsidR="00F7561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Нежилое одноэтажное </w:t>
            </w:r>
            <w:proofErr w:type="gramStart"/>
            <w:r>
              <w:rPr>
                <w:sz w:val="28"/>
              </w:rPr>
              <w:t>здание</w:t>
            </w:r>
            <w:proofErr w:type="gramEnd"/>
            <w:r>
              <w:rPr>
                <w:sz w:val="28"/>
              </w:rPr>
              <w:t xml:space="preserve"> находящееся по адресу: р.п. Дергачи, ул. </w:t>
            </w:r>
            <w:proofErr w:type="gramStart"/>
            <w:r>
              <w:rPr>
                <w:sz w:val="28"/>
              </w:rPr>
              <w:t>Октябрьская</w:t>
            </w:r>
            <w:proofErr w:type="gramEnd"/>
            <w:r>
              <w:rPr>
                <w:sz w:val="28"/>
              </w:rPr>
              <w:t>, д.№1Е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</w:pPr>
            <w:r>
              <w:rPr>
                <w:sz w:val="28"/>
              </w:rPr>
              <w:t>2 квартал 2025 года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4203,0</w:t>
            </w:r>
          </w:p>
        </w:tc>
      </w:tr>
      <w:tr w:rsidR="00F7561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Нежилое двухэтажное </w:t>
            </w:r>
            <w:proofErr w:type="gramStart"/>
            <w:r>
              <w:rPr>
                <w:sz w:val="28"/>
              </w:rPr>
              <w:t>здание</w:t>
            </w:r>
            <w:proofErr w:type="gramEnd"/>
            <w:r>
              <w:rPr>
                <w:sz w:val="28"/>
              </w:rPr>
              <w:t xml:space="preserve"> находящееся по адресу: Дергачевский район, п. Орошаемый, ул. </w:t>
            </w:r>
            <w:proofErr w:type="gramStart"/>
            <w:r>
              <w:rPr>
                <w:sz w:val="28"/>
              </w:rPr>
              <w:t>Центральная</w:t>
            </w:r>
            <w:proofErr w:type="gramEnd"/>
            <w:r>
              <w:rPr>
                <w:sz w:val="28"/>
              </w:rPr>
              <w:t>, д.№42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</w:pPr>
            <w:r>
              <w:rPr>
                <w:sz w:val="28"/>
              </w:rPr>
              <w:t>2 квартал 2025 года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</w:tr>
      <w:tr w:rsidR="00F7561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Нежилое одноэтажное </w:t>
            </w:r>
            <w:proofErr w:type="gramStart"/>
            <w:r>
              <w:rPr>
                <w:sz w:val="28"/>
              </w:rPr>
              <w:t>здание</w:t>
            </w:r>
            <w:proofErr w:type="gramEnd"/>
            <w:r>
              <w:rPr>
                <w:sz w:val="28"/>
              </w:rPr>
              <w:t xml:space="preserve"> находящееся по адресу: р.п. Дергачи, ул. </w:t>
            </w:r>
            <w:proofErr w:type="gramStart"/>
            <w:r>
              <w:rPr>
                <w:sz w:val="28"/>
              </w:rPr>
              <w:t>Октябрьская</w:t>
            </w:r>
            <w:proofErr w:type="gramEnd"/>
            <w:r>
              <w:rPr>
                <w:sz w:val="28"/>
              </w:rPr>
              <w:t>, д.№1А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</w:pPr>
            <w:r>
              <w:rPr>
                <w:sz w:val="28"/>
              </w:rPr>
              <w:t>3 квартал 2025 года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2174,0</w:t>
            </w:r>
          </w:p>
        </w:tc>
      </w:tr>
      <w:tr w:rsidR="00F7561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Нежилое одноэтажное </w:t>
            </w:r>
            <w:proofErr w:type="gramStart"/>
            <w:r>
              <w:rPr>
                <w:sz w:val="28"/>
              </w:rPr>
              <w:t>здание</w:t>
            </w:r>
            <w:proofErr w:type="gramEnd"/>
            <w:r>
              <w:rPr>
                <w:sz w:val="28"/>
              </w:rPr>
              <w:t xml:space="preserve"> находящееся по адресу: р.п. Дергачи, ул. </w:t>
            </w:r>
            <w:proofErr w:type="gramStart"/>
            <w:r>
              <w:rPr>
                <w:sz w:val="28"/>
              </w:rPr>
              <w:t>Октябрьская</w:t>
            </w:r>
            <w:proofErr w:type="gramEnd"/>
            <w:r>
              <w:rPr>
                <w:sz w:val="28"/>
              </w:rPr>
              <w:t>, д.№1В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</w:pPr>
            <w:r>
              <w:rPr>
                <w:sz w:val="28"/>
              </w:rPr>
              <w:t>3 квартал 2025 года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96,0</w:t>
            </w:r>
          </w:p>
        </w:tc>
      </w:tr>
      <w:tr w:rsidR="00F7561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Нежилое здание, р.п. Дергачи, пер. </w:t>
            </w:r>
            <w:proofErr w:type="gramStart"/>
            <w:r>
              <w:rPr>
                <w:sz w:val="28"/>
              </w:rPr>
              <w:t>Лесной</w:t>
            </w:r>
            <w:proofErr w:type="gramEnd"/>
            <w:r>
              <w:rPr>
                <w:sz w:val="28"/>
              </w:rPr>
              <w:t>, 45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</w:pPr>
            <w:r>
              <w:rPr>
                <w:sz w:val="28"/>
              </w:rPr>
              <w:t>4 квартал 2025 года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</w:tr>
      <w:tr w:rsidR="00F7561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Нежилое одноэтажное </w:t>
            </w:r>
            <w:proofErr w:type="gramStart"/>
            <w:r>
              <w:rPr>
                <w:sz w:val="28"/>
              </w:rPr>
              <w:t>здание</w:t>
            </w:r>
            <w:proofErr w:type="gramEnd"/>
            <w:r>
              <w:rPr>
                <w:sz w:val="28"/>
              </w:rPr>
              <w:t xml:space="preserve"> находящееся по адресу: р.п. Дергачи, пер. </w:t>
            </w:r>
            <w:proofErr w:type="gramStart"/>
            <w:r>
              <w:rPr>
                <w:sz w:val="28"/>
              </w:rPr>
              <w:t>Береговой</w:t>
            </w:r>
            <w:proofErr w:type="gramEnd"/>
            <w:r>
              <w:rPr>
                <w:sz w:val="28"/>
              </w:rPr>
              <w:t>, д.№2А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квартал 2025 года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</w:tr>
      <w:tr w:rsidR="00F7561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F7561E">
            <w:pPr>
              <w:jc w:val="center"/>
              <w:rPr>
                <w:sz w:val="28"/>
              </w:rPr>
            </w:pP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Default="00F7561E">
            <w:pPr>
              <w:jc w:val="center"/>
              <w:rPr>
                <w:sz w:val="28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1E" w:rsidRDefault="00572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8798,0</w:t>
            </w:r>
          </w:p>
        </w:tc>
      </w:tr>
    </w:tbl>
    <w:p w:rsidR="00F7561E" w:rsidRDefault="00F7561E">
      <w:pPr>
        <w:rPr>
          <w:b/>
          <w:sz w:val="28"/>
        </w:rPr>
      </w:pPr>
    </w:p>
    <w:sectPr w:rsidR="00F7561E" w:rsidSect="00F7561E">
      <w:pgSz w:w="11906" w:h="16838"/>
      <w:pgMar w:top="426" w:right="850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561E"/>
    <w:rsid w:val="003D52FB"/>
    <w:rsid w:val="00572032"/>
    <w:rsid w:val="006C4CE4"/>
    <w:rsid w:val="00F75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7561E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F7561E"/>
    <w:pPr>
      <w:keepNext/>
      <w:widowControl w:val="0"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next w:val="a"/>
    <w:link w:val="20"/>
    <w:uiPriority w:val="9"/>
    <w:qFormat/>
    <w:rsid w:val="00F7561E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F7561E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F7561E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F7561E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7561E"/>
    <w:rPr>
      <w:sz w:val="24"/>
    </w:rPr>
  </w:style>
  <w:style w:type="paragraph" w:styleId="a3">
    <w:name w:val="Balloon Text"/>
    <w:basedOn w:val="a"/>
    <w:link w:val="a4"/>
    <w:rsid w:val="00F7561E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F7561E"/>
    <w:rPr>
      <w:rFonts w:ascii="Tahoma" w:hAnsi="Tahoma"/>
      <w:sz w:val="16"/>
    </w:rPr>
  </w:style>
  <w:style w:type="paragraph" w:customStyle="1" w:styleId="12">
    <w:name w:val="Обычный1"/>
    <w:link w:val="13"/>
    <w:rsid w:val="00F7561E"/>
    <w:rPr>
      <w:sz w:val="24"/>
    </w:rPr>
  </w:style>
  <w:style w:type="character" w:customStyle="1" w:styleId="13">
    <w:name w:val="Обычный1"/>
    <w:link w:val="12"/>
    <w:rsid w:val="00F7561E"/>
    <w:rPr>
      <w:sz w:val="24"/>
    </w:rPr>
  </w:style>
  <w:style w:type="paragraph" w:styleId="21">
    <w:name w:val="toc 2"/>
    <w:next w:val="a"/>
    <w:link w:val="22"/>
    <w:uiPriority w:val="39"/>
    <w:rsid w:val="00F7561E"/>
    <w:pPr>
      <w:ind w:left="200"/>
    </w:pPr>
  </w:style>
  <w:style w:type="character" w:customStyle="1" w:styleId="22">
    <w:name w:val="Оглавление 2 Знак"/>
    <w:link w:val="21"/>
    <w:rsid w:val="00F7561E"/>
  </w:style>
  <w:style w:type="paragraph" w:styleId="a5">
    <w:name w:val="List Paragraph"/>
    <w:basedOn w:val="a"/>
    <w:link w:val="a6"/>
    <w:rsid w:val="00F7561E"/>
    <w:pPr>
      <w:ind w:left="720"/>
    </w:pPr>
  </w:style>
  <w:style w:type="character" w:customStyle="1" w:styleId="a6">
    <w:name w:val="Абзац списка Знак"/>
    <w:basedOn w:val="1"/>
    <w:link w:val="a5"/>
    <w:rsid w:val="00F7561E"/>
  </w:style>
  <w:style w:type="paragraph" w:styleId="31">
    <w:name w:val="Body Text Indent 3"/>
    <w:basedOn w:val="a"/>
    <w:link w:val="32"/>
    <w:rsid w:val="00F7561E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F7561E"/>
    <w:rPr>
      <w:sz w:val="16"/>
    </w:rPr>
  </w:style>
  <w:style w:type="paragraph" w:styleId="41">
    <w:name w:val="toc 4"/>
    <w:next w:val="a"/>
    <w:link w:val="42"/>
    <w:uiPriority w:val="39"/>
    <w:rsid w:val="00F7561E"/>
    <w:pPr>
      <w:ind w:left="600"/>
    </w:pPr>
  </w:style>
  <w:style w:type="character" w:customStyle="1" w:styleId="42">
    <w:name w:val="Оглавление 4 Знак"/>
    <w:link w:val="41"/>
    <w:rsid w:val="00F7561E"/>
  </w:style>
  <w:style w:type="paragraph" w:styleId="a7">
    <w:name w:val="Body Text Indent"/>
    <w:basedOn w:val="a"/>
    <w:link w:val="a8"/>
    <w:rsid w:val="00F7561E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sid w:val="00F7561E"/>
  </w:style>
  <w:style w:type="paragraph" w:styleId="6">
    <w:name w:val="toc 6"/>
    <w:next w:val="a"/>
    <w:link w:val="60"/>
    <w:uiPriority w:val="39"/>
    <w:rsid w:val="00F7561E"/>
    <w:pPr>
      <w:ind w:left="1000"/>
    </w:pPr>
  </w:style>
  <w:style w:type="character" w:customStyle="1" w:styleId="60">
    <w:name w:val="Оглавление 6 Знак"/>
    <w:link w:val="6"/>
    <w:rsid w:val="00F7561E"/>
  </w:style>
  <w:style w:type="paragraph" w:styleId="7">
    <w:name w:val="toc 7"/>
    <w:next w:val="a"/>
    <w:link w:val="70"/>
    <w:uiPriority w:val="39"/>
    <w:rsid w:val="00F7561E"/>
    <w:pPr>
      <w:ind w:left="1200"/>
    </w:pPr>
  </w:style>
  <w:style w:type="character" w:customStyle="1" w:styleId="70">
    <w:name w:val="Оглавление 7 Знак"/>
    <w:link w:val="7"/>
    <w:rsid w:val="00F7561E"/>
  </w:style>
  <w:style w:type="paragraph" w:customStyle="1" w:styleId="14">
    <w:name w:val="Основной шрифт абзаца1"/>
    <w:link w:val="15"/>
    <w:rsid w:val="00F7561E"/>
  </w:style>
  <w:style w:type="character" w:customStyle="1" w:styleId="15">
    <w:name w:val="Основной шрифт абзаца1"/>
    <w:link w:val="14"/>
    <w:rsid w:val="00F7561E"/>
  </w:style>
  <w:style w:type="character" w:customStyle="1" w:styleId="30">
    <w:name w:val="Заголовок 3 Знак"/>
    <w:link w:val="3"/>
    <w:rsid w:val="00F7561E"/>
    <w:rPr>
      <w:rFonts w:ascii="XO Thames" w:hAnsi="XO Thames"/>
      <w:b/>
      <w:i/>
    </w:rPr>
  </w:style>
  <w:style w:type="paragraph" w:customStyle="1" w:styleId="ConsPlusNormal">
    <w:name w:val="ConsPlusNormal"/>
    <w:link w:val="ConsPlusNormal0"/>
    <w:rsid w:val="00F7561E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F7561E"/>
    <w:rPr>
      <w:rFonts w:ascii="Arial" w:hAnsi="Arial"/>
    </w:rPr>
  </w:style>
  <w:style w:type="paragraph" w:styleId="33">
    <w:name w:val="toc 3"/>
    <w:next w:val="a"/>
    <w:link w:val="34"/>
    <w:uiPriority w:val="39"/>
    <w:rsid w:val="00F7561E"/>
    <w:pPr>
      <w:ind w:left="400"/>
    </w:pPr>
  </w:style>
  <w:style w:type="character" w:customStyle="1" w:styleId="34">
    <w:name w:val="Оглавление 3 Знак"/>
    <w:link w:val="33"/>
    <w:rsid w:val="00F7561E"/>
  </w:style>
  <w:style w:type="paragraph" w:styleId="a9">
    <w:name w:val="header"/>
    <w:basedOn w:val="a"/>
    <w:link w:val="aa"/>
    <w:rsid w:val="00F756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sid w:val="00F7561E"/>
  </w:style>
  <w:style w:type="paragraph" w:styleId="23">
    <w:name w:val="Body Text 2"/>
    <w:basedOn w:val="a"/>
    <w:link w:val="24"/>
    <w:rsid w:val="00F7561E"/>
    <w:pPr>
      <w:jc w:val="both"/>
    </w:pPr>
  </w:style>
  <w:style w:type="character" w:customStyle="1" w:styleId="24">
    <w:name w:val="Основной текст 2 Знак"/>
    <w:basedOn w:val="1"/>
    <w:link w:val="23"/>
    <w:rsid w:val="00F7561E"/>
  </w:style>
  <w:style w:type="character" w:customStyle="1" w:styleId="50">
    <w:name w:val="Заголовок 5 Знак"/>
    <w:link w:val="5"/>
    <w:rsid w:val="00F7561E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7561E"/>
    <w:rPr>
      <w:rFonts w:ascii="Arial" w:hAnsi="Arial"/>
      <w:b/>
      <w:sz w:val="28"/>
    </w:rPr>
  </w:style>
  <w:style w:type="paragraph" w:customStyle="1" w:styleId="ConsPlusTitle">
    <w:name w:val="ConsPlusTitle"/>
    <w:link w:val="ConsPlusTitle0"/>
    <w:rsid w:val="00F7561E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F7561E"/>
    <w:rPr>
      <w:rFonts w:ascii="Arial" w:hAnsi="Arial"/>
      <w:b/>
    </w:rPr>
  </w:style>
  <w:style w:type="paragraph" w:customStyle="1" w:styleId="16">
    <w:name w:val="Гиперссылка1"/>
    <w:link w:val="ab"/>
    <w:rsid w:val="00F7561E"/>
    <w:rPr>
      <w:color w:val="0000FF"/>
      <w:u w:val="single"/>
    </w:rPr>
  </w:style>
  <w:style w:type="character" w:styleId="ab">
    <w:name w:val="Hyperlink"/>
    <w:link w:val="16"/>
    <w:rsid w:val="00F7561E"/>
    <w:rPr>
      <w:color w:val="0000FF"/>
      <w:u w:val="single"/>
    </w:rPr>
  </w:style>
  <w:style w:type="paragraph" w:customStyle="1" w:styleId="Footnote">
    <w:name w:val="Footnote"/>
    <w:link w:val="Footnote0"/>
    <w:rsid w:val="00F7561E"/>
    <w:rPr>
      <w:rFonts w:ascii="XO Thames" w:hAnsi="XO Thames"/>
      <w:sz w:val="22"/>
    </w:rPr>
  </w:style>
  <w:style w:type="character" w:customStyle="1" w:styleId="Footnote0">
    <w:name w:val="Footnote"/>
    <w:link w:val="Footnote"/>
    <w:rsid w:val="00F7561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F7561E"/>
    <w:rPr>
      <w:rFonts w:ascii="XO Thames" w:hAnsi="XO Thames"/>
      <w:b/>
    </w:rPr>
  </w:style>
  <w:style w:type="character" w:customStyle="1" w:styleId="18">
    <w:name w:val="Оглавление 1 Знак"/>
    <w:link w:val="17"/>
    <w:rsid w:val="00F7561E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F7561E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7561E"/>
    <w:rPr>
      <w:rFonts w:ascii="XO Thames" w:hAnsi="XO Thames"/>
    </w:rPr>
  </w:style>
  <w:style w:type="paragraph" w:styleId="9">
    <w:name w:val="toc 9"/>
    <w:next w:val="a"/>
    <w:link w:val="90"/>
    <w:uiPriority w:val="39"/>
    <w:rsid w:val="00F7561E"/>
    <w:pPr>
      <w:ind w:left="1600"/>
    </w:pPr>
  </w:style>
  <w:style w:type="character" w:customStyle="1" w:styleId="90">
    <w:name w:val="Оглавление 9 Знак"/>
    <w:link w:val="9"/>
    <w:rsid w:val="00F7561E"/>
  </w:style>
  <w:style w:type="paragraph" w:styleId="8">
    <w:name w:val="toc 8"/>
    <w:next w:val="a"/>
    <w:link w:val="80"/>
    <w:uiPriority w:val="39"/>
    <w:rsid w:val="00F7561E"/>
    <w:pPr>
      <w:ind w:left="1400"/>
    </w:pPr>
  </w:style>
  <w:style w:type="character" w:customStyle="1" w:styleId="80">
    <w:name w:val="Оглавление 8 Знак"/>
    <w:link w:val="8"/>
    <w:rsid w:val="00F7561E"/>
  </w:style>
  <w:style w:type="paragraph" w:customStyle="1" w:styleId="19">
    <w:name w:val="Гиперссылка1"/>
    <w:link w:val="1a"/>
    <w:rsid w:val="00F7561E"/>
    <w:rPr>
      <w:color w:val="0000FF"/>
      <w:u w:val="single"/>
    </w:rPr>
  </w:style>
  <w:style w:type="character" w:customStyle="1" w:styleId="1a">
    <w:name w:val="Гиперссылка1"/>
    <w:link w:val="19"/>
    <w:rsid w:val="00F7561E"/>
    <w:rPr>
      <w:color w:val="0000FF"/>
      <w:u w:val="single"/>
    </w:rPr>
  </w:style>
  <w:style w:type="paragraph" w:styleId="51">
    <w:name w:val="toc 5"/>
    <w:next w:val="a"/>
    <w:link w:val="52"/>
    <w:uiPriority w:val="39"/>
    <w:rsid w:val="00F7561E"/>
    <w:pPr>
      <w:ind w:left="800"/>
    </w:pPr>
  </w:style>
  <w:style w:type="character" w:customStyle="1" w:styleId="52">
    <w:name w:val="Оглавление 5 Знак"/>
    <w:link w:val="51"/>
    <w:rsid w:val="00F7561E"/>
  </w:style>
  <w:style w:type="paragraph" w:customStyle="1" w:styleId="25">
    <w:name w:val="Основной шрифт абзаца2"/>
    <w:link w:val="ac"/>
    <w:rsid w:val="00F7561E"/>
  </w:style>
  <w:style w:type="paragraph" w:styleId="ac">
    <w:name w:val="Subtitle"/>
    <w:next w:val="a"/>
    <w:link w:val="ad"/>
    <w:uiPriority w:val="11"/>
    <w:qFormat/>
    <w:rsid w:val="00F7561E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F7561E"/>
    <w:rPr>
      <w:rFonts w:ascii="XO Thames" w:hAnsi="XO Thames"/>
      <w:i/>
      <w:color w:val="616161"/>
      <w:sz w:val="24"/>
    </w:rPr>
  </w:style>
  <w:style w:type="paragraph" w:styleId="ae">
    <w:name w:val="footer"/>
    <w:basedOn w:val="a"/>
    <w:link w:val="af"/>
    <w:rsid w:val="00F7561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sid w:val="00F7561E"/>
  </w:style>
  <w:style w:type="paragraph" w:customStyle="1" w:styleId="toc10">
    <w:name w:val="toc 10"/>
    <w:next w:val="a"/>
    <w:link w:val="toc100"/>
    <w:uiPriority w:val="39"/>
    <w:rsid w:val="00F7561E"/>
    <w:pPr>
      <w:ind w:left="1800"/>
    </w:pPr>
  </w:style>
  <w:style w:type="character" w:customStyle="1" w:styleId="toc100">
    <w:name w:val="toc 10"/>
    <w:link w:val="toc10"/>
    <w:rsid w:val="00F7561E"/>
  </w:style>
  <w:style w:type="paragraph" w:styleId="af0">
    <w:name w:val="Title"/>
    <w:basedOn w:val="a"/>
    <w:link w:val="af1"/>
    <w:uiPriority w:val="10"/>
    <w:qFormat/>
    <w:rsid w:val="00F7561E"/>
    <w:pPr>
      <w:jc w:val="center"/>
    </w:pPr>
    <w:rPr>
      <w:b/>
      <w:sz w:val="28"/>
    </w:rPr>
  </w:style>
  <w:style w:type="character" w:customStyle="1" w:styleId="af1">
    <w:name w:val="Название Знак"/>
    <w:basedOn w:val="1"/>
    <w:link w:val="af0"/>
    <w:rsid w:val="00F7561E"/>
    <w:rPr>
      <w:b/>
      <w:sz w:val="28"/>
    </w:rPr>
  </w:style>
  <w:style w:type="character" w:customStyle="1" w:styleId="40">
    <w:name w:val="Заголовок 4 Знак"/>
    <w:link w:val="4"/>
    <w:rsid w:val="00F7561E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F7561E"/>
    <w:rPr>
      <w:rFonts w:ascii="XO Thames" w:hAnsi="XO Thames"/>
      <w:b/>
      <w:color w:val="00A0FF"/>
      <w:sz w:val="26"/>
    </w:rPr>
  </w:style>
  <w:style w:type="paragraph" w:styleId="af2">
    <w:name w:val="No Spacing"/>
    <w:link w:val="af3"/>
    <w:rsid w:val="00F7561E"/>
    <w:rPr>
      <w:sz w:val="24"/>
    </w:rPr>
  </w:style>
  <w:style w:type="character" w:customStyle="1" w:styleId="af3">
    <w:name w:val="Без интервала Знак"/>
    <w:link w:val="af2"/>
    <w:rsid w:val="00F7561E"/>
    <w:rPr>
      <w:sz w:val="24"/>
    </w:rPr>
  </w:style>
  <w:style w:type="table" w:styleId="af4">
    <w:name w:val="Table Grid"/>
    <w:basedOn w:val="a1"/>
    <w:rsid w:val="00F756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2</cp:revision>
  <dcterms:created xsi:type="dcterms:W3CDTF">2026-02-02T06:15:00Z</dcterms:created>
  <dcterms:modified xsi:type="dcterms:W3CDTF">2026-02-02T06:15:00Z</dcterms:modified>
</cp:coreProperties>
</file>