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51-124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20 июня 2025 года. 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Совета Дергачевского </w:t>
      </w:r>
      <w:r>
        <w:rPr>
          <w:b w:val="1"/>
          <w:sz w:val="28"/>
        </w:rPr>
        <w:t>му</w:t>
      </w:r>
      <w:r>
        <w:rPr>
          <w:b w:val="1"/>
          <w:sz w:val="28"/>
        </w:rPr>
        <w:t>ниципального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образования от </w:t>
      </w:r>
      <w:r>
        <w:rPr>
          <w:b w:val="1"/>
          <w:sz w:val="28"/>
        </w:rPr>
        <w:t>1</w:t>
      </w:r>
      <w:r>
        <w:rPr>
          <w:b w:val="1"/>
          <w:sz w:val="28"/>
        </w:rPr>
        <w:t>6.12.202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№ </w:t>
      </w:r>
      <w:r>
        <w:rPr>
          <w:b w:val="1"/>
          <w:sz w:val="28"/>
        </w:rPr>
        <w:t>46</w:t>
      </w:r>
      <w:r>
        <w:rPr>
          <w:b w:val="1"/>
          <w:sz w:val="28"/>
        </w:rPr>
        <w:t>-</w:t>
      </w:r>
      <w:r>
        <w:rPr>
          <w:b w:val="1"/>
          <w:sz w:val="28"/>
        </w:rPr>
        <w:t>110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плановый  период 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 xml:space="preserve">6 и </w:t>
      </w:r>
      <w:r>
        <w:rPr>
          <w:b w:val="1"/>
          <w:sz w:val="28"/>
        </w:rPr>
        <w:t>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 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муниципального  района  Саратовской  области 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 изменения в решение Совета 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от </w:t>
      </w:r>
      <w:r>
        <w:rPr>
          <w:sz w:val="28"/>
        </w:rPr>
        <w:t>1</w:t>
      </w:r>
      <w:r>
        <w:rPr>
          <w:sz w:val="28"/>
        </w:rPr>
        <w:t>6.12.202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 №</w:t>
      </w:r>
      <w:r>
        <w:rPr>
          <w:sz w:val="28"/>
        </w:rPr>
        <w:t xml:space="preserve"> </w:t>
      </w:r>
      <w:r>
        <w:rPr>
          <w:sz w:val="28"/>
        </w:rPr>
        <w:t>46-110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</w:t>
      </w:r>
      <w:r>
        <w:rPr>
          <w:sz w:val="28"/>
        </w:rPr>
        <w:t xml:space="preserve">6 и 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 годов</w:t>
      </w:r>
      <w:r>
        <w:rPr>
          <w:sz w:val="28"/>
        </w:rPr>
        <w:t>»</w:t>
      </w:r>
      <w:r>
        <w:rPr>
          <w:sz w:val="28"/>
        </w:rPr>
        <w:t>:</w:t>
      </w:r>
    </w:p>
    <w:p w14:paraId="13000000">
      <w:pPr>
        <w:ind/>
        <w:jc w:val="both"/>
        <w:rPr>
          <w:sz w:val="28"/>
        </w:rPr>
      </w:pPr>
      <w:r>
        <w:rPr>
          <w:b w:val="1"/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>п. 1 п</w:t>
      </w:r>
      <w:r>
        <w:rPr>
          <w:sz w:val="28"/>
        </w:rPr>
        <w:t>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  </w:t>
      </w:r>
      <w:r>
        <w:rPr>
          <w:sz w:val="28"/>
        </w:rPr>
        <w:t>и</w:t>
      </w:r>
      <w:r>
        <w:rPr>
          <w:sz w:val="28"/>
        </w:rPr>
        <w:t>зложить  в  следующей  редакции</w:t>
      </w:r>
      <w:r>
        <w:rPr>
          <w:sz w:val="28"/>
        </w:rPr>
        <w:t>:</w:t>
      </w:r>
      <w:r>
        <w:rPr>
          <w:sz w:val="28"/>
        </w:rPr>
        <w:t xml:space="preserve"> «1) </w:t>
      </w:r>
      <w:r>
        <w:rPr>
          <w:sz w:val="28"/>
        </w:rPr>
        <w:t xml:space="preserve">Общий объем доходов  бюджета Дергачевского муниципального образования на 2025 год в сумме </w:t>
      </w:r>
      <w:r>
        <w:rPr>
          <w:sz w:val="28"/>
        </w:rPr>
        <w:t>4</w:t>
      </w:r>
      <w:r>
        <w:rPr>
          <w:sz w:val="28"/>
        </w:rPr>
        <w:t>5829,9</w:t>
      </w:r>
      <w:r>
        <w:rPr>
          <w:sz w:val="28"/>
        </w:rPr>
        <w:t xml:space="preserve"> тыс. рублей, </w:t>
      </w:r>
    </w:p>
    <w:p w14:paraId="14000000">
      <w:pPr>
        <w:ind w:firstLine="426"/>
        <w:jc w:val="both"/>
        <w:rPr>
          <w:sz w:val="28"/>
        </w:rPr>
      </w:pPr>
      <w:r>
        <w:rPr>
          <w:sz w:val="28"/>
        </w:rPr>
        <w:t xml:space="preserve">Общий объем расходов бюджета Дергачевского муниципального образования на 2025 год в сумме </w:t>
      </w:r>
      <w:r>
        <w:rPr>
          <w:sz w:val="28"/>
        </w:rPr>
        <w:t>5</w:t>
      </w:r>
      <w:r>
        <w:rPr>
          <w:sz w:val="28"/>
        </w:rPr>
        <w:t>8</w:t>
      </w:r>
      <w:r>
        <w:rPr>
          <w:sz w:val="28"/>
        </w:rPr>
        <w:t>943,9</w:t>
      </w:r>
      <w:r>
        <w:rPr>
          <w:sz w:val="28"/>
        </w:rPr>
        <w:t xml:space="preserve"> тыс. рублей.</w:t>
      </w:r>
    </w:p>
    <w:p w14:paraId="15000000">
      <w:pPr>
        <w:ind w:firstLine="426"/>
        <w:jc w:val="both"/>
        <w:rPr>
          <w:sz w:val="28"/>
        </w:rPr>
      </w:pPr>
      <w:r>
        <w:rPr>
          <w:sz w:val="28"/>
        </w:rPr>
        <w:t xml:space="preserve">Дефицит  бюджета Дергачевского  муниципального  образования на 2025 год </w:t>
      </w:r>
      <w:r>
        <w:rPr>
          <w:sz w:val="28"/>
        </w:rPr>
        <w:t>– 13114,0</w:t>
      </w:r>
      <w:r>
        <w:rPr>
          <w:sz w:val="28"/>
        </w:rPr>
        <w:t xml:space="preserve">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6000000">
      <w:pPr>
        <w:ind w:firstLine="426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езервный фон</w:t>
      </w:r>
      <w:r>
        <w:rPr>
          <w:sz w:val="28"/>
        </w:rPr>
        <w:t>д Дергачевского муниципального образования</w:t>
      </w:r>
      <w:r>
        <w:rPr>
          <w:sz w:val="28"/>
        </w:rPr>
        <w:t xml:space="preserve"> в сумме </w:t>
      </w:r>
      <w:r>
        <w:rPr>
          <w:sz w:val="28"/>
        </w:rPr>
        <w:t>24,5</w:t>
      </w:r>
      <w:r>
        <w:rPr>
          <w:sz w:val="28"/>
        </w:rPr>
        <w:t xml:space="preserve"> тыс. рублей</w:t>
      </w:r>
      <w:r>
        <w:rPr>
          <w:sz w:val="28"/>
        </w:rPr>
        <w:t>»</w:t>
      </w: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2</w:t>
      </w:r>
      <w:r>
        <w:rPr>
          <w:b w:val="1"/>
          <w:sz w:val="28"/>
        </w:rPr>
        <w:t>.</w:t>
      </w:r>
      <w:r>
        <w:rPr>
          <w:sz w:val="28"/>
        </w:rPr>
        <w:t xml:space="preserve">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2025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</w:t>
      </w:r>
      <w:r>
        <w:rPr>
          <w:sz w:val="28"/>
        </w:rPr>
        <w:t xml:space="preserve">6 и </w:t>
      </w:r>
      <w:r>
        <w:rPr>
          <w:sz w:val="28"/>
        </w:rPr>
        <w:t>202</w:t>
      </w:r>
      <w:r>
        <w:rPr>
          <w:sz w:val="28"/>
        </w:rPr>
        <w:t>7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п. 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.3. «</w:t>
      </w:r>
      <w:r>
        <w:rPr>
          <w:sz w:val="28"/>
        </w:rPr>
        <w:t>В</w:t>
      </w:r>
      <w:r>
        <w:rPr>
          <w:sz w:val="28"/>
        </w:rPr>
        <w:t>едомственную структуру расходов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2025 год и плановый  период 2026 и 2027 годов</w:t>
      </w:r>
      <w:r>
        <w:rPr>
          <w:sz w:val="28"/>
        </w:rPr>
        <w:t xml:space="preserve">» изложить  в следующей 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4</w:t>
      </w:r>
      <w:r>
        <w:rPr>
          <w:sz w:val="28"/>
        </w:rPr>
        <w:t xml:space="preserve"> п.5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.4. «</w:t>
      </w:r>
      <w:r>
        <w:rPr>
          <w:sz w:val="28"/>
        </w:rP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и непрограммным направлениям деятельности),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Дергачевского муниципального образования на 2025 год и плановый  период 2026 и 2027  годов</w:t>
      </w:r>
      <w:r>
        <w:rPr>
          <w:sz w:val="28"/>
        </w:rPr>
        <w:t xml:space="preserve">» изложить  в  новой  редакции согласно приложению </w:t>
      </w:r>
      <w:r>
        <w:rPr>
          <w:sz w:val="28"/>
        </w:rPr>
        <w:t>3 к настоящему решению</w:t>
      </w:r>
      <w:r>
        <w:rPr>
          <w:sz w:val="28"/>
        </w:rPr>
        <w:t>;</w:t>
      </w:r>
    </w:p>
    <w:p w14:paraId="1A000000">
      <w:pPr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5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п. 5 п</w:t>
      </w:r>
      <w:r>
        <w:rPr>
          <w:sz w:val="28"/>
        </w:rPr>
        <w:t>п.</w:t>
      </w:r>
      <w:r>
        <w:rPr>
          <w:sz w:val="28"/>
        </w:rPr>
        <w:t>5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>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</w:t>
      </w:r>
      <w:r>
        <w:rPr>
          <w:sz w:val="28"/>
        </w:rPr>
        <w:t>ния на 2024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</w:t>
      </w:r>
      <w:r>
        <w:rPr>
          <w:sz w:val="28"/>
        </w:rPr>
        <w:t xml:space="preserve">  редакции согласно приложению 4 к настоящему решению</w:t>
      </w:r>
      <w:r>
        <w:rPr>
          <w:sz w:val="28"/>
        </w:rPr>
        <w:t>.</w:t>
      </w:r>
    </w:p>
    <w:p w14:paraId="1B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C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</w:t>
      </w:r>
      <w:bookmarkStart w:id="1" w:name="_GoBack"/>
      <w:bookmarkEnd w:id="1"/>
      <w:r>
        <w:rPr>
          <w:sz w:val="28"/>
        </w:rPr>
        <w:t>да».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20000000">
      <w:pPr>
        <w:ind/>
        <w:jc w:val="both"/>
        <w:rPr>
          <w:b w:val="1"/>
          <w:sz w:val="28"/>
        </w:rPr>
      </w:pP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</w:p>
    <w:p w14:paraId="23000000">
      <w:pPr>
        <w:ind/>
        <w:jc w:val="both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  <w:rPr>
          <w:b w:val="1"/>
          <w:sz w:val="28"/>
        </w:rPr>
      </w:pPr>
    </w:p>
    <w:p w14:paraId="26000000">
      <w:pPr>
        <w:ind/>
        <w:jc w:val="both"/>
        <w:rPr>
          <w:b w:val="1"/>
          <w:sz w:val="28"/>
        </w:rPr>
      </w:pPr>
    </w:p>
    <w:p w14:paraId="27000000">
      <w:pPr>
        <w:ind/>
        <w:jc w:val="right"/>
        <w:rPr>
          <w:b w:val="1"/>
          <w:sz w:val="22"/>
        </w:rPr>
      </w:pPr>
    </w:p>
    <w:p w14:paraId="28000000">
      <w:pPr>
        <w:ind/>
        <w:jc w:val="right"/>
        <w:rPr>
          <w:b w:val="1"/>
          <w:sz w:val="22"/>
        </w:rPr>
      </w:pPr>
    </w:p>
    <w:p w14:paraId="29000000">
      <w:pPr>
        <w:ind/>
        <w:jc w:val="right"/>
        <w:rPr>
          <w:b w:val="1"/>
          <w:sz w:val="22"/>
        </w:rPr>
      </w:pPr>
    </w:p>
    <w:p w14:paraId="2A000000">
      <w:pPr>
        <w:ind/>
        <w:jc w:val="right"/>
        <w:rPr>
          <w:b w:val="1"/>
          <w:sz w:val="22"/>
        </w:rPr>
      </w:pPr>
    </w:p>
    <w:p w14:paraId="2B000000">
      <w:pPr>
        <w:ind/>
        <w:jc w:val="right"/>
        <w:rPr>
          <w:b w:val="1"/>
          <w:sz w:val="22"/>
        </w:rPr>
      </w:pPr>
    </w:p>
    <w:p w14:paraId="2C000000">
      <w:pPr>
        <w:ind/>
        <w:jc w:val="right"/>
        <w:rPr>
          <w:b w:val="1"/>
          <w:sz w:val="22"/>
        </w:rPr>
      </w:pPr>
    </w:p>
    <w:p w14:paraId="2D000000">
      <w:pPr>
        <w:ind/>
        <w:jc w:val="right"/>
        <w:rPr>
          <w:b w:val="1"/>
          <w:sz w:val="22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spacing w:after="0" w:line="240" w:lineRule="auto"/>
      <w:ind w:firstLine="0" w:left="200"/>
    </w:pPr>
    <w:rPr>
      <w:rFonts w:ascii="Calibri" w:hAnsi="Calibri"/>
      <w:color w:val="000000"/>
      <w:sz w:val="20"/>
    </w:rPr>
  </w:style>
  <w:style w:styleId="Style_2_ch" w:type="character">
    <w:name w:val="toc 2"/>
    <w:link w:val="Style_2"/>
    <w:rPr>
      <w:rFonts w:ascii="Calibri" w:hAnsi="Calibri"/>
      <w:color w:val="000000"/>
      <w:sz w:val="20"/>
    </w:rPr>
  </w:style>
  <w:style w:styleId="Style_3" w:type="paragraph">
    <w:name w:val="toc 4"/>
    <w:next w:val="Style_1"/>
    <w:link w:val="Style_3_ch"/>
    <w:uiPriority w:val="39"/>
    <w:pPr>
      <w:spacing w:after="0" w:line="240" w:lineRule="auto"/>
      <w:ind w:firstLine="0" w:left="600"/>
    </w:pPr>
    <w:rPr>
      <w:rFonts w:ascii="Calibri" w:hAnsi="Calibri"/>
      <w:color w:val="000000"/>
      <w:sz w:val="20"/>
    </w:rPr>
  </w:style>
  <w:style w:styleId="Style_3_ch" w:type="character">
    <w:name w:val="toc 4"/>
    <w:link w:val="Style_3"/>
    <w:rPr>
      <w:rFonts w:ascii="Calibri" w:hAnsi="Calibri"/>
      <w:color w:val="000000"/>
      <w:sz w:val="20"/>
    </w:rPr>
  </w:style>
  <w:style w:styleId="Style_4" w:type="paragraph">
    <w:name w:val="wmi-callto"/>
    <w:basedOn w:val="Style_5"/>
    <w:link w:val="Style_4_ch"/>
  </w:style>
  <w:style w:styleId="Style_4_ch" w:type="character">
    <w:name w:val="wmi-callto"/>
    <w:basedOn w:val="Style_5_ch"/>
    <w:link w:val="Style_4"/>
  </w:style>
  <w:style w:styleId="Style_6" w:type="paragraph">
    <w:name w:val="toc 6"/>
    <w:next w:val="Style_1"/>
    <w:link w:val="Style_6_ch"/>
    <w:uiPriority w:val="39"/>
    <w:pPr>
      <w:spacing w:after="0" w:line="240" w:lineRule="auto"/>
      <w:ind w:firstLine="0" w:left="1000"/>
    </w:pPr>
    <w:rPr>
      <w:rFonts w:ascii="Calibri" w:hAnsi="Calibri"/>
      <w:color w:val="000000"/>
      <w:sz w:val="20"/>
    </w:rPr>
  </w:style>
  <w:style w:styleId="Style_6_ch" w:type="character">
    <w:name w:val="toc 6"/>
    <w:link w:val="Style_6"/>
    <w:rPr>
      <w:rFonts w:ascii="Calibri" w:hAnsi="Calibri"/>
      <w:color w:val="000000"/>
      <w:sz w:val="20"/>
    </w:rPr>
  </w:style>
  <w:style w:styleId="Style_7" w:type="paragraph">
    <w:name w:val="toc 7"/>
    <w:next w:val="Style_1"/>
    <w:link w:val="Style_7_ch"/>
    <w:uiPriority w:val="39"/>
    <w:pPr>
      <w:spacing w:after="0" w:line="240" w:lineRule="auto"/>
      <w:ind w:firstLine="0" w:left="1200"/>
    </w:pPr>
    <w:rPr>
      <w:rFonts w:ascii="Calibri" w:hAnsi="Calibri"/>
      <w:color w:val="000000"/>
      <w:sz w:val="20"/>
    </w:rPr>
  </w:style>
  <w:style w:styleId="Style_7_ch" w:type="character">
    <w:name w:val="toc 7"/>
    <w:link w:val="Style_7"/>
    <w:rPr>
      <w:rFonts w:ascii="Calibri" w:hAnsi="Calibri"/>
      <w:color w:val="000000"/>
      <w:sz w:val="20"/>
    </w:rPr>
  </w:style>
  <w:style w:styleId="Style_8" w:type="paragraph">
    <w:name w:val="heading 3"/>
    <w:next w:val="Style_1"/>
    <w:link w:val="Style_8_ch"/>
    <w:uiPriority w:val="9"/>
    <w:qFormat/>
    <w:pPr>
      <w:spacing w:after="0" w:line="240" w:lineRule="auto"/>
      <w:ind/>
      <w:outlineLvl w:val="2"/>
    </w:pPr>
    <w:rPr>
      <w:rFonts w:ascii="XO Thames" w:hAnsi="XO Thames"/>
      <w:b w:val="1"/>
      <w:i w:val="1"/>
      <w:color w:val="000000"/>
      <w:sz w:val="2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  <w:sz w:val="20"/>
    </w:rPr>
  </w:style>
  <w:style w:styleId="Style_9" w:type="paragraph">
    <w:name w:val="Прижатый влево"/>
    <w:basedOn w:val="Style_1"/>
    <w:next w:val="Style_1"/>
    <w:link w:val="Style_9_ch"/>
    <w:rPr>
      <w:rFonts w:ascii="Arial" w:hAnsi="Arial"/>
      <w:color w:val="000000"/>
    </w:rPr>
  </w:style>
  <w:style w:styleId="Style_9_ch" w:type="character">
    <w:name w:val="Прижатый влево"/>
    <w:basedOn w:val="Style_1_ch"/>
    <w:link w:val="Style_9"/>
    <w:rPr>
      <w:rFonts w:ascii="Arial" w:hAnsi="Arial"/>
      <w:color w:val="000000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No Spacing"/>
    <w:link w:val="Style_10"/>
    <w:rPr>
      <w:rFonts w:ascii="Calibri" w:hAnsi="Calibri"/>
    </w:rPr>
  </w:style>
  <w:style w:styleId="Style_11" w:type="paragraph">
    <w:name w:val="Style4"/>
    <w:basedOn w:val="Style_1"/>
    <w:link w:val="Style_11_ch"/>
    <w:pPr>
      <w:widowControl w:val="0"/>
      <w:spacing w:line="340" w:lineRule="exact"/>
      <w:ind/>
    </w:pPr>
    <w:rPr>
      <w:rFonts w:ascii="Consolas" w:hAnsi="Consolas"/>
      <w:color w:val="000000"/>
    </w:rPr>
  </w:style>
  <w:style w:styleId="Style_11_ch" w:type="character">
    <w:name w:val="Style4"/>
    <w:basedOn w:val="Style_1_ch"/>
    <w:link w:val="Style_11"/>
    <w:rPr>
      <w:rFonts w:ascii="Consolas" w:hAnsi="Consolas"/>
      <w:color w:val="000000"/>
    </w:rPr>
  </w:style>
  <w:style w:styleId="Style_12" w:type="paragraph">
    <w:name w:val="Гиперссылка1"/>
    <w:link w:val="Style_12_ch"/>
    <w:pPr>
      <w:spacing w:after="0" w:line="240" w:lineRule="auto"/>
      <w:ind/>
    </w:pPr>
    <w:rPr>
      <w:rFonts w:ascii="Calibri" w:hAnsi="Calibri"/>
      <w:color w:val="0000FF"/>
      <w:sz w:val="20"/>
      <w:u w:val="single"/>
    </w:rPr>
  </w:style>
  <w:style w:styleId="Style_12_ch" w:type="character">
    <w:name w:val="Гиперссылка1"/>
    <w:link w:val="Style_12"/>
    <w:rPr>
      <w:rFonts w:ascii="Calibri" w:hAnsi="Calibri"/>
      <w:color w:val="0000FF"/>
      <w:sz w:val="20"/>
      <w:u w:val="single"/>
    </w:rPr>
  </w:style>
  <w:style w:styleId="Style_13" w:type="paragraph">
    <w:name w:val="Font Style13"/>
    <w:basedOn w:val="Style_5"/>
    <w:link w:val="Style_13_ch"/>
    <w:rPr>
      <w:rFonts w:ascii="Times New Roman" w:hAnsi="Times New Roman"/>
      <w:b w:val="1"/>
      <w:sz w:val="24"/>
    </w:rPr>
  </w:style>
  <w:style w:styleId="Style_13_ch" w:type="character">
    <w:name w:val="Font Style13"/>
    <w:basedOn w:val="Style_5_ch"/>
    <w:link w:val="Style_13"/>
    <w:rPr>
      <w:rFonts w:ascii="Times New Roman" w:hAnsi="Times New Roman"/>
      <w:b w:val="1"/>
      <w:sz w:val="24"/>
    </w:rPr>
  </w:style>
  <w:style w:styleId="Style_14" w:type="paragraph">
    <w:name w:val="Font Style12"/>
    <w:basedOn w:val="Style_5"/>
    <w:link w:val="Style_14_ch"/>
    <w:rPr>
      <w:rFonts w:ascii="Times New Roman" w:hAnsi="Times New Roman"/>
      <w:sz w:val="24"/>
    </w:rPr>
  </w:style>
  <w:style w:styleId="Style_14_ch" w:type="character">
    <w:name w:val="Font Style12"/>
    <w:basedOn w:val="Style_5_ch"/>
    <w:link w:val="Style_14"/>
    <w:rPr>
      <w:rFonts w:ascii="Times New Roman" w:hAnsi="Times New Roman"/>
      <w:sz w:val="24"/>
    </w:rPr>
  </w:style>
  <w:style w:styleId="Style_15" w:type="paragraph">
    <w:name w:val="toc 3"/>
    <w:next w:val="Style_1"/>
    <w:link w:val="Style_15_ch"/>
    <w:uiPriority w:val="39"/>
    <w:pPr>
      <w:spacing w:after="0" w:line="240" w:lineRule="auto"/>
      <w:ind w:firstLine="0" w:left="400"/>
    </w:pPr>
    <w:rPr>
      <w:rFonts w:ascii="Calibri" w:hAnsi="Calibri"/>
      <w:color w:val="000000"/>
      <w:sz w:val="20"/>
    </w:rPr>
  </w:style>
  <w:style w:styleId="Style_15_ch" w:type="character">
    <w:name w:val="toc 3"/>
    <w:link w:val="Style_15"/>
    <w:rPr>
      <w:rFonts w:ascii="Calibri" w:hAnsi="Calibri"/>
      <w:color w:val="000000"/>
      <w:sz w:val="20"/>
    </w:rPr>
  </w:style>
  <w:style w:styleId="Style_16" w:type="paragraph">
    <w:name w:val="Style5"/>
    <w:basedOn w:val="Style_1"/>
    <w:link w:val="Style_16_ch"/>
    <w:pPr>
      <w:widowControl w:val="0"/>
      <w:spacing w:line="347" w:lineRule="exact"/>
      <w:ind w:firstLine="1896"/>
    </w:pPr>
    <w:rPr>
      <w:rFonts w:ascii="Consolas" w:hAnsi="Consolas"/>
      <w:color w:val="000000"/>
    </w:rPr>
  </w:style>
  <w:style w:styleId="Style_16_ch" w:type="character">
    <w:name w:val="Style5"/>
    <w:basedOn w:val="Style_1_ch"/>
    <w:link w:val="Style_16"/>
    <w:rPr>
      <w:rFonts w:ascii="Consolas" w:hAnsi="Consolas"/>
      <w:color w:val="00000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1"/>
    <w:link w:val="Style_18_ch"/>
    <w:uiPriority w:val="9"/>
    <w:qFormat/>
    <w:pPr>
      <w:spacing w:after="120" w:before="120" w:line="240" w:lineRule="auto"/>
      <w:ind/>
      <w:outlineLvl w:val="4"/>
    </w:pPr>
    <w:rPr>
      <w:rFonts w:ascii="XO Thames" w:hAnsi="XO Thames"/>
      <w:b w:val="1"/>
      <w:color w:val="000000"/>
    </w:rPr>
  </w:style>
  <w:style w:styleId="Style_18_ch" w:type="character">
    <w:name w:val="heading 5"/>
    <w:link w:val="Style_18"/>
    <w:rPr>
      <w:rFonts w:ascii="XO Thames" w:hAnsi="XO Thames"/>
      <w:b w:val="1"/>
      <w:color w:val="000000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 w:line="240" w:lineRule="auto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Style7"/>
    <w:basedOn w:val="Style_1"/>
    <w:link w:val="Style_20_ch"/>
    <w:pPr>
      <w:widowControl w:val="0"/>
      <w:spacing w:line="343" w:lineRule="exact"/>
      <w:ind/>
      <w:jc w:val="both"/>
    </w:pPr>
    <w:rPr>
      <w:rFonts w:ascii="Consolas" w:hAnsi="Consolas"/>
      <w:color w:val="000000"/>
    </w:rPr>
  </w:style>
  <w:style w:styleId="Style_20_ch" w:type="character">
    <w:name w:val="Style7"/>
    <w:basedOn w:val="Style_1_ch"/>
    <w:link w:val="Style_20"/>
    <w:rPr>
      <w:rFonts w:ascii="Consolas" w:hAnsi="Consolas"/>
      <w:color w:val="00000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spacing w:after="0" w:line="240" w:lineRule="auto"/>
      <w:ind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1"/>
    <w:link w:val="Style_23_ch"/>
    <w:uiPriority w:val="39"/>
    <w:pPr>
      <w:spacing w:after="0" w:line="240" w:lineRule="auto"/>
      <w:ind/>
    </w:pPr>
    <w:rPr>
      <w:rFonts w:ascii="XO Thames" w:hAnsi="XO Thames"/>
      <w:b w:val="1"/>
      <w:color w:val="000000"/>
      <w:sz w:val="20"/>
    </w:rPr>
  </w:style>
  <w:style w:styleId="Style_23_ch" w:type="character">
    <w:name w:val="toc 1"/>
    <w:link w:val="Style_23"/>
    <w:rPr>
      <w:rFonts w:ascii="XO Thames" w:hAnsi="XO Thames"/>
      <w:b w:val="1"/>
      <w:color w:val="000000"/>
      <w:sz w:val="20"/>
    </w:rPr>
  </w:style>
  <w:style w:styleId="Style_24" w:type="paragraph">
    <w:name w:val="Header and Footer"/>
    <w:link w:val="Style_24_ch"/>
    <w:pPr>
      <w:spacing w:after="0" w:line="360" w:lineRule="auto"/>
      <w:ind/>
    </w:pPr>
    <w:rPr>
      <w:rFonts w:ascii="XO Thames" w:hAnsi="XO Thames"/>
      <w:color w:val="000000"/>
      <w:sz w:val="20"/>
    </w:rPr>
  </w:style>
  <w:style w:styleId="Style_24_ch" w:type="character">
    <w:name w:val="Header and Footer"/>
    <w:link w:val="Style_24"/>
    <w:rPr>
      <w:rFonts w:ascii="XO Thames" w:hAnsi="XO Thames"/>
      <w:color w:val="000000"/>
      <w:sz w:val="20"/>
    </w:rPr>
  </w:style>
  <w:style w:styleId="Style_25" w:type="paragraph">
    <w:name w:val="Normal (Web)"/>
    <w:basedOn w:val="Style_1"/>
    <w:link w:val="Style_25_ch"/>
    <w:pPr>
      <w:spacing w:afterAutospacing="on" w:beforeAutospacing="on"/>
      <w:ind/>
    </w:pPr>
    <w:rPr>
      <w:color w:val="000000"/>
    </w:rPr>
  </w:style>
  <w:style w:styleId="Style_25_ch" w:type="character">
    <w:name w:val="Normal (Web)"/>
    <w:basedOn w:val="Style_1_ch"/>
    <w:link w:val="Style_25"/>
    <w:rPr>
      <w:color w:val="000000"/>
    </w:rPr>
  </w:style>
  <w:style w:styleId="Style_26" w:type="paragraph">
    <w:name w:val="Обычный1"/>
    <w:link w:val="Style_26_ch"/>
    <w:rPr>
      <w:rFonts w:ascii="Times New Roman" w:hAnsi="Times New Roman"/>
      <w:sz w:val="24"/>
    </w:rPr>
  </w:style>
  <w:style w:styleId="Style_26_ch" w:type="character">
    <w:name w:val="Обычный1"/>
    <w:link w:val="Style_26"/>
    <w:rPr>
      <w:rFonts w:ascii="Times New Roman" w:hAnsi="Times New Roman"/>
      <w:sz w:val="24"/>
    </w:rPr>
  </w:style>
  <w:style w:styleId="Style_27" w:type="paragraph">
    <w:name w:val="toc 9"/>
    <w:next w:val="Style_1"/>
    <w:link w:val="Style_27_ch"/>
    <w:uiPriority w:val="39"/>
    <w:pPr>
      <w:spacing w:after="0" w:line="240" w:lineRule="auto"/>
      <w:ind w:firstLine="0" w:left="1600"/>
    </w:pPr>
    <w:rPr>
      <w:rFonts w:ascii="Calibri" w:hAnsi="Calibri"/>
      <w:color w:val="000000"/>
      <w:sz w:val="20"/>
    </w:rPr>
  </w:style>
  <w:style w:styleId="Style_27_ch" w:type="character">
    <w:name w:val="toc 9"/>
    <w:link w:val="Style_27"/>
    <w:rPr>
      <w:rFonts w:ascii="Calibri" w:hAnsi="Calibri"/>
      <w:color w:val="000000"/>
      <w:sz w:val="20"/>
    </w:rPr>
  </w:style>
  <w:style w:styleId="Style_28" w:type="paragraph">
    <w:name w:val="Balloon Text"/>
    <w:basedOn w:val="Style_1"/>
    <w:link w:val="Style_28_ch"/>
    <w:rPr>
      <w:rFonts w:ascii="Tahoma" w:hAnsi="Tahoma"/>
      <w:color w:val="000000"/>
      <w:sz w:val="16"/>
    </w:rPr>
  </w:style>
  <w:style w:styleId="Style_28_ch" w:type="character">
    <w:name w:val="Balloon Text"/>
    <w:basedOn w:val="Style_1_ch"/>
    <w:link w:val="Style_28"/>
    <w:rPr>
      <w:rFonts w:ascii="Tahoma" w:hAnsi="Tahoma"/>
      <w:color w:val="000000"/>
      <w:sz w:val="16"/>
    </w:rPr>
  </w:style>
  <w:style w:styleId="Style_29" w:type="paragraph">
    <w:name w:val="toc 8"/>
    <w:next w:val="Style_1"/>
    <w:link w:val="Style_29_ch"/>
    <w:uiPriority w:val="39"/>
    <w:pPr>
      <w:spacing w:after="0" w:line="240" w:lineRule="auto"/>
      <w:ind w:firstLine="0" w:left="1400"/>
    </w:pPr>
    <w:rPr>
      <w:rFonts w:ascii="Calibri" w:hAnsi="Calibri"/>
      <w:color w:val="000000"/>
      <w:sz w:val="20"/>
    </w:rPr>
  </w:style>
  <w:style w:styleId="Style_29_ch" w:type="character">
    <w:name w:val="toc 8"/>
    <w:link w:val="Style_29"/>
    <w:rPr>
      <w:rFonts w:ascii="Calibri" w:hAnsi="Calibri"/>
      <w:color w:val="000000"/>
      <w:sz w:val="20"/>
    </w:rPr>
  </w:style>
  <w:style w:styleId="Style_5" w:type="paragraph">
    <w:name w:val="Основной шрифт абзаца1"/>
    <w:link w:val="Style_5_ch"/>
    <w:pPr>
      <w:spacing w:after="0" w:line="240" w:lineRule="auto"/>
      <w:ind/>
    </w:pPr>
    <w:rPr>
      <w:rFonts w:ascii="Calibri" w:hAnsi="Calibri"/>
      <w:color w:val="000000"/>
      <w:sz w:val="20"/>
    </w:rPr>
  </w:style>
  <w:style w:styleId="Style_5_ch" w:type="character">
    <w:name w:val="Основной шрифт абзаца1"/>
    <w:link w:val="Style_5"/>
    <w:rPr>
      <w:rFonts w:ascii="Calibri" w:hAnsi="Calibri"/>
      <w:color w:val="000000"/>
      <w:sz w:val="20"/>
    </w:rPr>
  </w:style>
  <w:style w:styleId="Style_30" w:type="paragraph">
    <w:name w:val="Style6"/>
    <w:basedOn w:val="Style_1"/>
    <w:link w:val="Style_30_ch"/>
    <w:pPr>
      <w:widowControl w:val="0"/>
      <w:spacing w:line="342" w:lineRule="exact"/>
      <w:ind/>
    </w:pPr>
    <w:rPr>
      <w:rFonts w:ascii="Consolas" w:hAnsi="Consolas"/>
      <w:color w:val="000000"/>
    </w:rPr>
  </w:style>
  <w:style w:styleId="Style_30_ch" w:type="character">
    <w:name w:val="Style6"/>
    <w:basedOn w:val="Style_1_ch"/>
    <w:link w:val="Style_30"/>
    <w:rPr>
      <w:rFonts w:ascii="Consolas" w:hAnsi="Consolas"/>
      <w:color w:val="000000"/>
    </w:rPr>
  </w:style>
  <w:style w:styleId="Style_31" w:type="paragraph">
    <w:name w:val="toc 5"/>
    <w:next w:val="Style_1"/>
    <w:link w:val="Style_31_ch"/>
    <w:uiPriority w:val="39"/>
    <w:pPr>
      <w:spacing w:after="0" w:line="240" w:lineRule="auto"/>
      <w:ind w:firstLine="0" w:left="800"/>
    </w:pPr>
    <w:rPr>
      <w:rFonts w:ascii="Calibri" w:hAnsi="Calibri"/>
      <w:color w:val="000000"/>
      <w:sz w:val="20"/>
    </w:rPr>
  </w:style>
  <w:style w:styleId="Style_31_ch" w:type="character">
    <w:name w:val="toc 5"/>
    <w:link w:val="Style_31"/>
    <w:rPr>
      <w:rFonts w:ascii="Calibri" w:hAnsi="Calibri"/>
      <w:color w:val="000000"/>
      <w:sz w:val="20"/>
    </w:rPr>
  </w:style>
  <w:style w:styleId="Style_32" w:type="paragraph">
    <w:name w:val="Body Text"/>
    <w:basedOn w:val="Style_1"/>
    <w:link w:val="Style_32_ch"/>
    <w:rPr>
      <w:color w:val="000000"/>
      <w:sz w:val="28"/>
    </w:rPr>
  </w:style>
  <w:style w:styleId="Style_32_ch" w:type="character">
    <w:name w:val="Body Text"/>
    <w:basedOn w:val="Style_1_ch"/>
    <w:link w:val="Style_32"/>
    <w:rPr>
      <w:color w:val="000000"/>
      <w:sz w:val="28"/>
    </w:rPr>
  </w:style>
  <w:style w:styleId="Style_33" w:type="paragraph">
    <w:name w:val="Subtitle"/>
    <w:next w:val="Style_1"/>
    <w:link w:val="Style_33_ch"/>
    <w:uiPriority w:val="11"/>
    <w:qFormat/>
    <w:pPr>
      <w:spacing w:after="0" w:line="240" w:lineRule="auto"/>
      <w:ind/>
    </w:pPr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Font Style14"/>
    <w:basedOn w:val="Style_5"/>
    <w:link w:val="Style_34_ch"/>
    <w:rPr>
      <w:rFonts w:ascii="Times New Roman" w:hAnsi="Times New Roman"/>
      <w:sz w:val="24"/>
    </w:rPr>
  </w:style>
  <w:style w:styleId="Style_34_ch" w:type="character">
    <w:name w:val="Font Style14"/>
    <w:basedOn w:val="Style_5_ch"/>
    <w:link w:val="Style_34"/>
    <w:rPr>
      <w:rFonts w:ascii="Times New Roman" w:hAnsi="Times New Roman"/>
      <w:sz w:val="24"/>
    </w:rPr>
  </w:style>
  <w:style w:styleId="Style_35" w:type="paragraph">
    <w:name w:val="toc 10"/>
    <w:next w:val="Style_1"/>
    <w:link w:val="Style_35_ch"/>
    <w:uiPriority w:val="39"/>
    <w:pPr>
      <w:spacing w:after="0" w:line="240" w:lineRule="auto"/>
      <w:ind w:firstLine="0" w:left="1800"/>
    </w:pPr>
    <w:rPr>
      <w:rFonts w:ascii="Calibri" w:hAnsi="Calibri"/>
      <w:color w:val="000000"/>
      <w:sz w:val="20"/>
    </w:rPr>
  </w:style>
  <w:style w:styleId="Style_35_ch" w:type="character">
    <w:name w:val="toc 10"/>
    <w:link w:val="Style_35"/>
    <w:rPr>
      <w:rFonts w:ascii="Calibri" w:hAnsi="Calibri"/>
      <w:color w:val="000000"/>
      <w:sz w:val="20"/>
    </w:rPr>
  </w:style>
  <w:style w:styleId="Style_36" w:type="paragraph">
    <w:name w:val="Title"/>
    <w:next w:val="Style_1"/>
    <w:link w:val="Style_36_ch"/>
    <w:uiPriority w:val="10"/>
    <w:qFormat/>
    <w:pPr>
      <w:spacing w:after="0" w:line="240" w:lineRule="auto"/>
      <w:ind/>
    </w:pPr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next w:val="Style_1"/>
    <w:link w:val="Style_37_ch"/>
    <w:uiPriority w:val="9"/>
    <w:qFormat/>
    <w:pPr>
      <w:spacing w:after="120" w:before="120" w:line="240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ConsPlusNormal"/>
    <w:link w:val="Style_38_ch"/>
    <w:pPr>
      <w:spacing w:after="0" w:line="240" w:lineRule="auto"/>
      <w:ind w:firstLine="720"/>
    </w:pPr>
    <w:rPr>
      <w:rFonts w:ascii="Arial" w:hAnsi="Arial"/>
      <w:color w:val="000000"/>
      <w:sz w:val="20"/>
    </w:rPr>
  </w:style>
  <w:style w:styleId="Style_38_ch" w:type="character">
    <w:name w:val="ConsPlusNormal"/>
    <w:link w:val="Style_38"/>
    <w:rPr>
      <w:rFonts w:ascii="Arial" w:hAnsi="Arial"/>
      <w:color w:val="000000"/>
      <w:sz w:val="20"/>
    </w:rPr>
  </w:style>
  <w:style w:styleId="Style_39" w:type="paragraph">
    <w:name w:val="heading 2"/>
    <w:next w:val="Style_1"/>
    <w:link w:val="Style_39_ch"/>
    <w:uiPriority w:val="9"/>
    <w:qFormat/>
    <w:pPr>
      <w:spacing w:after="120" w:before="120" w:line="240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paragraph">
    <w:name w:val="Style8"/>
    <w:basedOn w:val="Style_1"/>
    <w:link w:val="Style_40_ch"/>
    <w:pPr>
      <w:widowControl w:val="0"/>
      <w:spacing w:line="346" w:lineRule="exact"/>
      <w:ind/>
    </w:pPr>
    <w:rPr>
      <w:rFonts w:ascii="Consolas" w:hAnsi="Consolas"/>
      <w:color w:val="000000"/>
    </w:rPr>
  </w:style>
  <w:style w:styleId="Style_40_ch" w:type="character">
    <w:name w:val="Style8"/>
    <w:basedOn w:val="Style_1_ch"/>
    <w:link w:val="Style_40"/>
    <w:rPr>
      <w:rFonts w:ascii="Consolas" w:hAnsi="Consolas"/>
      <w:color w:val="000000"/>
    </w:rPr>
  </w:style>
  <w:style w:styleId="Style_41" w:type="paragraph">
    <w:name w:val="Нормальный (таблица)"/>
    <w:basedOn w:val="Style_1"/>
    <w:next w:val="Style_1"/>
    <w:link w:val="Style_41_ch"/>
    <w:pPr>
      <w:ind/>
      <w:jc w:val="both"/>
    </w:pPr>
    <w:rPr>
      <w:rFonts w:ascii="Arial" w:hAnsi="Arial"/>
      <w:color w:val="000000"/>
    </w:rPr>
  </w:style>
  <w:style w:styleId="Style_41_ch" w:type="character">
    <w:name w:val="Нормальный (таблица)"/>
    <w:basedOn w:val="Style_1_ch"/>
    <w:link w:val="Style_41"/>
    <w:rPr>
      <w:rFonts w:ascii="Arial" w:hAnsi="Arial"/>
      <w:color w:val="000000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2025-06-23T05:40:04Z</dcterms:modified>
</cp:coreProperties>
</file>