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8DDF">
      <w:pPr>
        <w:pStyle w:val="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inline distT="0" distB="0" distL="0" distR="0">
            <wp:extent cx="584835" cy="741680"/>
            <wp:effectExtent l="19050" t="0" r="5715" b="0"/>
            <wp:docPr id="3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F2590">
      <w:pPr>
        <w:jc w:val="center"/>
        <w:rPr>
          <w:b/>
          <w:sz w:val="28"/>
          <w:szCs w:val="28"/>
        </w:rPr>
      </w:pPr>
    </w:p>
    <w:p w14:paraId="51B6C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34A0D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Камышевского муниципального образования</w:t>
      </w:r>
    </w:p>
    <w:p w14:paraId="19D9C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Дергачевского муниципального района </w:t>
      </w:r>
    </w:p>
    <w:p w14:paraId="69C5B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14:paraId="3B609A79">
      <w:pPr>
        <w:jc w:val="center"/>
        <w:rPr>
          <w:b/>
          <w:sz w:val="28"/>
          <w:szCs w:val="28"/>
        </w:rPr>
      </w:pPr>
    </w:p>
    <w:p w14:paraId="077DE5E2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Решение № </w:t>
      </w:r>
      <w:r>
        <w:rPr>
          <w:rFonts w:hint="default"/>
          <w:b/>
          <w:sz w:val="28"/>
          <w:szCs w:val="28"/>
          <w:lang w:val="ru-RU"/>
        </w:rPr>
        <w:t>527-742</w:t>
      </w:r>
    </w:p>
    <w:p w14:paraId="73062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17 марта 2026 года</w:t>
      </w:r>
    </w:p>
    <w:p w14:paraId="20B23632">
      <w:pPr>
        <w:rPr>
          <w:b/>
          <w:sz w:val="28"/>
          <w:szCs w:val="28"/>
        </w:rPr>
      </w:pPr>
    </w:p>
    <w:p w14:paraId="4CD2157E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>Об определении схемы многомандатного</w:t>
      </w:r>
    </w:p>
    <w:p w14:paraId="3893EE54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>избирательного округа № 5 по выборам</w:t>
      </w:r>
    </w:p>
    <w:p w14:paraId="5602942A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 xml:space="preserve">депутатов в Совет  Камышевского </w:t>
      </w:r>
    </w:p>
    <w:p w14:paraId="08F03865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>муниципального образования</w:t>
      </w:r>
    </w:p>
    <w:p w14:paraId="01F6B39A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 xml:space="preserve">Дергачевского муниципального района </w:t>
      </w:r>
    </w:p>
    <w:p w14:paraId="43FEE2CD">
      <w:pPr>
        <w:pStyle w:val="9"/>
        <w:spacing w:before="0" w:beforeAutospacing="0" w:after="0" w:afterAutospacing="0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>Саратовской области</w:t>
      </w:r>
    </w:p>
    <w:p w14:paraId="4FEA43E6">
      <w:pPr>
        <w:rPr>
          <w:sz w:val="28"/>
          <w:szCs w:val="28"/>
        </w:rPr>
      </w:pPr>
    </w:p>
    <w:p w14:paraId="72068722">
      <w:pPr>
        <w:rPr>
          <w:sz w:val="28"/>
          <w:szCs w:val="28"/>
        </w:rPr>
      </w:pPr>
    </w:p>
    <w:p w14:paraId="72CC2F70">
      <w:pPr>
        <w:pStyle w:val="9"/>
        <w:spacing w:before="0" w:beforeAutospacing="0" w:after="0" w:afterAutospacing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На основании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статьи 7 Закона Саратовской области от 31 октября 2005 года № 107-ЗСО «О выборах в органы местного самоуправления Саратовской области» и на основании решения территориальной избирательной комиссии Дергачевского муниципального района № 5/3 от 02.03.2026 года  «</w:t>
      </w:r>
      <w:r>
        <w:rPr>
          <w:rStyle w:val="8"/>
          <w:sz w:val="28"/>
          <w:szCs w:val="28"/>
        </w:rPr>
        <w:t>Об определении схемы многомандатного избирательного округа № 5 по выборам депутатов в Совет  Камышевского муниципального образования Дергачевского муниципального района  Саратовской области», Совет Камышевского муниципального образования</w:t>
      </w:r>
    </w:p>
    <w:p w14:paraId="02E55E19">
      <w:pPr>
        <w:pStyle w:val="10"/>
        <w:spacing w:before="0" w:beforeAutospacing="0" w:after="0" w:afterAutospacing="0"/>
        <w:jc w:val="both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 xml:space="preserve">                                      </w:t>
      </w:r>
    </w:p>
    <w:p w14:paraId="1F4069F2">
      <w:pPr>
        <w:pStyle w:val="10"/>
        <w:spacing w:before="0" w:beforeAutospacing="0" w:after="0" w:afterAutospacing="0"/>
        <w:jc w:val="center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Решил:</w:t>
      </w:r>
    </w:p>
    <w:p w14:paraId="092C7470">
      <w:pPr>
        <w:pStyle w:val="10"/>
        <w:spacing w:before="0" w:beforeAutospacing="0" w:after="0" w:afterAutospacing="0"/>
        <w:jc w:val="both"/>
      </w:pPr>
    </w:p>
    <w:p w14:paraId="16C39D30">
      <w:pPr>
        <w:pStyle w:val="9"/>
        <w:numPr>
          <w:ilvl w:val="0"/>
          <w:numId w:val="1"/>
        </w:numPr>
        <w:spacing w:before="0" w:beforeAutospacing="0" w:after="0" w:afterAutospacing="0"/>
        <w:rPr>
          <w:rStyle w:val="8"/>
          <w:sz w:val="28"/>
          <w:szCs w:val="28"/>
        </w:rPr>
      </w:pPr>
      <w:r>
        <w:rPr>
          <w:sz w:val="28"/>
          <w:szCs w:val="28"/>
        </w:rPr>
        <w:t xml:space="preserve">Рассмотреть и утвердить схему и графическое изображение многомандатного избирательного округа  № 5 по выборам депутатов в Совет Камышевского муниципального образования Дергачевского муниципального района </w:t>
      </w:r>
      <w:r>
        <w:rPr>
          <w:rStyle w:val="8"/>
          <w:sz w:val="28"/>
          <w:szCs w:val="28"/>
        </w:rPr>
        <w:t xml:space="preserve"> Саратовской области.</w:t>
      </w:r>
    </w:p>
    <w:p w14:paraId="7066597A">
      <w:pPr>
        <w:pStyle w:val="7"/>
        <w:numPr>
          <w:ilvl w:val="0"/>
          <w:numId w:val="1"/>
        </w:numPr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>возложить на врио главы Камышевского муниципального образования Полуянова Д.И.</w:t>
      </w:r>
    </w:p>
    <w:p w14:paraId="121DC222">
      <w:pPr>
        <w:pStyle w:val="9"/>
        <w:spacing w:before="0" w:beforeAutospacing="0" w:after="0" w:afterAutospacing="0"/>
        <w:ind w:left="360"/>
        <w:rPr>
          <w:rStyle w:val="8"/>
          <w:sz w:val="28"/>
          <w:szCs w:val="28"/>
        </w:rPr>
      </w:pPr>
    </w:p>
    <w:p w14:paraId="0D1A5B4A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Врио главы  Камышевского</w:t>
      </w:r>
    </w:p>
    <w:p w14:paraId="7F68585C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 образования                                            Д.И.Полуянов</w:t>
      </w:r>
    </w:p>
    <w:p w14:paraId="03DF3402">
      <w:pPr>
        <w:rPr>
          <w:sz w:val="28"/>
          <w:szCs w:val="28"/>
          <w:lang w:eastAsia="zh-CN"/>
        </w:rPr>
      </w:pPr>
      <w:bookmarkStart w:id="0" w:name="_GoBack"/>
      <w:bookmarkEnd w:id="0"/>
    </w:p>
    <w:p w14:paraId="1D3C7AE9">
      <w:pPr>
        <w:pStyle w:val="7"/>
        <w:jc w:val="right"/>
        <w:rPr>
          <w:lang w:eastAsia="zh-CN"/>
        </w:rPr>
      </w:pPr>
      <w:r>
        <w:rPr>
          <w:lang w:eastAsia="zh-CN"/>
        </w:rPr>
        <w:t>Приложение № 1 к решению №</w:t>
      </w:r>
    </w:p>
    <w:p w14:paraId="5EBB1286">
      <w:pPr>
        <w:pStyle w:val="7"/>
        <w:jc w:val="right"/>
        <w:rPr>
          <w:lang w:eastAsia="zh-CN"/>
        </w:rPr>
      </w:pPr>
      <w:r>
        <w:rPr>
          <w:lang w:eastAsia="zh-CN"/>
        </w:rPr>
        <w:t>от 17 марта 2026 г.</w:t>
      </w:r>
    </w:p>
    <w:p w14:paraId="45D64967">
      <w:pPr>
        <w:pStyle w:val="7"/>
        <w:jc w:val="right"/>
        <w:rPr>
          <w:sz w:val="28"/>
          <w:szCs w:val="28"/>
          <w:lang w:eastAsia="zh-CN"/>
        </w:rPr>
      </w:pPr>
    </w:p>
    <w:p w14:paraId="3D0A7333">
      <w:pPr>
        <w:jc w:val="center"/>
        <w:rPr>
          <w:b/>
        </w:rPr>
      </w:pPr>
      <w:r>
        <w:rPr>
          <w:b/>
        </w:rPr>
        <w:t>Схема многомандатного избирательного округа № 5 по выборам депутатов</w:t>
      </w:r>
    </w:p>
    <w:p w14:paraId="4FD5BA19">
      <w:pPr>
        <w:jc w:val="center"/>
        <w:rPr>
          <w:b/>
        </w:rPr>
      </w:pPr>
      <w:r>
        <w:rPr>
          <w:b/>
        </w:rPr>
        <w:t>в Совет Камышевского муниципального образования Дергачевского муниципального района Саратовской области</w:t>
      </w:r>
    </w:p>
    <w:p w14:paraId="202722A7">
      <w:pPr>
        <w:jc w:val="center"/>
        <w:rPr>
          <w:b/>
        </w:rPr>
      </w:pPr>
    </w:p>
    <w:p w14:paraId="589C3F6A">
      <w:pPr>
        <w:jc w:val="center"/>
        <w:rPr>
          <w:b/>
        </w:rPr>
      </w:pPr>
    </w:p>
    <w:p w14:paraId="67B0BD7B"/>
    <w:p w14:paraId="48E2362A"/>
    <w:p w14:paraId="791876C7">
      <w:r>
        <w:t>Избирательный округ № 5</w:t>
      </w:r>
    </w:p>
    <w:p w14:paraId="7222FA99">
      <w:r>
        <w:t>Количество мандатов 10</w:t>
      </w:r>
    </w:p>
    <w:p w14:paraId="1BA745F6">
      <w:r>
        <w:t>Число избирателей – 1103</w:t>
      </w:r>
    </w:p>
    <w:p w14:paraId="20F380E1"/>
    <w:p w14:paraId="4A4995FF"/>
    <w:p w14:paraId="4963D34A">
      <w:r>
        <w:t>Границы избирательного округа № 5</w:t>
      </w:r>
    </w:p>
    <w:p w14:paraId="280C6B9C"/>
    <w:p w14:paraId="19405160">
      <w:r>
        <w:rPr>
          <w:b/>
        </w:rPr>
        <w:t>Границы</w:t>
      </w:r>
      <w:r>
        <w:t>: п. Первомайский, п. Прудовой, с.Камышево, п. Лесной, с. Жадовка</w:t>
      </w:r>
    </w:p>
    <w:p w14:paraId="478EB72A"/>
    <w:p w14:paraId="27455248"/>
    <w:p w14:paraId="1AD5D624"/>
    <w:p w14:paraId="480DFBCC"/>
    <w:p w14:paraId="2DFCC2B4"/>
    <w:p w14:paraId="7C44E67A"/>
    <w:p w14:paraId="16EA6EDF"/>
    <w:p w14:paraId="575E2CCB"/>
    <w:p w14:paraId="18039CD7"/>
    <w:p w14:paraId="374EF38F"/>
    <w:p w14:paraId="140B72E8"/>
    <w:p w14:paraId="27D1C53E"/>
    <w:p w14:paraId="548FDDA5"/>
    <w:p w14:paraId="7D60DE13"/>
    <w:p w14:paraId="452FDEFD"/>
    <w:p w14:paraId="7C2DE068"/>
    <w:p w14:paraId="01CC270F"/>
    <w:p w14:paraId="457BD8E2"/>
    <w:p w14:paraId="19400BB7"/>
    <w:p w14:paraId="6921BAD8"/>
    <w:p w14:paraId="28CAB2E3"/>
    <w:p w14:paraId="45C368A2"/>
    <w:p w14:paraId="79578DB7"/>
    <w:p w14:paraId="35E9D99F"/>
    <w:p w14:paraId="46F88AC6"/>
    <w:p w14:paraId="4EBC31BF"/>
    <w:p w14:paraId="43B896EE"/>
    <w:p w14:paraId="23D405A8"/>
    <w:p w14:paraId="44D74F40"/>
    <w:p w14:paraId="2653CEB0"/>
    <w:p w14:paraId="34350FF7"/>
    <w:p w14:paraId="2E1563FF"/>
    <w:p w14:paraId="7FB8850B"/>
    <w:p w14:paraId="16954986"/>
    <w:p w14:paraId="229815DD"/>
    <w:p w14:paraId="390FE67A">
      <w:pPr>
        <w:pStyle w:val="7"/>
        <w:jc w:val="right"/>
        <w:rPr>
          <w:lang w:eastAsia="zh-CN"/>
        </w:rPr>
      </w:pPr>
      <w:r>
        <w:rPr>
          <w:lang w:val="ru-RU" w:eastAsia="zh-CN"/>
        </w:rPr>
        <w:t>П</w:t>
      </w:r>
      <w:r>
        <w:rPr>
          <w:lang w:eastAsia="zh-CN"/>
        </w:rPr>
        <w:t>риложение № 2 к решению №</w:t>
      </w:r>
    </w:p>
    <w:p w14:paraId="7AD0B525">
      <w:pPr>
        <w:pStyle w:val="7"/>
        <w:jc w:val="right"/>
        <w:rPr>
          <w:lang w:eastAsia="zh-CN"/>
        </w:rPr>
      </w:pPr>
      <w:r>
        <w:rPr>
          <w:lang w:eastAsia="zh-CN"/>
        </w:rPr>
        <w:t>от 17 марта 2026 г.</w:t>
      </w:r>
    </w:p>
    <w:p w14:paraId="1C17A0BD">
      <w:pPr>
        <w:pStyle w:val="7"/>
        <w:jc w:val="right"/>
        <w:rPr>
          <w:sz w:val="28"/>
          <w:szCs w:val="28"/>
          <w:lang w:eastAsia="zh-CN"/>
        </w:rPr>
      </w:pPr>
    </w:p>
    <w:p w14:paraId="4D519E59">
      <w:pPr>
        <w:jc w:val="center"/>
        <w:rPr>
          <w:b/>
        </w:rPr>
      </w:pPr>
      <w:r>
        <w:rPr>
          <w:b/>
        </w:rPr>
        <w:t>Графическое изображение схемы многомандатного избирательного округа № 5 по выборам депутатов в Совет Камышевского муниципального образования Дергачевского муниципального района Саратовской области</w:t>
      </w:r>
    </w:p>
    <w:p w14:paraId="50E8802D">
      <w:pPr>
        <w:jc w:val="center"/>
        <w:rPr>
          <w:b/>
        </w:rPr>
      </w:pPr>
    </w:p>
    <w:p w14:paraId="7339503F"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35345" cy="4962525"/>
            <wp:effectExtent l="0" t="0" r="8255" b="9525"/>
            <wp:docPr id="1" name="Рисунок 2" descr="камышевск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камышевская схема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9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750" w:h="16750"/>
      <w:pgMar w:top="1580" w:right="1660" w:bottom="280" w:left="1660" w:header="720" w:footer="72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31C25"/>
    <w:multiLevelType w:val="multilevel"/>
    <w:tmpl w:val="58131C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0CEC"/>
    <w:rsid w:val="00032D41"/>
    <w:rsid w:val="000F434D"/>
    <w:rsid w:val="002469B1"/>
    <w:rsid w:val="00261EB4"/>
    <w:rsid w:val="002F0CEC"/>
    <w:rsid w:val="00311F88"/>
    <w:rsid w:val="00531995"/>
    <w:rsid w:val="00B804E4"/>
    <w:rsid w:val="00BE07A1"/>
    <w:rsid w:val="00DB0CC2"/>
    <w:rsid w:val="00DC3D5F"/>
    <w:rsid w:val="3B7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Без интервала Знак"/>
    <w:link w:val="6"/>
    <w:locked/>
    <w:uiPriority w:val="1"/>
    <w:rPr>
      <w:rFonts w:ascii="Calibri" w:hAnsi="Calibri" w:eastAsia="Calibri" w:cs="Times New Roman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s1"/>
    <w:basedOn w:val="2"/>
    <w:qFormat/>
    <w:uiPriority w:val="0"/>
  </w:style>
  <w:style w:type="paragraph" w:customStyle="1" w:styleId="9">
    <w:name w:val="p1"/>
    <w:basedOn w:val="1"/>
    <w:uiPriority w:val="0"/>
    <w:pPr>
      <w:spacing w:before="100" w:beforeAutospacing="1" w:after="100" w:afterAutospacing="1"/>
    </w:pPr>
  </w:style>
  <w:style w:type="paragraph" w:customStyle="1" w:styleId="10">
    <w:name w:val="p2"/>
    <w:basedOn w:val="1"/>
    <w:uiPriority w:val="0"/>
    <w:pPr>
      <w:spacing w:before="100" w:beforeAutospacing="1" w:after="100" w:afterAutospacing="1"/>
    </w:pPr>
  </w:style>
  <w:style w:type="paragraph" w:customStyle="1" w:styleId="11">
    <w:name w:val="p5"/>
    <w:basedOn w:val="1"/>
    <w:uiPriority w:val="0"/>
    <w:pPr>
      <w:spacing w:before="100" w:beforeAutospacing="1" w:after="100" w:afterAutospacing="1"/>
    </w:p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330</Words>
  <Characters>1885</Characters>
  <Lines>15</Lines>
  <Paragraphs>4</Paragraphs>
  <TotalTime>7</TotalTime>
  <ScaleCrop>false</ScaleCrop>
  <LinksUpToDate>false</LinksUpToDate>
  <CharactersWithSpaces>2211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2026-03-17T10:26:00Z</dcterms:created>
  <dc:creator>User</dc:creator>
  <cp:lastModifiedBy>User</cp:lastModifiedBy>
  <cp:lastPrinted>2026-03-26T12:10:15Z</cp:lastPrinted>
  <dcterms:modified xsi:type="dcterms:W3CDTF">2026-03-26T12:11:12Z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1EF5836DF80F4F7EBB8852D9169FB936_12</vt:lpwstr>
  </property>
</Properties>
</file>