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64" w:rsidRDefault="00C82D64" w:rsidP="00C82D64">
      <w:pPr>
        <w:jc w:val="center"/>
      </w:pPr>
      <w:r>
        <w:rPr>
          <w:noProof/>
        </w:rPr>
        <w:drawing>
          <wp:inline distT="0" distB="0" distL="0" distR="0">
            <wp:extent cx="755015" cy="91440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8877" t="15279" r="38451" b="28351"/>
                    <a:stretch>
                      <a:fillRect/>
                    </a:stretch>
                  </pic:blipFill>
                  <pic:spPr bwMode="auto">
                    <a:xfrm>
                      <a:off x="0" y="0"/>
                      <a:ext cx="755015" cy="914400"/>
                    </a:xfrm>
                    <a:prstGeom prst="rect">
                      <a:avLst/>
                    </a:prstGeom>
                    <a:noFill/>
                    <a:ln w="9525">
                      <a:noFill/>
                      <a:miter lim="800000"/>
                      <a:headEnd/>
                      <a:tailEnd/>
                    </a:ln>
                  </pic:spPr>
                </pic:pic>
              </a:graphicData>
            </a:graphic>
          </wp:inline>
        </w:drawing>
      </w:r>
    </w:p>
    <w:p w:rsidR="00C82D64" w:rsidRDefault="00C82D64" w:rsidP="00C82D64">
      <w:pPr>
        <w:jc w:val="center"/>
        <w:rPr>
          <w:b/>
          <w:color w:val="000000"/>
          <w:spacing w:val="20"/>
        </w:rPr>
      </w:pPr>
    </w:p>
    <w:p w:rsidR="00C82D64" w:rsidRPr="00AF66FF" w:rsidRDefault="00C82D64" w:rsidP="00C82D64">
      <w:pPr>
        <w:pStyle w:val="a5"/>
        <w:rPr>
          <w:sz w:val="28"/>
          <w:szCs w:val="28"/>
        </w:rPr>
      </w:pPr>
      <w:r w:rsidRPr="00AF66FF">
        <w:rPr>
          <w:sz w:val="28"/>
          <w:szCs w:val="28"/>
        </w:rPr>
        <w:t xml:space="preserve"> АДМИНИСТРАЦИЯ</w:t>
      </w:r>
    </w:p>
    <w:p w:rsidR="00C82D64" w:rsidRPr="00AF66FF" w:rsidRDefault="00C82D64" w:rsidP="00C82D64">
      <w:pPr>
        <w:pStyle w:val="a3"/>
        <w:tabs>
          <w:tab w:val="left" w:pos="708"/>
        </w:tabs>
        <w:spacing w:line="252" w:lineRule="auto"/>
        <w:ind w:firstLine="0"/>
        <w:jc w:val="center"/>
        <w:rPr>
          <w:b/>
          <w:spacing w:val="24"/>
          <w:szCs w:val="28"/>
        </w:rPr>
      </w:pPr>
      <w:r w:rsidRPr="00AF66FF">
        <w:rPr>
          <w:b/>
          <w:spacing w:val="24"/>
          <w:szCs w:val="28"/>
        </w:rPr>
        <w:t>ДЕРГАЧЕВСКОГО МУНИЦИПАЛЬНОГО РАЙОНА</w:t>
      </w:r>
      <w:r w:rsidRPr="00AF66FF">
        <w:rPr>
          <w:b/>
          <w:spacing w:val="24"/>
          <w:szCs w:val="28"/>
        </w:rPr>
        <w:br/>
        <w:t xml:space="preserve"> САРАТОВСКОЙ ОБЛАСТИ</w:t>
      </w:r>
    </w:p>
    <w:p w:rsidR="00C82D64" w:rsidRDefault="00C82D64" w:rsidP="00C82D64">
      <w:pPr>
        <w:jc w:val="center"/>
        <w:rPr>
          <w:b/>
          <w:bCs/>
          <w:szCs w:val="20"/>
        </w:rPr>
      </w:pPr>
    </w:p>
    <w:p w:rsidR="00C82D64" w:rsidRPr="003C22BC" w:rsidRDefault="00C82D64" w:rsidP="00C82D64">
      <w:pPr>
        <w:jc w:val="center"/>
        <w:rPr>
          <w:b/>
          <w:bCs/>
        </w:rPr>
      </w:pPr>
      <w:proofErr w:type="gramStart"/>
      <w:r w:rsidRPr="003C22BC">
        <w:rPr>
          <w:b/>
          <w:bCs/>
        </w:rPr>
        <w:t>П</w:t>
      </w:r>
      <w:proofErr w:type="gramEnd"/>
      <w:r w:rsidRPr="003C22BC">
        <w:rPr>
          <w:b/>
          <w:bCs/>
        </w:rPr>
        <w:t xml:space="preserve"> О С Т А Н О В Л Е Н И Е </w:t>
      </w:r>
      <w:r>
        <w:rPr>
          <w:b/>
          <w:bCs/>
        </w:rPr>
        <w:t xml:space="preserve">  </w:t>
      </w:r>
    </w:p>
    <w:p w:rsidR="00C82D64" w:rsidRDefault="00C82D64" w:rsidP="00C82D64">
      <w:pPr>
        <w:jc w:val="center"/>
        <w:rPr>
          <w:rFonts w:ascii="Arial" w:hAnsi="Arial" w:cs="Arial"/>
          <w:b/>
          <w:bCs/>
          <w:sz w:val="32"/>
          <w:szCs w:val="32"/>
        </w:rPr>
      </w:pPr>
    </w:p>
    <w:p w:rsidR="00C82D64" w:rsidRPr="001B21A1" w:rsidRDefault="00C82D64" w:rsidP="00C82D64">
      <w:pPr>
        <w:tabs>
          <w:tab w:val="left" w:pos="567"/>
        </w:tabs>
        <w:jc w:val="center"/>
        <w:rPr>
          <w:bCs/>
        </w:rPr>
      </w:pPr>
      <w:r>
        <w:rPr>
          <w:bCs/>
        </w:rPr>
        <w:t xml:space="preserve"> от </w:t>
      </w:r>
      <w:r w:rsidR="00F55B4D">
        <w:rPr>
          <w:bCs/>
        </w:rPr>
        <w:t xml:space="preserve"> 01 ноября 2024 года № 330</w:t>
      </w:r>
    </w:p>
    <w:p w:rsidR="00C82D64" w:rsidRDefault="00C82D64" w:rsidP="00C82D64">
      <w:pPr>
        <w:jc w:val="center"/>
        <w:rPr>
          <w:bCs/>
        </w:rPr>
      </w:pPr>
    </w:p>
    <w:p w:rsidR="00C82D64" w:rsidRDefault="00C82D64" w:rsidP="00C82D64">
      <w:pPr>
        <w:jc w:val="center"/>
        <w:rPr>
          <w:bCs/>
        </w:rPr>
      </w:pPr>
      <w:r>
        <w:rPr>
          <w:bCs/>
        </w:rPr>
        <w:t>р.п. Дергачи</w:t>
      </w:r>
    </w:p>
    <w:p w:rsidR="00C82D64" w:rsidRDefault="00C82D64" w:rsidP="00C82D64">
      <w:pPr>
        <w:rPr>
          <w:b/>
        </w:rPr>
      </w:pPr>
    </w:p>
    <w:p w:rsidR="003E09B7" w:rsidRDefault="003E09B7" w:rsidP="00F55B4D">
      <w:pPr>
        <w:pStyle w:val="ab"/>
        <w:shd w:val="clear" w:color="auto" w:fill="FFFFFF"/>
        <w:spacing w:before="0" w:beforeAutospacing="0" w:after="0" w:afterAutospacing="0"/>
        <w:rPr>
          <w:b/>
          <w:color w:val="000000"/>
          <w:sz w:val="28"/>
          <w:szCs w:val="28"/>
        </w:rPr>
      </w:pPr>
      <w:r w:rsidRPr="00582D19">
        <w:rPr>
          <w:b/>
          <w:color w:val="000000"/>
          <w:sz w:val="28"/>
          <w:szCs w:val="28"/>
        </w:rPr>
        <w:t>О</w:t>
      </w:r>
      <w:r>
        <w:rPr>
          <w:b/>
          <w:color w:val="000000"/>
          <w:sz w:val="28"/>
          <w:szCs w:val="28"/>
        </w:rPr>
        <w:t xml:space="preserve">б  утверждении  Положения </w:t>
      </w:r>
    </w:p>
    <w:p w:rsidR="003E09B7" w:rsidRDefault="003E09B7" w:rsidP="00F55B4D">
      <w:pPr>
        <w:pStyle w:val="ab"/>
        <w:shd w:val="clear" w:color="auto" w:fill="FFFFFF"/>
        <w:spacing w:before="0" w:beforeAutospacing="0" w:after="0" w:afterAutospacing="0"/>
        <w:rPr>
          <w:b/>
          <w:sz w:val="28"/>
          <w:szCs w:val="28"/>
        </w:rPr>
      </w:pPr>
      <w:r w:rsidRPr="00015D18">
        <w:rPr>
          <w:b/>
          <w:sz w:val="28"/>
          <w:szCs w:val="28"/>
        </w:rPr>
        <w:t>о порядке заключения договора</w:t>
      </w:r>
    </w:p>
    <w:p w:rsidR="003E09B7" w:rsidRDefault="003E09B7" w:rsidP="00F55B4D">
      <w:pPr>
        <w:pStyle w:val="ab"/>
        <w:shd w:val="clear" w:color="auto" w:fill="FFFFFF"/>
        <w:spacing w:before="0" w:beforeAutospacing="0" w:after="0" w:afterAutospacing="0"/>
        <w:rPr>
          <w:b/>
          <w:sz w:val="28"/>
          <w:szCs w:val="28"/>
        </w:rPr>
      </w:pPr>
      <w:r w:rsidRPr="00015D18">
        <w:rPr>
          <w:b/>
          <w:sz w:val="28"/>
          <w:szCs w:val="28"/>
        </w:rPr>
        <w:t>о целевом обучении с обязательством</w:t>
      </w:r>
    </w:p>
    <w:p w:rsidR="003E09B7" w:rsidRDefault="003E09B7" w:rsidP="00F55B4D">
      <w:pPr>
        <w:pStyle w:val="ab"/>
        <w:shd w:val="clear" w:color="auto" w:fill="FFFFFF"/>
        <w:spacing w:before="0" w:beforeAutospacing="0" w:after="0" w:afterAutospacing="0"/>
        <w:rPr>
          <w:b/>
          <w:sz w:val="28"/>
          <w:szCs w:val="28"/>
        </w:rPr>
      </w:pPr>
      <w:r w:rsidRPr="00015D18">
        <w:rPr>
          <w:b/>
          <w:sz w:val="28"/>
          <w:szCs w:val="28"/>
        </w:rPr>
        <w:t xml:space="preserve">последующего прохождения </w:t>
      </w:r>
    </w:p>
    <w:p w:rsidR="003E09B7" w:rsidRDefault="003E09B7" w:rsidP="00F55B4D">
      <w:pPr>
        <w:pStyle w:val="ab"/>
        <w:shd w:val="clear" w:color="auto" w:fill="FFFFFF"/>
        <w:spacing w:before="0" w:beforeAutospacing="0" w:after="0" w:afterAutospacing="0"/>
        <w:rPr>
          <w:b/>
          <w:sz w:val="28"/>
          <w:szCs w:val="28"/>
        </w:rPr>
      </w:pPr>
      <w:r w:rsidRPr="00015D18">
        <w:rPr>
          <w:b/>
          <w:sz w:val="28"/>
          <w:szCs w:val="28"/>
        </w:rPr>
        <w:t>муниципальной службы в администрации</w:t>
      </w:r>
    </w:p>
    <w:p w:rsidR="003E09B7" w:rsidRDefault="003E09B7" w:rsidP="00F55B4D">
      <w:pPr>
        <w:pStyle w:val="ab"/>
        <w:shd w:val="clear" w:color="auto" w:fill="FFFFFF"/>
        <w:spacing w:before="0" w:beforeAutospacing="0" w:after="0" w:afterAutospacing="0"/>
        <w:rPr>
          <w:b/>
          <w:sz w:val="28"/>
          <w:szCs w:val="28"/>
        </w:rPr>
      </w:pPr>
      <w:r>
        <w:rPr>
          <w:b/>
          <w:sz w:val="28"/>
          <w:szCs w:val="28"/>
        </w:rPr>
        <w:t xml:space="preserve">Дергачевского </w:t>
      </w:r>
      <w:r w:rsidRPr="00015D18">
        <w:rPr>
          <w:b/>
          <w:sz w:val="28"/>
          <w:szCs w:val="28"/>
        </w:rPr>
        <w:t>муниципального района</w:t>
      </w:r>
    </w:p>
    <w:p w:rsidR="003E09B7" w:rsidRPr="00015D18" w:rsidRDefault="003E09B7" w:rsidP="00F55B4D">
      <w:pPr>
        <w:pStyle w:val="ab"/>
        <w:shd w:val="clear" w:color="auto" w:fill="FFFFFF"/>
        <w:spacing w:before="0" w:beforeAutospacing="0" w:after="0" w:afterAutospacing="0"/>
        <w:rPr>
          <w:b/>
          <w:color w:val="000000"/>
          <w:sz w:val="28"/>
          <w:szCs w:val="28"/>
        </w:rPr>
      </w:pPr>
      <w:r w:rsidRPr="00015D18">
        <w:rPr>
          <w:b/>
          <w:sz w:val="28"/>
          <w:szCs w:val="28"/>
        </w:rPr>
        <w:t xml:space="preserve">Саратовской области </w:t>
      </w:r>
    </w:p>
    <w:p w:rsidR="003E09B7" w:rsidRDefault="003E09B7" w:rsidP="003E09B7">
      <w:pPr>
        <w:pStyle w:val="ab"/>
        <w:shd w:val="clear" w:color="auto" w:fill="FFFFFF"/>
        <w:spacing w:before="0" w:beforeAutospacing="0" w:after="0" w:afterAutospacing="0"/>
        <w:jc w:val="both"/>
        <w:rPr>
          <w:rStyle w:val="ac"/>
          <w:color w:val="000000"/>
          <w:sz w:val="28"/>
          <w:szCs w:val="28"/>
        </w:rPr>
      </w:pPr>
      <w:r w:rsidRPr="00696050">
        <w:rPr>
          <w:rStyle w:val="ac"/>
          <w:color w:val="000000"/>
          <w:sz w:val="28"/>
          <w:szCs w:val="28"/>
        </w:rPr>
        <w:t> </w:t>
      </w:r>
    </w:p>
    <w:p w:rsidR="003E09B7" w:rsidRPr="00EF232D" w:rsidRDefault="003E09B7" w:rsidP="003E09B7">
      <w:pPr>
        <w:pStyle w:val="1"/>
        <w:spacing w:before="0" w:after="0" w:line="240" w:lineRule="auto"/>
        <w:ind w:firstLine="708"/>
        <w:jc w:val="both"/>
        <w:rPr>
          <w:rFonts w:ascii="Times New Roman" w:hAnsi="Times New Roman"/>
          <w:b w:val="0"/>
          <w:color w:val="000000"/>
          <w:spacing w:val="2"/>
          <w:sz w:val="28"/>
          <w:szCs w:val="28"/>
        </w:rPr>
      </w:pPr>
      <w:proofErr w:type="gramStart"/>
      <w:r w:rsidRPr="00EF232D">
        <w:rPr>
          <w:rFonts w:ascii="Times New Roman" w:hAnsi="Times New Roman"/>
          <w:b w:val="0"/>
          <w:sz w:val="28"/>
          <w:szCs w:val="28"/>
        </w:rPr>
        <w:t xml:space="preserve">В соответствии с Федеральным законом от 02.03.2007 № 25-ФЗ «О муниципальной службе в Российской Федерации», Федеральным законом                  от 29.12.2012 № 273-ФЗ «Об образовании в Российской Федерации»,  постановлением Правительства  РФ от 13.10.2020 № 1681 «О целевом обучении по образовательным программам среднего профессионального и высшего образования», Законом Саратовской области от 02.08.2007 № 157-ЗСО «О некоторых вопросах муниципальной службы в Саратовской области», </w:t>
      </w:r>
      <w:r w:rsidRPr="00EF232D">
        <w:rPr>
          <w:rFonts w:ascii="Times New Roman" w:hAnsi="Times New Roman"/>
          <w:b w:val="0"/>
          <w:color w:val="000000"/>
          <w:spacing w:val="2"/>
          <w:sz w:val="28"/>
          <w:szCs w:val="28"/>
        </w:rPr>
        <w:t xml:space="preserve">руководствуясь Уставом </w:t>
      </w:r>
      <w:r>
        <w:rPr>
          <w:rFonts w:ascii="Times New Roman" w:hAnsi="Times New Roman"/>
          <w:b w:val="0"/>
          <w:color w:val="000000"/>
          <w:spacing w:val="2"/>
          <w:sz w:val="28"/>
          <w:szCs w:val="28"/>
        </w:rPr>
        <w:t>Дергачевского</w:t>
      </w:r>
      <w:r w:rsidRPr="00EF232D">
        <w:rPr>
          <w:rFonts w:ascii="Times New Roman" w:hAnsi="Times New Roman"/>
          <w:b w:val="0"/>
          <w:color w:val="000000"/>
          <w:spacing w:val="2"/>
          <w:sz w:val="28"/>
          <w:szCs w:val="28"/>
        </w:rPr>
        <w:t xml:space="preserve">  муниципального  района</w:t>
      </w:r>
      <w:proofErr w:type="gramEnd"/>
      <w:r w:rsidRPr="00EF232D">
        <w:rPr>
          <w:rFonts w:ascii="Times New Roman" w:hAnsi="Times New Roman"/>
          <w:b w:val="0"/>
          <w:color w:val="000000"/>
          <w:spacing w:val="2"/>
          <w:sz w:val="28"/>
          <w:szCs w:val="28"/>
        </w:rPr>
        <w:t xml:space="preserve">  Саратовской  области,  администрация  </w:t>
      </w:r>
      <w:r w:rsidR="00187F83">
        <w:rPr>
          <w:rFonts w:ascii="Times New Roman" w:hAnsi="Times New Roman"/>
          <w:b w:val="0"/>
          <w:color w:val="000000"/>
          <w:spacing w:val="2"/>
          <w:sz w:val="28"/>
          <w:szCs w:val="28"/>
        </w:rPr>
        <w:t>Дерга</w:t>
      </w:r>
      <w:r>
        <w:rPr>
          <w:rFonts w:ascii="Times New Roman" w:hAnsi="Times New Roman"/>
          <w:b w:val="0"/>
          <w:color w:val="000000"/>
          <w:spacing w:val="2"/>
          <w:sz w:val="28"/>
          <w:szCs w:val="28"/>
        </w:rPr>
        <w:t>чевского</w:t>
      </w:r>
      <w:r w:rsidRPr="00EF232D">
        <w:rPr>
          <w:rFonts w:ascii="Times New Roman" w:hAnsi="Times New Roman"/>
          <w:b w:val="0"/>
          <w:color w:val="000000"/>
          <w:spacing w:val="2"/>
          <w:sz w:val="28"/>
          <w:szCs w:val="28"/>
        </w:rPr>
        <w:t xml:space="preserve">  муниципального  района  ПОСТАНОВЛЯЕТ:</w:t>
      </w:r>
    </w:p>
    <w:p w:rsidR="003E09B7" w:rsidRPr="00EF232D" w:rsidRDefault="003E09B7" w:rsidP="003E09B7">
      <w:pPr>
        <w:pStyle w:val="ab"/>
        <w:shd w:val="clear" w:color="auto" w:fill="FFFFFF"/>
        <w:spacing w:before="0" w:beforeAutospacing="0" w:after="0" w:afterAutospacing="0"/>
        <w:ind w:firstLine="708"/>
        <w:jc w:val="both"/>
        <w:rPr>
          <w:color w:val="000000"/>
          <w:spacing w:val="2"/>
          <w:sz w:val="28"/>
          <w:szCs w:val="28"/>
        </w:rPr>
      </w:pPr>
      <w:r w:rsidRPr="00EF232D">
        <w:rPr>
          <w:color w:val="000000"/>
          <w:spacing w:val="2"/>
          <w:sz w:val="28"/>
          <w:szCs w:val="28"/>
        </w:rPr>
        <w:t xml:space="preserve">1. Утвердить Положение </w:t>
      </w:r>
      <w:r w:rsidRPr="00EF232D">
        <w:rPr>
          <w:sz w:val="28"/>
          <w:szCs w:val="28"/>
        </w:rPr>
        <w:t xml:space="preserve">о порядке заключения договора о целевом обучении с обязательством последующего прохождения муниципальной службы в администрации </w:t>
      </w:r>
      <w:r>
        <w:rPr>
          <w:sz w:val="28"/>
          <w:szCs w:val="28"/>
        </w:rPr>
        <w:t xml:space="preserve">Дергачевского </w:t>
      </w:r>
      <w:r w:rsidRPr="00EF232D">
        <w:rPr>
          <w:sz w:val="28"/>
          <w:szCs w:val="28"/>
        </w:rPr>
        <w:t xml:space="preserve">муниципального района Саратовской области </w:t>
      </w:r>
      <w:r w:rsidRPr="00EF232D">
        <w:rPr>
          <w:color w:val="000000"/>
          <w:spacing w:val="2"/>
          <w:sz w:val="28"/>
          <w:szCs w:val="28"/>
        </w:rPr>
        <w:t xml:space="preserve">согласно приложению. </w:t>
      </w:r>
    </w:p>
    <w:p w:rsidR="003E09B7" w:rsidRPr="00EF232D" w:rsidRDefault="003E09B7" w:rsidP="003E09B7">
      <w:pPr>
        <w:pStyle w:val="ab"/>
        <w:shd w:val="clear" w:color="auto" w:fill="FFFFFF"/>
        <w:spacing w:before="0" w:beforeAutospacing="0" w:after="0" w:afterAutospacing="0"/>
        <w:ind w:firstLine="708"/>
        <w:jc w:val="both"/>
        <w:rPr>
          <w:color w:val="000000"/>
          <w:sz w:val="28"/>
          <w:szCs w:val="28"/>
        </w:rPr>
      </w:pPr>
      <w:r w:rsidRPr="00EF232D">
        <w:rPr>
          <w:color w:val="000000"/>
          <w:spacing w:val="2"/>
          <w:sz w:val="28"/>
          <w:szCs w:val="28"/>
        </w:rPr>
        <w:t xml:space="preserve">2. </w:t>
      </w:r>
      <w:proofErr w:type="gramStart"/>
      <w:r w:rsidRPr="00EF232D">
        <w:rPr>
          <w:color w:val="000000"/>
          <w:spacing w:val="2"/>
          <w:sz w:val="28"/>
          <w:szCs w:val="28"/>
        </w:rPr>
        <w:t>Контроль за</w:t>
      </w:r>
      <w:proofErr w:type="gramEnd"/>
      <w:r w:rsidRPr="00EF232D">
        <w:rPr>
          <w:color w:val="000000"/>
          <w:spacing w:val="2"/>
          <w:sz w:val="28"/>
          <w:szCs w:val="28"/>
        </w:rPr>
        <w:t xml:space="preserve"> исполнением настоящего постановления возложить на</w:t>
      </w:r>
      <w:r w:rsidR="00355285">
        <w:rPr>
          <w:color w:val="000000"/>
          <w:spacing w:val="2"/>
          <w:sz w:val="28"/>
          <w:szCs w:val="28"/>
        </w:rPr>
        <w:t xml:space="preserve"> заместителя главы администрации по социальной сфере</w:t>
      </w:r>
      <w:r w:rsidRPr="00EF232D">
        <w:rPr>
          <w:color w:val="000000"/>
          <w:spacing w:val="2"/>
          <w:sz w:val="28"/>
          <w:szCs w:val="28"/>
        </w:rPr>
        <w:t xml:space="preserve">. </w:t>
      </w:r>
    </w:p>
    <w:p w:rsidR="003E09B7" w:rsidRPr="00EF232D" w:rsidRDefault="003E09B7" w:rsidP="003E09B7">
      <w:pPr>
        <w:pStyle w:val="ab"/>
        <w:shd w:val="clear" w:color="auto" w:fill="FFFFFF"/>
        <w:spacing w:before="0" w:beforeAutospacing="0" w:after="0" w:afterAutospacing="0"/>
        <w:ind w:firstLine="708"/>
        <w:jc w:val="both"/>
        <w:rPr>
          <w:color w:val="000000"/>
          <w:sz w:val="28"/>
          <w:szCs w:val="28"/>
        </w:rPr>
      </w:pPr>
      <w:r w:rsidRPr="00EF232D">
        <w:rPr>
          <w:color w:val="000000"/>
          <w:sz w:val="28"/>
          <w:szCs w:val="28"/>
        </w:rPr>
        <w:t>3. Настоящее постановление вступает в силу со дня его официального опубликования.</w:t>
      </w:r>
    </w:p>
    <w:p w:rsidR="003E09B7" w:rsidRPr="00EF232D" w:rsidRDefault="003E09B7" w:rsidP="003E09B7">
      <w:pPr>
        <w:autoSpaceDE w:val="0"/>
        <w:autoSpaceDN w:val="0"/>
        <w:adjustRightInd w:val="0"/>
        <w:ind w:firstLine="708"/>
        <w:jc w:val="both"/>
        <w:outlineLvl w:val="0"/>
        <w:rPr>
          <w:bCs/>
          <w:color w:val="000000"/>
        </w:rPr>
      </w:pPr>
    </w:p>
    <w:p w:rsidR="003E09B7" w:rsidRDefault="003E09B7" w:rsidP="003E09B7">
      <w:pPr>
        <w:pStyle w:val="a8"/>
        <w:rPr>
          <w:b/>
          <w:szCs w:val="28"/>
        </w:rPr>
      </w:pPr>
    </w:p>
    <w:p w:rsidR="003E09B7" w:rsidRPr="003E09B7" w:rsidRDefault="003E09B7" w:rsidP="003E09B7">
      <w:pPr>
        <w:pStyle w:val="a8"/>
        <w:rPr>
          <w:b/>
          <w:szCs w:val="28"/>
        </w:rPr>
      </w:pPr>
      <w:r>
        <w:rPr>
          <w:b/>
          <w:szCs w:val="28"/>
        </w:rPr>
        <w:t>Г</w:t>
      </w:r>
      <w:r w:rsidRPr="0032563C">
        <w:rPr>
          <w:b/>
          <w:szCs w:val="28"/>
        </w:rPr>
        <w:t>лав</w:t>
      </w:r>
      <w:r>
        <w:rPr>
          <w:b/>
          <w:szCs w:val="28"/>
        </w:rPr>
        <w:t>а  Дергачевского</w:t>
      </w:r>
    </w:p>
    <w:p w:rsidR="003E09B7" w:rsidRPr="003E09B7" w:rsidRDefault="003E09B7" w:rsidP="003E09B7">
      <w:pPr>
        <w:pStyle w:val="a8"/>
        <w:rPr>
          <w:b/>
          <w:szCs w:val="28"/>
        </w:rPr>
      </w:pPr>
      <w:r w:rsidRPr="0032563C">
        <w:rPr>
          <w:b/>
          <w:szCs w:val="28"/>
        </w:rPr>
        <w:t xml:space="preserve">муниципального </w:t>
      </w:r>
      <w:r>
        <w:rPr>
          <w:b/>
          <w:szCs w:val="28"/>
        </w:rPr>
        <w:t xml:space="preserve"> района                                                       С.Н.Мурзаков</w:t>
      </w:r>
    </w:p>
    <w:p w:rsidR="003E09B7" w:rsidRDefault="003E09B7" w:rsidP="003E09B7">
      <w:pPr>
        <w:pStyle w:val="a8"/>
        <w:rPr>
          <w:sz w:val="24"/>
          <w:szCs w:val="24"/>
        </w:rPr>
      </w:pPr>
    </w:p>
    <w:p w:rsidR="003E09B7" w:rsidRPr="00BB0735" w:rsidRDefault="003E09B7" w:rsidP="00F55B4D">
      <w:pPr>
        <w:ind w:left="5670"/>
        <w:rPr>
          <w:sz w:val="24"/>
          <w:szCs w:val="24"/>
        </w:rPr>
      </w:pPr>
      <w:r w:rsidRPr="00BB0735">
        <w:rPr>
          <w:sz w:val="24"/>
          <w:szCs w:val="24"/>
        </w:rPr>
        <w:t xml:space="preserve">Приложение  </w:t>
      </w:r>
    </w:p>
    <w:p w:rsidR="003E09B7" w:rsidRPr="00BB0735" w:rsidRDefault="003E09B7" w:rsidP="00F55B4D">
      <w:pPr>
        <w:ind w:left="5670"/>
        <w:rPr>
          <w:sz w:val="24"/>
          <w:szCs w:val="24"/>
        </w:rPr>
      </w:pPr>
      <w:r w:rsidRPr="00BB0735">
        <w:rPr>
          <w:sz w:val="24"/>
          <w:szCs w:val="24"/>
        </w:rPr>
        <w:t>к  постановлению  администрации</w:t>
      </w:r>
    </w:p>
    <w:p w:rsidR="003E09B7" w:rsidRPr="00BB0735" w:rsidRDefault="003E09B7" w:rsidP="00F55B4D">
      <w:pPr>
        <w:ind w:left="5670"/>
        <w:rPr>
          <w:sz w:val="24"/>
          <w:szCs w:val="24"/>
        </w:rPr>
      </w:pPr>
      <w:r>
        <w:rPr>
          <w:sz w:val="24"/>
          <w:szCs w:val="24"/>
        </w:rPr>
        <w:t>Дергачевского</w:t>
      </w:r>
      <w:r w:rsidRPr="00BB0735">
        <w:rPr>
          <w:sz w:val="24"/>
          <w:szCs w:val="24"/>
        </w:rPr>
        <w:t xml:space="preserve">  муниципального  района  </w:t>
      </w:r>
      <w:r w:rsidR="00F55B4D">
        <w:rPr>
          <w:sz w:val="24"/>
          <w:szCs w:val="24"/>
        </w:rPr>
        <w:t>от 01.11.2024г №330</w:t>
      </w:r>
    </w:p>
    <w:p w:rsidR="00F55B4D" w:rsidRDefault="00F55B4D" w:rsidP="003E09B7">
      <w:pPr>
        <w:pStyle w:val="ab"/>
        <w:shd w:val="clear" w:color="auto" w:fill="FFFFFF"/>
        <w:spacing w:before="0" w:beforeAutospacing="0" w:after="0" w:afterAutospacing="0"/>
        <w:jc w:val="center"/>
        <w:rPr>
          <w:rStyle w:val="ac"/>
          <w:sz w:val="28"/>
          <w:szCs w:val="28"/>
        </w:rPr>
      </w:pPr>
    </w:p>
    <w:p w:rsidR="00F55B4D" w:rsidRDefault="00F55B4D" w:rsidP="003E09B7">
      <w:pPr>
        <w:pStyle w:val="ab"/>
        <w:shd w:val="clear" w:color="auto" w:fill="FFFFFF"/>
        <w:spacing w:before="0" w:beforeAutospacing="0" w:after="0" w:afterAutospacing="0"/>
        <w:jc w:val="center"/>
        <w:rPr>
          <w:rStyle w:val="ac"/>
          <w:sz w:val="28"/>
          <w:szCs w:val="28"/>
        </w:rPr>
      </w:pPr>
    </w:p>
    <w:p w:rsidR="003E09B7" w:rsidRPr="00BB0735" w:rsidRDefault="003E09B7" w:rsidP="003E09B7">
      <w:pPr>
        <w:pStyle w:val="ab"/>
        <w:shd w:val="clear" w:color="auto" w:fill="FFFFFF"/>
        <w:spacing w:before="0" w:beforeAutospacing="0" w:after="0" w:afterAutospacing="0"/>
        <w:jc w:val="center"/>
        <w:rPr>
          <w:b/>
          <w:sz w:val="28"/>
          <w:szCs w:val="28"/>
        </w:rPr>
      </w:pPr>
      <w:r w:rsidRPr="00BB0735">
        <w:rPr>
          <w:rStyle w:val="ac"/>
          <w:sz w:val="28"/>
          <w:szCs w:val="28"/>
        </w:rPr>
        <w:t>ПОЛОЖЕНИЕ</w:t>
      </w:r>
      <w:r w:rsidRPr="00BB0735">
        <w:rPr>
          <w:b/>
          <w:bCs/>
          <w:sz w:val="28"/>
          <w:szCs w:val="28"/>
        </w:rPr>
        <w:br/>
      </w:r>
      <w:r w:rsidRPr="00BB0735">
        <w:rPr>
          <w:b/>
          <w:sz w:val="28"/>
          <w:szCs w:val="28"/>
        </w:rPr>
        <w:t xml:space="preserve">о порядке заключения договора о целевом обучении с обязательством последующего прохождения муниципальной службы в администрации </w:t>
      </w:r>
      <w:r>
        <w:rPr>
          <w:b/>
          <w:sz w:val="28"/>
          <w:szCs w:val="28"/>
        </w:rPr>
        <w:t>Дергачевского</w:t>
      </w:r>
      <w:r w:rsidRPr="00BB0735">
        <w:rPr>
          <w:b/>
          <w:sz w:val="28"/>
          <w:szCs w:val="28"/>
        </w:rPr>
        <w:t xml:space="preserve"> муниципального района Саратовской области </w:t>
      </w:r>
    </w:p>
    <w:p w:rsidR="003E09B7" w:rsidRPr="00BB0735" w:rsidRDefault="003E09B7" w:rsidP="003E09B7">
      <w:pPr>
        <w:pStyle w:val="ab"/>
        <w:shd w:val="clear" w:color="auto" w:fill="FFFFFF"/>
        <w:spacing w:before="0" w:beforeAutospacing="0" w:after="0" w:afterAutospacing="0"/>
        <w:jc w:val="center"/>
        <w:rPr>
          <w:b/>
          <w:sz w:val="28"/>
          <w:szCs w:val="28"/>
        </w:rPr>
      </w:pPr>
    </w:p>
    <w:p w:rsidR="003E09B7" w:rsidRPr="00BB0735" w:rsidRDefault="003E09B7" w:rsidP="003E09B7">
      <w:pPr>
        <w:numPr>
          <w:ilvl w:val="0"/>
          <w:numId w:val="1"/>
        </w:numPr>
        <w:shd w:val="clear" w:color="auto" w:fill="FFFFFF"/>
        <w:jc w:val="center"/>
        <w:textAlignment w:val="baseline"/>
        <w:outlineLvl w:val="2"/>
        <w:rPr>
          <w:b/>
          <w:spacing w:val="2"/>
        </w:rPr>
      </w:pPr>
      <w:r w:rsidRPr="00BB0735">
        <w:rPr>
          <w:b/>
          <w:spacing w:val="2"/>
        </w:rPr>
        <w:t>Общие положения</w:t>
      </w:r>
    </w:p>
    <w:p w:rsidR="003E09B7" w:rsidRPr="00BB0735" w:rsidRDefault="003E09B7" w:rsidP="003E09B7">
      <w:pPr>
        <w:shd w:val="clear" w:color="auto" w:fill="FFFFFF"/>
        <w:jc w:val="both"/>
        <w:textAlignment w:val="baseline"/>
        <w:rPr>
          <w:spacing w:val="2"/>
        </w:rPr>
      </w:pPr>
    </w:p>
    <w:p w:rsidR="003E09B7" w:rsidRPr="00BB0735" w:rsidRDefault="003E09B7" w:rsidP="003E09B7">
      <w:pPr>
        <w:autoSpaceDE w:val="0"/>
        <w:autoSpaceDN w:val="0"/>
        <w:adjustRightInd w:val="0"/>
        <w:ind w:firstLine="708"/>
        <w:jc w:val="both"/>
      </w:pPr>
      <w:r w:rsidRPr="00BB0735">
        <w:t xml:space="preserve">1.1. </w:t>
      </w:r>
      <w:proofErr w:type="gramStart"/>
      <w:r w:rsidRPr="00BB0735">
        <w:t xml:space="preserve">Настоящим Положением определяется порядок заключения договора о целевом обучении между администрацией </w:t>
      </w:r>
      <w:r>
        <w:t>Дергачевского</w:t>
      </w:r>
      <w:r w:rsidRPr="00BB0735">
        <w:t xml:space="preserve"> муниципального района Саратовской области (далее – Администрация района) и гражданином Российской Федерации (далее - гражданин) с обязательством последующего прохождения муниципальной службы в Администрации района (далее - договор о целевом обучении) с учетом особенностей, установленных Федеральным законом от 02.03.2007 № 25-ФЗ</w:t>
      </w:r>
      <w:r w:rsidRPr="00BB0735">
        <w:rPr>
          <w:b/>
        </w:rPr>
        <w:t xml:space="preserve"> </w:t>
      </w:r>
      <w:r w:rsidRPr="00BB0735">
        <w:t>«О муниципальной службе в Российской Федерации» (далее - Федеральный закон от «О муниципальной</w:t>
      </w:r>
      <w:proofErr w:type="gramEnd"/>
      <w:r w:rsidRPr="00BB0735">
        <w:t xml:space="preserve"> службе в Российской Федерации»), статьей 56 Федерального закона от 29.12. 2012 № 273-ФЗ</w:t>
      </w:r>
      <w:r w:rsidRPr="00BB0735">
        <w:rPr>
          <w:b/>
        </w:rPr>
        <w:t xml:space="preserve"> </w:t>
      </w:r>
      <w:r w:rsidRPr="00BB0735">
        <w:t>«Об образовании в Российской Федерации»,</w:t>
      </w:r>
      <w:r w:rsidRPr="00BB0735">
        <w:rPr>
          <w:b/>
        </w:rPr>
        <w:t xml:space="preserve"> </w:t>
      </w:r>
      <w:r w:rsidRPr="00BB0735">
        <w:t xml:space="preserve">постановлением Правительства  РФ от 13.10.2020 № 1681 «О целевом </w:t>
      </w:r>
      <w:proofErr w:type="gramStart"/>
      <w:r w:rsidRPr="00BB0735">
        <w:t>обучении по</w:t>
      </w:r>
      <w:proofErr w:type="gramEnd"/>
      <w:r w:rsidRPr="00BB0735">
        <w:t xml:space="preserve"> образовательным программам среднего профессионального и высшего образования»,</w:t>
      </w:r>
      <w:r w:rsidRPr="00BB0735">
        <w:rPr>
          <w:b/>
        </w:rPr>
        <w:t xml:space="preserve"> </w:t>
      </w:r>
      <w:r w:rsidRPr="00BB0735">
        <w:t>Законом Саратовской области от 02.08.2007 № 157-ЗСО «О некоторых вопросах муниципальной службы в Саратовской области».</w:t>
      </w:r>
    </w:p>
    <w:p w:rsidR="003E09B7" w:rsidRPr="00BB0735" w:rsidRDefault="003E09B7" w:rsidP="003E09B7">
      <w:pPr>
        <w:autoSpaceDE w:val="0"/>
        <w:autoSpaceDN w:val="0"/>
        <w:adjustRightInd w:val="0"/>
        <w:ind w:firstLine="708"/>
        <w:jc w:val="both"/>
      </w:pPr>
      <w:r w:rsidRPr="00BB0735">
        <w:rPr>
          <w:shd w:val="clear" w:color="auto" w:fill="FFFFFF"/>
        </w:rPr>
        <w:t xml:space="preserve">1.2. </w:t>
      </w:r>
      <w:proofErr w:type="gramStart"/>
      <w:r w:rsidRPr="00BB0735">
        <w:rPr>
          <w:shd w:val="clear" w:color="auto" w:fill="FFFFFF"/>
        </w:rPr>
        <w:t>В соответствии с Федеральным законом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roofErr w:type="gramEnd"/>
      <w:r w:rsidRPr="00BB0735">
        <w:rPr>
          <w:shd w:val="clear" w:color="auto" w:fill="FFFFFF"/>
        </w:rPr>
        <w:t xml:space="preserve"> Гражданин, участвующий в указанном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установленного договором о целевом обучении, соответствовать требованиям, установленным Федеральным законом для замещения должностей муниципальной службы.</w:t>
      </w:r>
    </w:p>
    <w:p w:rsidR="003E09B7" w:rsidRPr="00BB0735" w:rsidRDefault="003E09B7" w:rsidP="003E09B7">
      <w:pPr>
        <w:autoSpaceDE w:val="0"/>
        <w:autoSpaceDN w:val="0"/>
        <w:adjustRightInd w:val="0"/>
        <w:ind w:firstLine="708"/>
        <w:jc w:val="both"/>
      </w:pPr>
      <w:r w:rsidRPr="00BB0735">
        <w:t>1.3. Договор о целевом обучении заключается между Администрацией района и гражданином, обучающимся в государственной образовательной организации высшего образования или профессиональной образовательной организации, имеющей государственную аккредитацию по соответствующей образовательной программе (далее — образовательная организация).</w:t>
      </w:r>
    </w:p>
    <w:p w:rsidR="003E09B7" w:rsidRPr="00BB0735" w:rsidRDefault="003E09B7" w:rsidP="003E09B7">
      <w:pPr>
        <w:autoSpaceDE w:val="0"/>
        <w:autoSpaceDN w:val="0"/>
        <w:adjustRightInd w:val="0"/>
        <w:ind w:firstLine="708"/>
        <w:jc w:val="both"/>
      </w:pPr>
      <w:r w:rsidRPr="00BB0735">
        <w:lastRenderedPageBreak/>
        <w:t>1.4. Договор о целевом обучении с гражданином, обучающимся по образовательной программе высшего образования (программам бакалавриата, специалитета), заключается не ранее чем через два года после начала обучения и не позднее</w:t>
      </w:r>
      <w:r w:rsidR="00F55B4D">
        <w:t>,</w:t>
      </w:r>
      <w:r w:rsidRPr="00BB0735">
        <w:t xml:space="preserve"> чем за один год до окончания обучения в образовательной организации. </w:t>
      </w:r>
    </w:p>
    <w:p w:rsidR="003E09B7" w:rsidRPr="00BB0735" w:rsidRDefault="003E09B7" w:rsidP="003E09B7">
      <w:pPr>
        <w:autoSpaceDE w:val="0"/>
        <w:autoSpaceDN w:val="0"/>
        <w:adjustRightInd w:val="0"/>
        <w:ind w:firstLine="708"/>
        <w:jc w:val="both"/>
      </w:pPr>
      <w:r w:rsidRPr="00BB0735">
        <w:t>1.5. Договор о целевом обучении с гражданином, обучающимся по образовательным программам среднего профессионального образования на базе среднего общего образования или образовательным программам высшего образования (программам магистратуры), заключается не ранее чем через шесть месяцев после начала обучения и не позднее</w:t>
      </w:r>
      <w:r w:rsidR="00F55B4D">
        <w:t>,</w:t>
      </w:r>
      <w:r w:rsidRPr="00BB0735">
        <w:t xml:space="preserve"> чем за один год до окончания обучения в образовательной организации. </w:t>
      </w:r>
    </w:p>
    <w:p w:rsidR="003E09B7" w:rsidRPr="00BB0735" w:rsidRDefault="003E09B7" w:rsidP="003E09B7">
      <w:pPr>
        <w:autoSpaceDE w:val="0"/>
        <w:autoSpaceDN w:val="0"/>
        <w:adjustRightInd w:val="0"/>
        <w:ind w:firstLine="708"/>
        <w:jc w:val="both"/>
      </w:pPr>
      <w:r w:rsidRPr="00BB0735">
        <w:t>1.6. Договор о целевом обучении с гражданином, обучающимся по образовательной программе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w:t>
      </w:r>
      <w:r w:rsidR="00F55B4D">
        <w:t>,</w:t>
      </w:r>
      <w:r w:rsidRPr="00BB0735">
        <w:t xml:space="preserve"> чем за один год до окончания обучения в образовательной организации. </w:t>
      </w:r>
    </w:p>
    <w:p w:rsidR="003E09B7" w:rsidRPr="00BB0735" w:rsidRDefault="003E09B7" w:rsidP="003E09B7">
      <w:pPr>
        <w:autoSpaceDE w:val="0"/>
        <w:autoSpaceDN w:val="0"/>
        <w:adjustRightInd w:val="0"/>
        <w:ind w:firstLine="708"/>
        <w:jc w:val="both"/>
      </w:pPr>
      <w:r w:rsidRPr="00BB0735">
        <w:t xml:space="preserve">1.7.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ведущей, старшей и младшей группам должностей. </w:t>
      </w:r>
    </w:p>
    <w:p w:rsidR="003E09B7" w:rsidRDefault="003E09B7" w:rsidP="003E09B7">
      <w:pPr>
        <w:autoSpaceDE w:val="0"/>
        <w:autoSpaceDN w:val="0"/>
        <w:adjustRightInd w:val="0"/>
        <w:ind w:firstLine="708"/>
        <w:jc w:val="both"/>
      </w:pPr>
      <w:r w:rsidRPr="00BB0735">
        <w:t xml:space="preserve">1.8. Заключение договора о целевом обучении осуществляется на конкурсной основе. </w:t>
      </w:r>
    </w:p>
    <w:p w:rsidR="003E09B7" w:rsidRPr="00BB0735" w:rsidRDefault="003E09B7" w:rsidP="003E09B7">
      <w:pPr>
        <w:autoSpaceDE w:val="0"/>
        <w:autoSpaceDN w:val="0"/>
        <w:adjustRightInd w:val="0"/>
        <w:ind w:firstLine="708"/>
        <w:jc w:val="both"/>
      </w:pPr>
      <w:r>
        <w:t xml:space="preserve">1.9. </w:t>
      </w:r>
      <w:r w:rsidRPr="00BB0735">
        <w:rPr>
          <w:shd w:val="clear" w:color="auto" w:fill="FFFFFF"/>
        </w:rPr>
        <w:t>В соответствии с Федеральным законом договор о целевом обучении может быть заключен с гражданином один раз.</w:t>
      </w:r>
    </w:p>
    <w:p w:rsidR="003E09B7" w:rsidRPr="00BB0735" w:rsidRDefault="003E09B7" w:rsidP="003E09B7">
      <w:pPr>
        <w:autoSpaceDE w:val="0"/>
        <w:autoSpaceDN w:val="0"/>
        <w:adjustRightInd w:val="0"/>
        <w:ind w:firstLine="708"/>
        <w:jc w:val="both"/>
      </w:pPr>
      <w:r w:rsidRPr="00BB0735">
        <w:t>1.1</w:t>
      </w:r>
      <w:r>
        <w:t>0</w:t>
      </w:r>
      <w:r w:rsidRPr="00BB0735">
        <w:t xml:space="preserve">. Требования, предъявляемые к гражданину, на право участвовать в конкурсе на заключение договора о целевом обучении (далее - конкурс) устанавливаются частью 4 статьи 28.1 Федерального закона «О муниципальной службе в Российской Федерации». </w:t>
      </w:r>
    </w:p>
    <w:p w:rsidR="003E09B7" w:rsidRPr="00BB0735" w:rsidRDefault="003E09B7" w:rsidP="003E09B7">
      <w:pPr>
        <w:autoSpaceDE w:val="0"/>
        <w:autoSpaceDN w:val="0"/>
        <w:adjustRightInd w:val="0"/>
        <w:ind w:firstLine="708"/>
        <w:jc w:val="both"/>
      </w:pPr>
    </w:p>
    <w:p w:rsidR="003E09B7" w:rsidRPr="00BB0735" w:rsidRDefault="003E09B7" w:rsidP="003E09B7">
      <w:pPr>
        <w:numPr>
          <w:ilvl w:val="0"/>
          <w:numId w:val="1"/>
        </w:numPr>
        <w:autoSpaceDE w:val="0"/>
        <w:autoSpaceDN w:val="0"/>
        <w:adjustRightInd w:val="0"/>
        <w:jc w:val="center"/>
        <w:rPr>
          <w:b/>
        </w:rPr>
      </w:pPr>
      <w:r w:rsidRPr="00BB0735">
        <w:rPr>
          <w:b/>
        </w:rPr>
        <w:t>Порядок проведения конкурса</w:t>
      </w:r>
    </w:p>
    <w:p w:rsidR="003E09B7" w:rsidRPr="00BB0735" w:rsidRDefault="003E09B7" w:rsidP="003E09B7">
      <w:pPr>
        <w:autoSpaceDE w:val="0"/>
        <w:autoSpaceDN w:val="0"/>
        <w:adjustRightInd w:val="0"/>
        <w:ind w:left="720"/>
      </w:pPr>
    </w:p>
    <w:p w:rsidR="003E09B7" w:rsidRPr="00BB0735" w:rsidRDefault="003E09B7" w:rsidP="003E09B7">
      <w:pPr>
        <w:autoSpaceDE w:val="0"/>
        <w:autoSpaceDN w:val="0"/>
        <w:adjustRightInd w:val="0"/>
        <w:ind w:firstLine="708"/>
        <w:jc w:val="both"/>
      </w:pPr>
      <w:r w:rsidRPr="00BB0735">
        <w:t xml:space="preserve">2.1. Решение об объявлении и проведении конкурса принимается Администрацией района </w:t>
      </w:r>
      <w:r>
        <w:t xml:space="preserve">исходя из потребности Администрации района в подготовке кадров для муниципальной службы по соответствующим специальностям, направлениям подготовки </w:t>
      </w:r>
      <w:r w:rsidRPr="00BB0735">
        <w:t xml:space="preserve">и оформляется распоряжением Администрации района. </w:t>
      </w:r>
    </w:p>
    <w:p w:rsidR="003E09B7" w:rsidRPr="00BB0735" w:rsidRDefault="003E09B7" w:rsidP="003E09B7">
      <w:pPr>
        <w:autoSpaceDE w:val="0"/>
        <w:autoSpaceDN w:val="0"/>
        <w:adjustRightInd w:val="0"/>
        <w:ind w:firstLine="708"/>
        <w:jc w:val="both"/>
      </w:pPr>
      <w:r w:rsidRPr="00BB0735">
        <w:t xml:space="preserve">2.2. Конкурс проводится конкурсной комиссией по проведению конкурса на заключение договора о целевом обучении (далее — конкурсная комиссия).  </w:t>
      </w:r>
    </w:p>
    <w:p w:rsidR="003E09B7" w:rsidRPr="00BB0735" w:rsidRDefault="003E09B7" w:rsidP="003E09B7">
      <w:pPr>
        <w:autoSpaceDE w:val="0"/>
        <w:autoSpaceDN w:val="0"/>
        <w:adjustRightInd w:val="0"/>
        <w:ind w:firstLine="708"/>
        <w:jc w:val="both"/>
      </w:pPr>
      <w:r w:rsidRPr="00BB0735">
        <w:t>2.3. Объявление о проведении конкурса публикуется Администрацией района в районной газете «</w:t>
      </w:r>
      <w:r w:rsidR="00506AB8">
        <w:t>Знамя труда</w:t>
      </w:r>
      <w:r w:rsidRPr="00BB0735">
        <w:t xml:space="preserve">» и подлежит размещению на официальном сайте администрации муниципального района: </w:t>
      </w:r>
      <w:r w:rsidR="00506AB8" w:rsidRPr="00506AB8">
        <w:t>http://dergachi.sarmo.ru/</w:t>
      </w:r>
      <w:r w:rsidRPr="00BB0735">
        <w:t xml:space="preserve"> в информационно-телекоммуникационной сети «Интернет» не </w:t>
      </w:r>
      <w:proofErr w:type="gramStart"/>
      <w:r w:rsidRPr="00BB0735">
        <w:t>позднее</w:t>
      </w:r>
      <w:proofErr w:type="gramEnd"/>
      <w:r w:rsidRPr="00BB0735">
        <w:t xml:space="preserve"> чем за один месяц до даты проведения конкурса. </w:t>
      </w:r>
    </w:p>
    <w:p w:rsidR="003E09B7" w:rsidRPr="00BB0735" w:rsidRDefault="003E09B7" w:rsidP="003E09B7">
      <w:pPr>
        <w:autoSpaceDE w:val="0"/>
        <w:autoSpaceDN w:val="0"/>
        <w:adjustRightInd w:val="0"/>
        <w:ind w:firstLine="708"/>
        <w:jc w:val="both"/>
      </w:pPr>
      <w:r w:rsidRPr="00BB0735">
        <w:t xml:space="preserve">2.4. В объявлении указываются: </w:t>
      </w:r>
    </w:p>
    <w:p w:rsidR="003E09B7" w:rsidRPr="00BB0735" w:rsidRDefault="003E09B7" w:rsidP="003E09B7">
      <w:pPr>
        <w:autoSpaceDE w:val="0"/>
        <w:autoSpaceDN w:val="0"/>
        <w:adjustRightInd w:val="0"/>
        <w:ind w:firstLine="708"/>
        <w:jc w:val="both"/>
      </w:pPr>
      <w:r w:rsidRPr="00BB0735">
        <w:lastRenderedPageBreak/>
        <w:t xml:space="preserve">1) группы должностей муниципальной службы, которые подлежат замещению гражданами после окончания обучения; </w:t>
      </w:r>
    </w:p>
    <w:p w:rsidR="003E09B7" w:rsidRPr="00BB0735" w:rsidRDefault="003E09B7" w:rsidP="003E09B7">
      <w:pPr>
        <w:autoSpaceDE w:val="0"/>
        <w:autoSpaceDN w:val="0"/>
        <w:adjustRightInd w:val="0"/>
        <w:ind w:firstLine="708"/>
        <w:jc w:val="both"/>
      </w:pPr>
      <w:r w:rsidRPr="00BB0735">
        <w:t xml:space="preserve">2) квалификационные требования для замещения данных должностей муниципальной службы (требования к уровню профессионального образования,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rsidR="003E09B7" w:rsidRPr="00BB0735" w:rsidRDefault="003E09B7" w:rsidP="003E09B7">
      <w:pPr>
        <w:autoSpaceDE w:val="0"/>
        <w:autoSpaceDN w:val="0"/>
        <w:adjustRightInd w:val="0"/>
        <w:ind w:firstLine="708"/>
        <w:jc w:val="both"/>
      </w:pPr>
      <w:r w:rsidRPr="00BB0735">
        <w:t xml:space="preserve">3) перечень документов, представляемых на конкурс в соответствии с пунктом 2.5. настоящего раздела; </w:t>
      </w:r>
    </w:p>
    <w:p w:rsidR="003E09B7" w:rsidRPr="00BB0735" w:rsidRDefault="003E09B7" w:rsidP="003E09B7">
      <w:pPr>
        <w:autoSpaceDE w:val="0"/>
        <w:autoSpaceDN w:val="0"/>
        <w:adjustRightInd w:val="0"/>
        <w:ind w:firstLine="708"/>
        <w:jc w:val="both"/>
      </w:pPr>
      <w:r w:rsidRPr="00BB0735">
        <w:t xml:space="preserve">4) место и время приема документов, указанных в пункте 2.5 настоящего раздела; </w:t>
      </w:r>
    </w:p>
    <w:p w:rsidR="003E09B7" w:rsidRPr="00BB0735" w:rsidRDefault="003E09B7" w:rsidP="003E09B7">
      <w:pPr>
        <w:autoSpaceDE w:val="0"/>
        <w:autoSpaceDN w:val="0"/>
        <w:adjustRightInd w:val="0"/>
        <w:ind w:firstLine="708"/>
        <w:jc w:val="both"/>
      </w:pPr>
      <w:r w:rsidRPr="00BB0735">
        <w:t xml:space="preserve">5) срок, до истечения которого принимаются указанные документы; </w:t>
      </w:r>
    </w:p>
    <w:p w:rsidR="003E09B7" w:rsidRPr="00BB0735" w:rsidRDefault="003E09B7" w:rsidP="003E09B7">
      <w:pPr>
        <w:autoSpaceDE w:val="0"/>
        <w:autoSpaceDN w:val="0"/>
        <w:adjustRightInd w:val="0"/>
        <w:ind w:firstLine="708"/>
        <w:jc w:val="both"/>
      </w:pPr>
      <w:r w:rsidRPr="00BB0735">
        <w:t xml:space="preserve">6) предполагаемая дата, место и порядок проведения конкурса. </w:t>
      </w:r>
    </w:p>
    <w:p w:rsidR="003E09B7" w:rsidRPr="00BB0735" w:rsidRDefault="003E09B7" w:rsidP="003E09B7">
      <w:pPr>
        <w:autoSpaceDE w:val="0"/>
        <w:autoSpaceDN w:val="0"/>
        <w:adjustRightInd w:val="0"/>
        <w:ind w:firstLine="708"/>
        <w:jc w:val="both"/>
      </w:pPr>
      <w:r w:rsidRPr="00BB0735">
        <w:t xml:space="preserve">2.5. Гражданин, изъявивший желание участвовать в конкурсе, представляет в конкурсную комиссию: </w:t>
      </w:r>
    </w:p>
    <w:p w:rsidR="003E09B7" w:rsidRPr="00BB0735" w:rsidRDefault="003E09B7" w:rsidP="003E09B7">
      <w:pPr>
        <w:autoSpaceDE w:val="0"/>
        <w:autoSpaceDN w:val="0"/>
        <w:adjustRightInd w:val="0"/>
        <w:ind w:firstLine="708"/>
        <w:contextualSpacing/>
        <w:jc w:val="both"/>
      </w:pPr>
      <w:r w:rsidRPr="00BB0735">
        <w:t xml:space="preserve">1) личное заявление; </w:t>
      </w:r>
    </w:p>
    <w:p w:rsidR="003E09B7" w:rsidRPr="00BB0735" w:rsidRDefault="003E09B7" w:rsidP="003E09B7">
      <w:pPr>
        <w:autoSpaceDE w:val="0"/>
        <w:autoSpaceDN w:val="0"/>
        <w:adjustRightInd w:val="0"/>
        <w:ind w:firstLine="708"/>
        <w:contextualSpacing/>
        <w:jc w:val="both"/>
      </w:pPr>
      <w:r w:rsidRPr="00BB0735">
        <w:t xml:space="preserve">2) собственноручную заполненную и подписанную анкету по форме, утвержденной распоряжением Правительства РФ от 26.05.2005 № 667-р, представляемой гражданином Российской Федерации, поступающим на муниципальную службу в Российской Федерации», с приложением фотографии; </w:t>
      </w:r>
    </w:p>
    <w:p w:rsidR="003E09B7" w:rsidRPr="00BB0735" w:rsidRDefault="003E09B7" w:rsidP="003E09B7">
      <w:pPr>
        <w:autoSpaceDE w:val="0"/>
        <w:autoSpaceDN w:val="0"/>
        <w:adjustRightInd w:val="0"/>
        <w:ind w:firstLine="708"/>
        <w:contextualSpacing/>
        <w:jc w:val="both"/>
      </w:pPr>
      <w:r w:rsidRPr="00BB0735">
        <w:t xml:space="preserve">3) копию паспорта (оригинал предъявляется лично по прибытии на конкурс); </w:t>
      </w:r>
    </w:p>
    <w:p w:rsidR="003E09B7" w:rsidRPr="00BB0735" w:rsidRDefault="003E09B7" w:rsidP="003E09B7">
      <w:pPr>
        <w:autoSpaceDE w:val="0"/>
        <w:autoSpaceDN w:val="0"/>
        <w:adjustRightInd w:val="0"/>
        <w:spacing w:before="240"/>
        <w:ind w:firstLine="708"/>
        <w:contextualSpacing/>
        <w:jc w:val="both"/>
      </w:pPr>
      <w:r w:rsidRPr="00BB0735">
        <w:t xml:space="preserve">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3E09B7" w:rsidRPr="00BB0735" w:rsidRDefault="003E09B7" w:rsidP="003E09B7">
      <w:pPr>
        <w:autoSpaceDE w:val="0"/>
        <w:autoSpaceDN w:val="0"/>
        <w:adjustRightInd w:val="0"/>
        <w:ind w:firstLine="708"/>
        <w:jc w:val="both"/>
      </w:pPr>
      <w:r w:rsidRPr="00BB0735">
        <w:t xml:space="preserve">5) заключение медицинской организации об отсутствии у гражданина заболевания, препятствующего поступлению на муниципальную службу или ее прохождению; </w:t>
      </w:r>
    </w:p>
    <w:p w:rsidR="003E09B7" w:rsidRPr="00BB0735" w:rsidRDefault="003E09B7" w:rsidP="003E09B7">
      <w:pPr>
        <w:autoSpaceDE w:val="0"/>
        <w:autoSpaceDN w:val="0"/>
        <w:adjustRightInd w:val="0"/>
        <w:ind w:firstLine="708"/>
        <w:jc w:val="both"/>
      </w:pPr>
      <w:proofErr w:type="gramStart"/>
      <w:r w:rsidRPr="00BB0735">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w:t>
      </w:r>
      <w:proofErr w:type="gramEnd"/>
      <w:r w:rsidRPr="00BB0735">
        <w:t xml:space="preserve"> им обязанностей, предусмотренных уставом и правилами внутреннего распорядка образовательной организации; </w:t>
      </w:r>
    </w:p>
    <w:p w:rsidR="003E09B7" w:rsidRPr="00BB0735" w:rsidRDefault="003E09B7" w:rsidP="003E09B7">
      <w:pPr>
        <w:autoSpaceDE w:val="0"/>
        <w:autoSpaceDN w:val="0"/>
        <w:adjustRightInd w:val="0"/>
        <w:ind w:firstLine="708"/>
        <w:jc w:val="both"/>
      </w:pPr>
      <w:r w:rsidRPr="00BB0735">
        <w:t xml:space="preserve">7) заявление о согласии на обработку персональных данных. </w:t>
      </w:r>
    </w:p>
    <w:p w:rsidR="003E09B7" w:rsidRPr="00BB0735" w:rsidRDefault="003E09B7" w:rsidP="003E09B7">
      <w:pPr>
        <w:autoSpaceDE w:val="0"/>
        <w:autoSpaceDN w:val="0"/>
        <w:adjustRightInd w:val="0"/>
        <w:ind w:firstLine="708"/>
        <w:jc w:val="both"/>
      </w:pPr>
      <w:r w:rsidRPr="00BB0735">
        <w:t>2.6. Срок приема документов, указанных в пункте 2.5. настоящего раздела, составляет тридцать дней со дня опубликования объявления о проведении конкурса в районной газете «</w:t>
      </w:r>
      <w:r w:rsidR="00506AB8">
        <w:t>Знамя труда</w:t>
      </w:r>
      <w:r w:rsidRPr="00BB0735">
        <w:t xml:space="preserve">». Несвоевременное представление документов, указанных в пункте 2.5. настоящего раздела, и (или) представление их не в полном объеме являются основанием для отказа </w:t>
      </w:r>
      <w:r w:rsidRPr="00BB0735">
        <w:lastRenderedPageBreak/>
        <w:t xml:space="preserve">в приеме документов, о чем гражданин уведомляется в письменной форме в течение трех рабочих дней со дня поступления документов в конкурсную комиссию. По истечении срока приема документов, указанных в пункте 2.5. настоящего раздела, конкурсная комиссия в течение пяти рабочих дней рассматривает представленные документы на предмет их соответствия требованиям федерального и регионального законодательства и принимает решение о допуске гражданина к участию в конкурсе. </w:t>
      </w:r>
    </w:p>
    <w:p w:rsidR="003E09B7" w:rsidRPr="00BB0735" w:rsidRDefault="003E09B7" w:rsidP="003E09B7">
      <w:pPr>
        <w:autoSpaceDE w:val="0"/>
        <w:autoSpaceDN w:val="0"/>
        <w:adjustRightInd w:val="0"/>
        <w:ind w:firstLine="708"/>
        <w:jc w:val="both"/>
      </w:pPr>
      <w:r w:rsidRPr="00BB0735">
        <w:t xml:space="preserve">2.7. Гражданин не допускается к участию в конкурсе: </w:t>
      </w:r>
    </w:p>
    <w:p w:rsidR="003E09B7" w:rsidRPr="00BB0735" w:rsidRDefault="003E09B7" w:rsidP="003E09B7">
      <w:pPr>
        <w:autoSpaceDE w:val="0"/>
        <w:autoSpaceDN w:val="0"/>
        <w:adjustRightInd w:val="0"/>
        <w:ind w:firstLine="708"/>
        <w:jc w:val="both"/>
      </w:pPr>
      <w:r w:rsidRPr="00BB0735">
        <w:t xml:space="preserve">1) в связи с несоответствием гражданина требованиям, установленным пунктом 1.8. раздела 1 настоящего Положения; </w:t>
      </w:r>
    </w:p>
    <w:p w:rsidR="003E09B7" w:rsidRPr="00BB0735" w:rsidRDefault="003E09B7" w:rsidP="003E09B7">
      <w:pPr>
        <w:autoSpaceDE w:val="0"/>
        <w:autoSpaceDN w:val="0"/>
        <w:adjustRightInd w:val="0"/>
        <w:ind w:firstLine="708"/>
        <w:jc w:val="both"/>
      </w:pPr>
      <w:r w:rsidRPr="00BB0735">
        <w:t xml:space="preserve">2) в связи с несоответствием уровня профессионального образования, которое будет получено гражданином после окончания обучения, квалификационным требованиям к уровню профессионального образования, необходимому для замещения должностей муниципальной службы соответствующей категории и группы, указанным в объявлении; </w:t>
      </w:r>
    </w:p>
    <w:p w:rsidR="003E09B7" w:rsidRPr="00BB0735" w:rsidRDefault="003E09B7" w:rsidP="003E09B7">
      <w:pPr>
        <w:autoSpaceDE w:val="0"/>
        <w:autoSpaceDN w:val="0"/>
        <w:adjustRightInd w:val="0"/>
        <w:ind w:firstLine="708"/>
        <w:jc w:val="both"/>
      </w:pPr>
      <w:r w:rsidRPr="00BB0735">
        <w:t xml:space="preserve">3) в случае выявления недостоверных или неполных сведений в документах, представленных гражданином на конкурс. </w:t>
      </w:r>
    </w:p>
    <w:p w:rsidR="003E09B7" w:rsidRPr="00BB0735" w:rsidRDefault="003E09B7" w:rsidP="003E09B7">
      <w:pPr>
        <w:autoSpaceDE w:val="0"/>
        <w:autoSpaceDN w:val="0"/>
        <w:adjustRightInd w:val="0"/>
        <w:ind w:firstLine="708"/>
        <w:jc w:val="both"/>
      </w:pPr>
      <w:r w:rsidRPr="00BB0735">
        <w:t xml:space="preserve">2.8. Конкурсная комиссия уведомляет в письменной форме о принятом решении граждан, допущенных к участию в конкурсе (далее - претенденты), а также граждан, не допущенных к участию в конкурсе, с указанием причин отказа в допуске к участию в конкурсе в срок не позднее трех рабочих дней со дня принятия соответствующего решения. </w:t>
      </w:r>
    </w:p>
    <w:p w:rsidR="003E09B7" w:rsidRPr="003E09B7" w:rsidRDefault="003E09B7" w:rsidP="003E09B7">
      <w:pPr>
        <w:autoSpaceDE w:val="0"/>
        <w:autoSpaceDN w:val="0"/>
        <w:adjustRightInd w:val="0"/>
        <w:ind w:firstLine="708"/>
        <w:jc w:val="both"/>
      </w:pPr>
      <w:r w:rsidRPr="00BB0735">
        <w:t xml:space="preserve">2.9. О дате, времени и месте проведения конкурса претенденты уведомляются не </w:t>
      </w:r>
      <w:proofErr w:type="gramStart"/>
      <w:r w:rsidRPr="00BB0735">
        <w:t>позднее</w:t>
      </w:r>
      <w:proofErr w:type="gramEnd"/>
      <w:r w:rsidRPr="00BB0735">
        <w:t xml:space="preserve"> чем за 5 календарных дней до дня проведения конкурса. Претендент обязан лично участвовать в конкурсе, в случае его неявки он утрачивает право на дальнейшее участие в конкурсе. </w:t>
      </w:r>
    </w:p>
    <w:p w:rsidR="003E09B7" w:rsidRPr="00BB0735" w:rsidRDefault="003E09B7" w:rsidP="003E09B7">
      <w:pPr>
        <w:autoSpaceDE w:val="0"/>
        <w:autoSpaceDN w:val="0"/>
        <w:adjustRightInd w:val="0"/>
        <w:ind w:firstLine="708"/>
        <w:jc w:val="both"/>
      </w:pPr>
      <w:r w:rsidRPr="00BB0735">
        <w:t xml:space="preserve">2.10. Конкурс проводится при наличии не менее двух претендентов. </w:t>
      </w:r>
    </w:p>
    <w:p w:rsidR="003E09B7" w:rsidRPr="00BB0735" w:rsidRDefault="003E09B7" w:rsidP="003E09B7">
      <w:pPr>
        <w:pStyle w:val="formattext"/>
        <w:shd w:val="clear" w:color="auto" w:fill="FFFFFF"/>
        <w:spacing w:before="0" w:beforeAutospacing="0" w:after="0" w:afterAutospacing="0"/>
        <w:ind w:firstLine="480"/>
        <w:jc w:val="both"/>
        <w:textAlignment w:val="baseline"/>
        <w:rPr>
          <w:sz w:val="28"/>
          <w:szCs w:val="28"/>
        </w:rPr>
      </w:pPr>
      <w:r w:rsidRPr="00BB0735">
        <w:rPr>
          <w:rFonts w:ascii="Arial" w:hAnsi="Arial" w:cs="Arial"/>
          <w:sz w:val="22"/>
          <w:szCs w:val="22"/>
        </w:rPr>
        <w:t>.</w:t>
      </w:r>
      <w:r w:rsidRPr="00BB0735">
        <w:rPr>
          <w:rFonts w:ascii="Arial" w:hAnsi="Arial" w:cs="Arial"/>
          <w:sz w:val="22"/>
          <w:szCs w:val="22"/>
        </w:rPr>
        <w:tab/>
      </w:r>
      <w:r w:rsidRPr="00BB0735">
        <w:rPr>
          <w:sz w:val="28"/>
          <w:szCs w:val="28"/>
        </w:rPr>
        <w:t xml:space="preserve">2.11. При проведении конкурса конкурсная комиссия оценивает претендентов по результатам конкурсных процедур в соответствии с Методикой применения критериев оценки претендентов, участвующих в конкурсе на заключение договора о целевом обучении с обязательством последующего прохождения муниципальной службы в администрации </w:t>
      </w:r>
      <w:r>
        <w:rPr>
          <w:sz w:val="28"/>
          <w:szCs w:val="28"/>
        </w:rPr>
        <w:t>Дергачевского</w:t>
      </w:r>
      <w:r w:rsidRPr="00BB0735">
        <w:rPr>
          <w:sz w:val="28"/>
          <w:szCs w:val="28"/>
        </w:rPr>
        <w:t xml:space="preserve"> муниципального района, и подсчета баллов по ним (Приложение 1 к Положению). </w:t>
      </w:r>
    </w:p>
    <w:p w:rsidR="003E09B7" w:rsidRPr="003E09B7" w:rsidRDefault="003E09B7" w:rsidP="003E09B7">
      <w:pPr>
        <w:autoSpaceDE w:val="0"/>
        <w:autoSpaceDN w:val="0"/>
        <w:adjustRightInd w:val="0"/>
        <w:ind w:firstLine="708"/>
        <w:jc w:val="both"/>
      </w:pPr>
      <w:r w:rsidRPr="00BB0735">
        <w:t xml:space="preserve">2.12. Конкурсная процедура в зависимости от должности муниципальной службы, в отношении которой будет заключаться договор о целевом обучении, предусматривает сочетание двух или более конкурсных испытаний в виде тестирования, подготовки реферата, индивидуального собеседования и других конкурсных процедур, определенных распоряжением Администрации. </w:t>
      </w:r>
    </w:p>
    <w:p w:rsidR="003E09B7" w:rsidRPr="003E09B7" w:rsidRDefault="003E09B7" w:rsidP="003E09B7">
      <w:pPr>
        <w:autoSpaceDE w:val="0"/>
        <w:autoSpaceDN w:val="0"/>
        <w:adjustRightInd w:val="0"/>
        <w:ind w:firstLine="708"/>
        <w:jc w:val="both"/>
      </w:pPr>
      <w:r w:rsidRPr="00BB0735">
        <w:t xml:space="preserve">2.13. Индивидуальное собеседование заключается в устных ответах претендента на вопросы, задаваемые членами комиссии. Тестирование претендентов на заключение договора о целевом обучении проводится по перечню теоретических вопросов, связанных с прохождением муниципальной службы. Претендентам на заключение договора о целевом обучении предоставляется одинаковое время для прохождения тестирования. </w:t>
      </w:r>
      <w:r w:rsidRPr="00BB0735">
        <w:lastRenderedPageBreak/>
        <w:t>Реферат готовится претендентами в печатном виде ко дню проведения заседания комиссии по теме, определенной комиссией и указанной в объявлении о проведении конкурса. Объем реферата — не более 10 листов бумаги формата А</w:t>
      </w:r>
      <w:proofErr w:type="gramStart"/>
      <w:r w:rsidRPr="00BB0735">
        <w:t>4</w:t>
      </w:r>
      <w:proofErr w:type="gramEnd"/>
      <w:r w:rsidRPr="00BB0735">
        <w:t xml:space="preserve">. Тема реферата подбирается таким образом, чтобы выявить знания претендента о Конституции Российской Федерации, основных принципах организации местного самоуправления в Российской Федерации, статусе муниципальных служащих либо выявить заинтересованность претендента в муниципальной службе. </w:t>
      </w:r>
    </w:p>
    <w:p w:rsidR="003E09B7" w:rsidRPr="003E09B7" w:rsidRDefault="003E09B7" w:rsidP="003E09B7">
      <w:pPr>
        <w:autoSpaceDE w:val="0"/>
        <w:autoSpaceDN w:val="0"/>
        <w:adjustRightInd w:val="0"/>
        <w:ind w:firstLine="708"/>
        <w:jc w:val="both"/>
      </w:pPr>
      <w:r w:rsidRPr="00BB0735">
        <w:t xml:space="preserve">2.14. Комиссия оценивает претендента в его отсутствие. </w:t>
      </w:r>
    </w:p>
    <w:p w:rsidR="003E09B7" w:rsidRPr="00BB0735" w:rsidRDefault="003E09B7" w:rsidP="003E09B7">
      <w:pPr>
        <w:autoSpaceDE w:val="0"/>
        <w:autoSpaceDN w:val="0"/>
        <w:adjustRightInd w:val="0"/>
        <w:ind w:firstLine="708"/>
        <w:jc w:val="both"/>
      </w:pPr>
      <w:r w:rsidRPr="00BB0735">
        <w:t xml:space="preserve">2.15. По итогам конкурса конкурсная комиссия принимает одно из следующих решений: </w:t>
      </w:r>
    </w:p>
    <w:p w:rsidR="003E09B7" w:rsidRPr="00BB0735" w:rsidRDefault="003E09B7" w:rsidP="003E09B7">
      <w:pPr>
        <w:autoSpaceDE w:val="0"/>
        <w:autoSpaceDN w:val="0"/>
        <w:adjustRightInd w:val="0"/>
        <w:ind w:firstLine="708"/>
        <w:jc w:val="both"/>
      </w:pPr>
      <w:r w:rsidRPr="00BB0735">
        <w:t xml:space="preserve">1) о признании победителем одного из претендентов; </w:t>
      </w:r>
    </w:p>
    <w:p w:rsidR="003E09B7" w:rsidRPr="00BB0735" w:rsidRDefault="003E09B7" w:rsidP="003E09B7">
      <w:pPr>
        <w:autoSpaceDE w:val="0"/>
        <w:autoSpaceDN w:val="0"/>
        <w:adjustRightInd w:val="0"/>
        <w:ind w:firstLine="708"/>
        <w:jc w:val="both"/>
      </w:pPr>
      <w:r w:rsidRPr="00BB0735">
        <w:t xml:space="preserve">2) о признании конкурса </w:t>
      </w:r>
      <w:proofErr w:type="gramStart"/>
      <w:r w:rsidRPr="00BB0735">
        <w:t>несостоявшимся</w:t>
      </w:r>
      <w:proofErr w:type="gramEnd"/>
      <w:r w:rsidRPr="00BB0735">
        <w:t xml:space="preserve">. </w:t>
      </w:r>
    </w:p>
    <w:p w:rsidR="003E09B7" w:rsidRPr="00BB0735" w:rsidRDefault="003E09B7" w:rsidP="003E09B7">
      <w:pPr>
        <w:autoSpaceDE w:val="0"/>
        <w:autoSpaceDN w:val="0"/>
        <w:adjustRightInd w:val="0"/>
        <w:ind w:firstLine="708"/>
        <w:jc w:val="both"/>
      </w:pPr>
      <w:r w:rsidRPr="00BB0735">
        <w:t xml:space="preserve">2.16. Конкурс признается несостоявшимся: </w:t>
      </w:r>
    </w:p>
    <w:p w:rsidR="003E09B7" w:rsidRPr="00BB0735" w:rsidRDefault="003E09B7" w:rsidP="003E09B7">
      <w:pPr>
        <w:autoSpaceDE w:val="0"/>
        <w:autoSpaceDN w:val="0"/>
        <w:adjustRightInd w:val="0"/>
        <w:ind w:firstLine="708"/>
        <w:jc w:val="both"/>
      </w:pPr>
      <w:r w:rsidRPr="00BB0735">
        <w:t xml:space="preserve">1) в случае отсутствия граждан, изъявивших желание участвовать в конкурсе; </w:t>
      </w:r>
    </w:p>
    <w:p w:rsidR="003E09B7" w:rsidRPr="00BB0735" w:rsidRDefault="003E09B7" w:rsidP="003E09B7">
      <w:pPr>
        <w:autoSpaceDE w:val="0"/>
        <w:autoSpaceDN w:val="0"/>
        <w:adjustRightInd w:val="0"/>
        <w:ind w:firstLine="708"/>
        <w:jc w:val="both"/>
      </w:pPr>
      <w:r w:rsidRPr="00BB0735">
        <w:t xml:space="preserve">2) наличия менее двух претендентов; </w:t>
      </w:r>
    </w:p>
    <w:p w:rsidR="003E09B7" w:rsidRPr="00BB0735" w:rsidRDefault="003E09B7" w:rsidP="003E09B7">
      <w:pPr>
        <w:autoSpaceDE w:val="0"/>
        <w:autoSpaceDN w:val="0"/>
        <w:adjustRightInd w:val="0"/>
        <w:ind w:firstLine="708"/>
        <w:jc w:val="both"/>
      </w:pPr>
      <w:r w:rsidRPr="00BB0735">
        <w:t xml:space="preserve">3) если по итогам отбора ни один из претендентов не набрал необходимого количества баллов. </w:t>
      </w:r>
    </w:p>
    <w:p w:rsidR="003E09B7" w:rsidRPr="00BB0735" w:rsidRDefault="003E09B7" w:rsidP="003E09B7">
      <w:pPr>
        <w:autoSpaceDE w:val="0"/>
        <w:autoSpaceDN w:val="0"/>
        <w:adjustRightInd w:val="0"/>
        <w:ind w:firstLine="708"/>
        <w:jc w:val="both"/>
      </w:pPr>
      <w:r w:rsidRPr="00BB0735">
        <w:t xml:space="preserve">2.17. Информация о результатах конкурса в течение десяти календарных дней со дня принятия конкурсной комиссией решения, предусмотренного пунктом 2.15 настоящего раздела, направляется в письменной форме </w:t>
      </w:r>
      <w:proofErr w:type="gramStart"/>
      <w:r w:rsidRPr="00BB0735">
        <w:t>претендентам, участвовавшим в конкурсе публикуется</w:t>
      </w:r>
      <w:proofErr w:type="gramEnd"/>
      <w:r w:rsidRPr="00BB0735">
        <w:t xml:space="preserve"> в газете «</w:t>
      </w:r>
      <w:r w:rsidR="00506AB8">
        <w:t>Знамя труда</w:t>
      </w:r>
      <w:r w:rsidRPr="00BB0735">
        <w:t xml:space="preserve">», а также размещается на официальном сайте администрации муниципального района: </w:t>
      </w:r>
      <w:r w:rsidR="00506AB8" w:rsidRPr="00506AB8">
        <w:t>http://dergachi.sarmo.ru/</w:t>
      </w:r>
      <w:r w:rsidRPr="00BB0735">
        <w:t xml:space="preserve">, в информационно-телекоммуникационной сети «Интернет». </w:t>
      </w:r>
    </w:p>
    <w:p w:rsidR="003E09B7" w:rsidRPr="00BB0735" w:rsidRDefault="003E09B7" w:rsidP="003E09B7">
      <w:pPr>
        <w:autoSpaceDE w:val="0"/>
        <w:autoSpaceDN w:val="0"/>
        <w:adjustRightInd w:val="0"/>
        <w:ind w:firstLine="708"/>
        <w:jc w:val="both"/>
      </w:pPr>
      <w:r w:rsidRPr="00BB0735">
        <w:t>2.18. Администрация района вправе повторно принять решение об объявлении конкурса</w:t>
      </w:r>
      <w:r w:rsidR="00F55B4D">
        <w:t>,</w:t>
      </w:r>
      <w:r w:rsidRPr="00BB0735">
        <w:t xml:space="preserve"> если конкурс призван несостоявшимся</w:t>
      </w:r>
      <w:r w:rsidR="00F55B4D">
        <w:t>,</w:t>
      </w:r>
      <w:r w:rsidRPr="00BB0735">
        <w:t xml:space="preserve"> либо победитель конкурса не заключил договор о целевом обучении в установленный срок. </w:t>
      </w:r>
    </w:p>
    <w:p w:rsidR="003E09B7" w:rsidRPr="00BB0735" w:rsidRDefault="003E09B7" w:rsidP="003E09B7">
      <w:pPr>
        <w:autoSpaceDE w:val="0"/>
        <w:autoSpaceDN w:val="0"/>
        <w:adjustRightInd w:val="0"/>
        <w:ind w:firstLine="708"/>
        <w:jc w:val="both"/>
      </w:pPr>
      <w:r w:rsidRPr="00BB0735">
        <w:t xml:space="preserve">2.19. Решение конкурсной комиссии об итогах конкурса является основанием для заключения договора о целевом обучении с победителем конкурса. </w:t>
      </w:r>
      <w:proofErr w:type="gramStart"/>
      <w:r w:rsidRPr="00BB0735">
        <w:t xml:space="preserve">В решении конкурсной комиссии может содержаться рекомендация об установлении конкретного срока (не менее срока, в течение которого Администрация района будет предоставлять меры социальной поддержки гражданину, в соответствии с договором о целевом обучении, но не более пяти лет) прохождения гражданином муниципальной службы в Администрации после получения им документа установленного образца о высшем образовании или среднем профессиональном образовании. </w:t>
      </w:r>
      <w:proofErr w:type="gramEnd"/>
    </w:p>
    <w:p w:rsidR="003E09B7" w:rsidRPr="003E09B7" w:rsidRDefault="003E09B7" w:rsidP="003E09B7">
      <w:pPr>
        <w:autoSpaceDE w:val="0"/>
        <w:autoSpaceDN w:val="0"/>
        <w:adjustRightInd w:val="0"/>
        <w:ind w:firstLine="708"/>
        <w:jc w:val="both"/>
      </w:pPr>
      <w:r w:rsidRPr="00BB0735">
        <w:t xml:space="preserve">2.20. Документы претендентов, граждан, не допущенных к участию в конкурсе, возвращаются им по письменному заявлению в течение трех лет со дня признания конкурса несостоявшимся или принятия решения по итогам конкурса. До истечения указанного срока документы хранятся в Администрации, после чего уничтожаются. </w:t>
      </w:r>
    </w:p>
    <w:p w:rsidR="003E09B7" w:rsidRPr="00BB0735" w:rsidRDefault="003E09B7" w:rsidP="003E09B7">
      <w:pPr>
        <w:autoSpaceDE w:val="0"/>
        <w:autoSpaceDN w:val="0"/>
        <w:adjustRightInd w:val="0"/>
        <w:ind w:firstLine="708"/>
        <w:jc w:val="both"/>
      </w:pPr>
      <w:r w:rsidRPr="00BB0735">
        <w:lastRenderedPageBreak/>
        <w:t xml:space="preserve">2.21. Граждане, участвовавшие в конкурсе, вправе обжаловать решение конкурсной комиссии в соответствии с законодательством Российской Федерации. </w:t>
      </w:r>
    </w:p>
    <w:p w:rsidR="003E09B7" w:rsidRPr="00BB0735" w:rsidRDefault="003E09B7" w:rsidP="003E09B7">
      <w:pPr>
        <w:numPr>
          <w:ilvl w:val="0"/>
          <w:numId w:val="1"/>
        </w:numPr>
        <w:autoSpaceDE w:val="0"/>
        <w:autoSpaceDN w:val="0"/>
        <w:adjustRightInd w:val="0"/>
        <w:jc w:val="center"/>
        <w:rPr>
          <w:b/>
        </w:rPr>
      </w:pPr>
      <w:r w:rsidRPr="00BB0735">
        <w:rPr>
          <w:b/>
        </w:rPr>
        <w:t>Конкурсная комиссия</w:t>
      </w:r>
    </w:p>
    <w:p w:rsidR="003E09B7" w:rsidRPr="00BB0735" w:rsidRDefault="003E09B7" w:rsidP="003E09B7">
      <w:pPr>
        <w:autoSpaceDE w:val="0"/>
        <w:autoSpaceDN w:val="0"/>
        <w:adjustRightInd w:val="0"/>
        <w:ind w:left="720"/>
        <w:rPr>
          <w:b/>
        </w:rPr>
      </w:pPr>
    </w:p>
    <w:p w:rsidR="003E09B7" w:rsidRPr="00BB0735" w:rsidRDefault="003E09B7" w:rsidP="003E09B7">
      <w:pPr>
        <w:autoSpaceDE w:val="0"/>
        <w:autoSpaceDN w:val="0"/>
        <w:adjustRightInd w:val="0"/>
        <w:ind w:firstLine="708"/>
        <w:jc w:val="both"/>
      </w:pPr>
      <w:r w:rsidRPr="00BB0735">
        <w:t>3.1. Конкурсной комиссией осуществляются оценка знаний, умений и личностных каче</w:t>
      </w:r>
      <w:proofErr w:type="gramStart"/>
      <w:r w:rsidRPr="00BB0735">
        <w:t>ств пр</w:t>
      </w:r>
      <w:proofErr w:type="gramEnd"/>
      <w:r w:rsidRPr="00BB0735">
        <w:t xml:space="preserve">етендентов и принятие решения об определении победителя конкурса или об отказе в определении победителя конкурса. </w:t>
      </w:r>
    </w:p>
    <w:p w:rsidR="003E09B7" w:rsidRPr="00BB0735" w:rsidRDefault="003E09B7" w:rsidP="003E09B7">
      <w:pPr>
        <w:autoSpaceDE w:val="0"/>
        <w:autoSpaceDN w:val="0"/>
        <w:adjustRightInd w:val="0"/>
        <w:ind w:firstLine="708"/>
        <w:jc w:val="both"/>
      </w:pPr>
      <w:r w:rsidRPr="00BB0735">
        <w:t xml:space="preserve">3.2. Конкурсная комиссия состоит из председателя, заместителя председателя, секретаря и членов конкурсной комиссии. </w:t>
      </w:r>
      <w:proofErr w:type="gramStart"/>
      <w:r w:rsidRPr="00BB0735">
        <w:t xml:space="preserve">В состав конкурсной комиссии входит представитель нанимателя (работодатель) и (или) уполномоченные им муниципальные служащие (в том числе из отдела делопроизводства, организационной и контрольно-кадровой работы, правового отдела, представители образовательных организаций, приглашаемые Администрацией в качестве независимых экспертов – специалистов по вопросам, связанным муниципальной службой. </w:t>
      </w:r>
      <w:proofErr w:type="gramEnd"/>
    </w:p>
    <w:p w:rsidR="003E09B7" w:rsidRPr="00BB0735" w:rsidRDefault="003E09B7" w:rsidP="003E09B7">
      <w:pPr>
        <w:autoSpaceDE w:val="0"/>
        <w:autoSpaceDN w:val="0"/>
        <w:adjustRightInd w:val="0"/>
        <w:ind w:firstLine="708"/>
        <w:jc w:val="both"/>
      </w:pPr>
      <w:r w:rsidRPr="00BB0735">
        <w:t xml:space="preserve">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 </w:t>
      </w:r>
    </w:p>
    <w:p w:rsidR="003E09B7" w:rsidRPr="00BB0735" w:rsidRDefault="003E09B7" w:rsidP="003E09B7">
      <w:pPr>
        <w:autoSpaceDE w:val="0"/>
        <w:autoSpaceDN w:val="0"/>
        <w:adjustRightInd w:val="0"/>
        <w:ind w:firstLine="708"/>
        <w:jc w:val="both"/>
      </w:pPr>
      <w:r w:rsidRPr="00BB0735">
        <w:t xml:space="preserve">3.4. Состав конкурсной комиссии утверждается распоряжением Администрации района с учетом требований, изложенных в настоящем Положении. Решения конкурсной комиссии принимаются открытым голосованием простым большинством голосов членов конкурсной комиссии, присутствующих на заседании конкурсной комиссии. При равенстве числа голосов решающим является голос председательствующего на заседании конкурсной комиссии. </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3.5. Конкурсная комиссия оценивает претендентов на основании представленных документов, указанных в пункте 10 настоящего Порядка, а также по результатам конкурсных процедур.</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3.6. Конкурсные процедуры предусматривают тестирование и индивидуальное собеседование.</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3.7. Тестирование предшествует индивидуальному собеседованию и проводится в целях оценки знаний положений Конституции Российской Федерации, законодательства о муниципальной службе.</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3.8. Вопросы в форме тестов готовятся конкурсной комиссией. Количество теоретических вопросов должно быть не менее 30 и не более 50.</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3.9. Всем претендентам предоставляется равное количество времени для подготовки ответов.</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3.10.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иных сре</w:t>
      </w:r>
      <w:proofErr w:type="gramStart"/>
      <w:r w:rsidRPr="00BB0735">
        <w:rPr>
          <w:sz w:val="28"/>
          <w:szCs w:val="28"/>
        </w:rPr>
        <w:t>дств хр</w:t>
      </w:r>
      <w:proofErr w:type="gramEnd"/>
      <w:r w:rsidRPr="00BB0735">
        <w:rPr>
          <w:sz w:val="28"/>
          <w:szCs w:val="28"/>
        </w:rPr>
        <w:t>анения и передачи информации, а также выход претендентов за пределы помещения, в котором проходит тестирование.</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 xml:space="preserve">3.11. Оценка результатов тестирования проводится конкурсной комиссией по количеству правильных ответов. За каждый правильный ответ на теоретический вопрос присуждается 1 балл. Претендент, ответивший </w:t>
      </w:r>
      <w:r w:rsidRPr="00BB0735">
        <w:rPr>
          <w:sz w:val="28"/>
          <w:szCs w:val="28"/>
        </w:rPr>
        <w:lastRenderedPageBreak/>
        <w:t>правильно на 70 и более процентов вопросов теста, считается прошедшим тестирование и допускается к индивидуальному собеседованию.</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3.12. Индивидуальное собеседование проводится в целях выявления профессиональных и личностных каче</w:t>
      </w:r>
      <w:proofErr w:type="gramStart"/>
      <w:r w:rsidRPr="00BB0735">
        <w:rPr>
          <w:sz w:val="28"/>
          <w:szCs w:val="28"/>
        </w:rPr>
        <w:t>ств пр</w:t>
      </w:r>
      <w:proofErr w:type="gramEnd"/>
      <w:r w:rsidRPr="00BB0735">
        <w:rPr>
          <w:sz w:val="28"/>
          <w:szCs w:val="28"/>
        </w:rPr>
        <w:t>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3.13. Индивидуальное собеседование проводится членами конкурсной комиссии с претендентом, успешно прошедшим тестирование, в форме свободной беседы и представляет собой устные ответы претендента на вопросы, задаваемые членами конкурсной комиссии.</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3.14. Претендентам задается равное количество вопросов по единому перечню вопросов, подготовленных конкурсной комиссией.</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3.15. Результаты индивидуального собеседования с претендентом оцениваются членами конкурсной комиссии в его отсутствие. За каждый правильный ответ присуждается 1 балл.</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3.16. Победившим в конкурсе считается претендент, набравший наибольшее суммарное количество баллов по итогам тестирования и индивидуального собеседования.</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3.17. Решение принимается в отсутствие претендента. В предусмотренном настоящим абзацем случае победившим в конкурсе считается претендент, который набрал наибольшее число голосов членов конкурсной комиссии.</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3.18. В случае если претенденты набрали менее 50 процентов от максимально возможного суммарного количества баллов по итогам тестирования и индивидуального собеседования, конкурсная комиссия принимает решение об отказе в определении победителя конкурса.</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3.19. В случае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 xml:space="preserve">3.20. Конкурсная комиссия принимает решение об определении победителя конкурса в течение одного дня </w:t>
      </w:r>
      <w:proofErr w:type="gramStart"/>
      <w:r w:rsidRPr="00BB0735">
        <w:rPr>
          <w:sz w:val="28"/>
          <w:szCs w:val="28"/>
        </w:rPr>
        <w:t>с даты проведения</w:t>
      </w:r>
      <w:proofErr w:type="gramEnd"/>
      <w:r w:rsidRPr="00BB0735">
        <w:rPr>
          <w:sz w:val="28"/>
          <w:szCs w:val="28"/>
        </w:rPr>
        <w:t xml:space="preserve"> заседания конкурсной комиссии в порядке, установленном законодательством для проведения конкурса на замещение вакантной должности муниципальной службы.</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3.21. Решение конкурсной комиссии об определении победителя конкурса является основанием для заключения с ним органом местного самоуправления договора о целевом обучении.</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3.2</w:t>
      </w:r>
      <w:r>
        <w:rPr>
          <w:sz w:val="28"/>
          <w:szCs w:val="28"/>
        </w:rPr>
        <w:t>2</w:t>
      </w:r>
      <w:r w:rsidRPr="00BB0735">
        <w:rPr>
          <w:sz w:val="28"/>
          <w:szCs w:val="28"/>
        </w:rPr>
        <w:t>. Гражданам, участвовавшим в конкурсе, сообщается о результатах в письменной форме в течение одного месяца со дня его завершения.</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3.2</w:t>
      </w:r>
      <w:r>
        <w:rPr>
          <w:sz w:val="28"/>
          <w:szCs w:val="28"/>
        </w:rPr>
        <w:t>3</w:t>
      </w:r>
      <w:r w:rsidRPr="00BB0735">
        <w:rPr>
          <w:sz w:val="28"/>
          <w:szCs w:val="28"/>
        </w:rPr>
        <w:t>. Граждане, участвовавшие в конкурсе, вправе обжаловать решение конкурсной комиссии в соответствии с законодательством Российской Федерации.</w:t>
      </w:r>
    </w:p>
    <w:p w:rsidR="003E09B7" w:rsidRPr="00BB0735" w:rsidRDefault="003E09B7" w:rsidP="003E09B7">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3.2</w:t>
      </w:r>
      <w:r>
        <w:rPr>
          <w:sz w:val="28"/>
          <w:szCs w:val="28"/>
        </w:rPr>
        <w:t>4</w:t>
      </w:r>
      <w:r w:rsidRPr="00BB0735">
        <w:rPr>
          <w:sz w:val="28"/>
          <w:szCs w:val="28"/>
        </w:rPr>
        <w:t xml:space="preserve">. Порядок работы конкурсной комиссии, в том числе порядок распределения обязанностей между членами конкурсной комиссии, а также иные вопросы организации деятельности конкурсной комиссии, не </w:t>
      </w:r>
      <w:r w:rsidRPr="00BB0735">
        <w:rPr>
          <w:sz w:val="28"/>
          <w:szCs w:val="28"/>
        </w:rPr>
        <w:lastRenderedPageBreak/>
        <w:t xml:space="preserve">урегулированные настоящим Положением, утверждаются распоряжением Администрации района с учетом требований настоящего Положения. </w:t>
      </w:r>
    </w:p>
    <w:p w:rsidR="003E09B7" w:rsidRPr="00BB0735" w:rsidRDefault="003E09B7" w:rsidP="003E09B7">
      <w:pPr>
        <w:autoSpaceDE w:val="0"/>
        <w:autoSpaceDN w:val="0"/>
        <w:adjustRightInd w:val="0"/>
        <w:ind w:firstLine="708"/>
        <w:jc w:val="both"/>
        <w:rPr>
          <w:sz w:val="20"/>
          <w:szCs w:val="20"/>
        </w:rPr>
      </w:pPr>
    </w:p>
    <w:p w:rsidR="003E09B7" w:rsidRDefault="003E09B7" w:rsidP="003E09B7">
      <w:pPr>
        <w:pStyle w:val="formattext"/>
        <w:shd w:val="clear" w:color="auto" w:fill="FFFFFF"/>
        <w:spacing w:before="0" w:beforeAutospacing="0" w:after="0" w:afterAutospacing="0"/>
        <w:ind w:firstLine="708"/>
        <w:jc w:val="center"/>
        <w:textAlignment w:val="baseline"/>
        <w:rPr>
          <w:b/>
          <w:sz w:val="28"/>
          <w:szCs w:val="28"/>
        </w:rPr>
      </w:pPr>
      <w:r w:rsidRPr="00BB0735">
        <w:rPr>
          <w:b/>
          <w:sz w:val="28"/>
          <w:szCs w:val="28"/>
        </w:rPr>
        <w:t>Заключение договора о целевом обучении</w:t>
      </w:r>
    </w:p>
    <w:p w:rsidR="003E09B7" w:rsidRDefault="003E09B7" w:rsidP="003E09B7">
      <w:pPr>
        <w:pStyle w:val="formattext"/>
        <w:shd w:val="clear" w:color="auto" w:fill="FFFFFF"/>
        <w:spacing w:before="0" w:beforeAutospacing="0" w:after="0" w:afterAutospacing="0"/>
        <w:ind w:firstLine="708"/>
        <w:jc w:val="both"/>
        <w:textAlignment w:val="baseline"/>
        <w:rPr>
          <w:sz w:val="28"/>
          <w:szCs w:val="28"/>
        </w:rPr>
      </w:pPr>
    </w:p>
    <w:p w:rsidR="003E09B7" w:rsidRDefault="003E09B7" w:rsidP="003E09B7">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4.1. </w:t>
      </w:r>
      <w:r w:rsidRPr="00BB0735">
        <w:rPr>
          <w:sz w:val="28"/>
          <w:szCs w:val="28"/>
        </w:rPr>
        <w:t xml:space="preserve">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пунктом </w:t>
      </w:r>
      <w:r>
        <w:rPr>
          <w:sz w:val="28"/>
          <w:szCs w:val="28"/>
        </w:rPr>
        <w:t>2.6</w:t>
      </w:r>
      <w:r w:rsidRPr="00BB0735">
        <w:rPr>
          <w:sz w:val="28"/>
          <w:szCs w:val="28"/>
        </w:rPr>
        <w:t xml:space="preserve"> настоящего По</w:t>
      </w:r>
      <w:r>
        <w:rPr>
          <w:sz w:val="28"/>
          <w:szCs w:val="28"/>
        </w:rPr>
        <w:t>ложения</w:t>
      </w:r>
      <w:r w:rsidRPr="00BB0735">
        <w:rPr>
          <w:sz w:val="28"/>
          <w:szCs w:val="28"/>
        </w:rPr>
        <w:t>.</w:t>
      </w:r>
    </w:p>
    <w:p w:rsidR="003E09B7" w:rsidRDefault="003E09B7" w:rsidP="003E09B7">
      <w:pPr>
        <w:pStyle w:val="formattext"/>
        <w:shd w:val="clear" w:color="auto" w:fill="FFFFFF"/>
        <w:spacing w:before="0" w:beforeAutospacing="0" w:after="0" w:afterAutospacing="0"/>
        <w:ind w:firstLine="708"/>
        <w:jc w:val="both"/>
        <w:textAlignment w:val="baseline"/>
        <w:rPr>
          <w:sz w:val="28"/>
          <w:szCs w:val="28"/>
        </w:rPr>
      </w:pPr>
      <w:r>
        <w:rPr>
          <w:sz w:val="28"/>
          <w:szCs w:val="28"/>
        </w:rPr>
        <w:t>4.2. Перед заключением договора о целевом обучении гражданин в обязательном порядке должен быть ознакомлен под расписку с информацией:</w:t>
      </w:r>
    </w:p>
    <w:p w:rsidR="003E09B7" w:rsidRDefault="003E09B7" w:rsidP="003E09B7">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а) об ограничениях и запретах, предусмотренных статьями 13 и 14 Федерального закона «О муниципальной службе в Российской Федерации», о </w:t>
      </w:r>
      <w:proofErr w:type="gramStart"/>
      <w:r>
        <w:rPr>
          <w:sz w:val="28"/>
          <w:szCs w:val="28"/>
        </w:rPr>
        <w:t>требованиях</w:t>
      </w:r>
      <w:proofErr w:type="gramEnd"/>
      <w:r>
        <w:rPr>
          <w:sz w:val="28"/>
          <w:szCs w:val="28"/>
        </w:rPr>
        <w:t xml:space="preserve"> о предотвращении или об урегулировании конфликта интересов и об обязанностях, установленных Федеральным законом «О противодействии коррупции» и другими федеральными законами;</w:t>
      </w:r>
    </w:p>
    <w:p w:rsidR="003E09B7" w:rsidRDefault="003E09B7" w:rsidP="003E09B7">
      <w:pPr>
        <w:pStyle w:val="formattext"/>
        <w:shd w:val="clear" w:color="auto" w:fill="FFFFFF"/>
        <w:spacing w:before="0" w:beforeAutospacing="0" w:after="0" w:afterAutospacing="0"/>
        <w:ind w:firstLine="708"/>
        <w:jc w:val="both"/>
        <w:textAlignment w:val="baseline"/>
        <w:rPr>
          <w:sz w:val="28"/>
          <w:szCs w:val="28"/>
        </w:rPr>
      </w:pPr>
      <w:r>
        <w:rPr>
          <w:sz w:val="28"/>
          <w:szCs w:val="28"/>
        </w:rPr>
        <w:t>б) об обязательствах по возмещению расходов, связанных с осуществлением денежной выплаты, в случае неисполнения условий договора о целевом обучении, касающихся освоения соответствующей образовательной программы или замещения должности муниципальной службы, а также в случае выявления, в том числе по результатам соответствующих проверок, обязательств, препятствующих поступлению на муниципальную службу.</w:t>
      </w:r>
    </w:p>
    <w:p w:rsidR="003E09B7" w:rsidRDefault="003E09B7" w:rsidP="003E09B7">
      <w:pPr>
        <w:autoSpaceDE w:val="0"/>
        <w:autoSpaceDN w:val="0"/>
        <w:adjustRightInd w:val="0"/>
        <w:ind w:firstLine="708"/>
        <w:jc w:val="both"/>
      </w:pPr>
      <w:r w:rsidRPr="00BB0735">
        <w:t xml:space="preserve">4.1. Договор о целевом обучении заключается между Администрацией района и победителем конкурса в </w:t>
      </w:r>
      <w:r>
        <w:t xml:space="preserve">количестве экземпляров по числу сторон договора в простой </w:t>
      </w:r>
      <w:r w:rsidRPr="00BB0735">
        <w:t xml:space="preserve">письменной форме не позднее чем через сорок пять календарных дней со дня принятия решения по итогам конкурса. </w:t>
      </w:r>
    </w:p>
    <w:p w:rsidR="003E09B7" w:rsidRPr="009202B3" w:rsidRDefault="003E09B7" w:rsidP="003E09B7">
      <w:pPr>
        <w:autoSpaceDE w:val="0"/>
        <w:autoSpaceDN w:val="0"/>
        <w:adjustRightInd w:val="0"/>
        <w:ind w:firstLine="708"/>
        <w:jc w:val="both"/>
      </w:pPr>
      <w:r w:rsidRPr="00BB0735">
        <w:t xml:space="preserve">4.2.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доходов и их возмещения и типовая форма договора о целевом обучении устанавливаются Правительством Российской Федерации. </w:t>
      </w:r>
    </w:p>
    <w:p w:rsidR="003E09B7" w:rsidRPr="003E09B7" w:rsidRDefault="003E09B7" w:rsidP="003E09B7">
      <w:pPr>
        <w:autoSpaceDE w:val="0"/>
        <w:autoSpaceDN w:val="0"/>
        <w:adjustRightInd w:val="0"/>
        <w:ind w:firstLine="708"/>
        <w:jc w:val="both"/>
      </w:pPr>
      <w:r w:rsidRPr="00BB0735">
        <w:t xml:space="preserve">4.3. В договоре о целевом обучении предусматриваются: </w:t>
      </w:r>
    </w:p>
    <w:p w:rsidR="003E09B7" w:rsidRPr="00D8652C" w:rsidRDefault="003E09B7" w:rsidP="003E09B7">
      <w:pPr>
        <w:autoSpaceDE w:val="0"/>
        <w:autoSpaceDN w:val="0"/>
        <w:adjustRightInd w:val="0"/>
        <w:ind w:firstLine="708"/>
        <w:jc w:val="both"/>
      </w:pPr>
      <w:r w:rsidRPr="00BB0735">
        <w:t xml:space="preserve">1) обязательства Администрации: </w:t>
      </w:r>
    </w:p>
    <w:p w:rsidR="003E09B7" w:rsidRDefault="003E09B7" w:rsidP="003E09B7">
      <w:pPr>
        <w:autoSpaceDE w:val="0"/>
        <w:autoSpaceDN w:val="0"/>
        <w:adjustRightInd w:val="0"/>
        <w:ind w:firstLine="708"/>
        <w:jc w:val="both"/>
      </w:pPr>
      <w:r w:rsidRPr="00BB0735">
        <w:t xml:space="preserve">а) по организации </w:t>
      </w:r>
      <w:r>
        <w:t>практики гражданина</w:t>
      </w:r>
      <w:r w:rsidRPr="00BB0735">
        <w:t>, заключивше</w:t>
      </w:r>
      <w:r>
        <w:t>го</w:t>
      </w:r>
      <w:r w:rsidRPr="00BB0735">
        <w:t xml:space="preserve"> договор о целевом обучении</w:t>
      </w:r>
      <w:r>
        <w:t xml:space="preserve"> в период его обучения</w:t>
      </w:r>
      <w:r w:rsidRPr="00BB0735">
        <w:t xml:space="preserve">, </w:t>
      </w:r>
      <w:r>
        <w:t>а также привлечению его к участию в семинарах, конференциях, иных мероприятиях, организуемых Администрацией района</w:t>
      </w:r>
      <w:r w:rsidRPr="00D8652C">
        <w:t xml:space="preserve"> </w:t>
      </w:r>
      <w:r w:rsidRPr="00BB0735">
        <w:t>и (или) других мер</w:t>
      </w:r>
      <w:r>
        <w:t xml:space="preserve"> поддержки</w:t>
      </w:r>
      <w:r w:rsidRPr="00BB0735">
        <w:t>;</w:t>
      </w:r>
    </w:p>
    <w:p w:rsidR="003E09B7" w:rsidRPr="00D8652C" w:rsidRDefault="003E09B7" w:rsidP="003E09B7">
      <w:pPr>
        <w:autoSpaceDE w:val="0"/>
        <w:autoSpaceDN w:val="0"/>
        <w:adjustRightInd w:val="0"/>
        <w:ind w:firstLine="708"/>
        <w:jc w:val="both"/>
      </w:pPr>
      <w:r w:rsidRPr="00BB0735">
        <w:t xml:space="preserve">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w:t>
      </w:r>
    </w:p>
    <w:p w:rsidR="003E09B7" w:rsidRPr="003E09B7" w:rsidRDefault="003E09B7" w:rsidP="003E09B7">
      <w:pPr>
        <w:autoSpaceDE w:val="0"/>
        <w:autoSpaceDN w:val="0"/>
        <w:adjustRightInd w:val="0"/>
        <w:ind w:firstLine="708"/>
        <w:jc w:val="both"/>
      </w:pPr>
      <w:r w:rsidRPr="00BB0735">
        <w:lastRenderedPageBreak/>
        <w:t>2) обязательства гражданина, заключившего договор о целевом обучении:</w:t>
      </w:r>
    </w:p>
    <w:p w:rsidR="003E09B7" w:rsidRPr="00BB0735" w:rsidRDefault="003E09B7" w:rsidP="003E09B7">
      <w:pPr>
        <w:autoSpaceDE w:val="0"/>
        <w:autoSpaceDN w:val="0"/>
        <w:adjustRightInd w:val="0"/>
        <w:ind w:firstLine="708"/>
        <w:jc w:val="both"/>
      </w:pPr>
      <w:r w:rsidRPr="00BB0735">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rsidRPr="00BB0735">
        <w:t>обучения по согласованию</w:t>
      </w:r>
      <w:proofErr w:type="gramEnd"/>
      <w:r w:rsidRPr="00BB0735">
        <w:t xml:space="preserve"> с Администрацией</w:t>
      </w:r>
      <w:r>
        <w:t xml:space="preserve"> района</w:t>
      </w:r>
      <w:r w:rsidRPr="00BB0735">
        <w:t xml:space="preserve">); </w:t>
      </w:r>
    </w:p>
    <w:p w:rsidR="003E09B7" w:rsidRPr="00BB0735" w:rsidRDefault="003E09B7" w:rsidP="003E09B7">
      <w:pPr>
        <w:autoSpaceDE w:val="0"/>
        <w:autoSpaceDN w:val="0"/>
        <w:adjustRightInd w:val="0"/>
        <w:ind w:firstLine="708"/>
        <w:jc w:val="both"/>
      </w:pPr>
      <w:r w:rsidRPr="00BB0735">
        <w:t xml:space="preserve">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 </w:t>
      </w:r>
    </w:p>
    <w:p w:rsidR="003E09B7" w:rsidRPr="00BB0735" w:rsidRDefault="003E09B7" w:rsidP="003E09B7">
      <w:pPr>
        <w:autoSpaceDE w:val="0"/>
        <w:autoSpaceDN w:val="0"/>
        <w:adjustRightInd w:val="0"/>
        <w:ind w:firstLine="708"/>
        <w:jc w:val="both"/>
      </w:pPr>
      <w:r w:rsidRPr="00BB0735">
        <w:t xml:space="preserve">4.4. </w:t>
      </w:r>
      <w:proofErr w:type="gramStart"/>
      <w:r w:rsidRPr="00BB0735">
        <w:t>Контроль за</w:t>
      </w:r>
      <w:proofErr w:type="gramEnd"/>
      <w:r w:rsidRPr="00BB0735">
        <w:t xml:space="preserve"> исполнением обязательств по договору о целевом обучении осуществляется отделом делопроизводства, организационной и контрольно-кадровой работы Администрации района. </w:t>
      </w:r>
    </w:p>
    <w:p w:rsidR="003E09B7" w:rsidRPr="00BB0735" w:rsidRDefault="003E09B7" w:rsidP="003E09B7">
      <w:pPr>
        <w:autoSpaceDE w:val="0"/>
        <w:autoSpaceDN w:val="0"/>
        <w:adjustRightInd w:val="0"/>
        <w:ind w:firstLine="708"/>
        <w:jc w:val="both"/>
      </w:pPr>
    </w:p>
    <w:p w:rsidR="003E09B7" w:rsidRPr="00BB0735" w:rsidRDefault="003E09B7" w:rsidP="003E09B7">
      <w:pPr>
        <w:numPr>
          <w:ilvl w:val="0"/>
          <w:numId w:val="1"/>
        </w:numPr>
        <w:autoSpaceDE w:val="0"/>
        <w:autoSpaceDN w:val="0"/>
        <w:adjustRightInd w:val="0"/>
        <w:jc w:val="center"/>
        <w:rPr>
          <w:b/>
        </w:rPr>
      </w:pPr>
      <w:r w:rsidRPr="00BB0735">
        <w:rPr>
          <w:b/>
        </w:rPr>
        <w:t xml:space="preserve">Финансовое обеспечение расходных обязательств, </w:t>
      </w:r>
    </w:p>
    <w:p w:rsidR="003E09B7" w:rsidRPr="00BB0735" w:rsidRDefault="003E09B7" w:rsidP="003E09B7">
      <w:pPr>
        <w:autoSpaceDE w:val="0"/>
        <w:autoSpaceDN w:val="0"/>
        <w:adjustRightInd w:val="0"/>
        <w:ind w:left="720"/>
        <w:rPr>
          <w:b/>
        </w:rPr>
      </w:pPr>
      <w:r w:rsidRPr="00BB0735">
        <w:rPr>
          <w:b/>
        </w:rPr>
        <w:t xml:space="preserve">связанных с проведением конкурса и исполнением условий </w:t>
      </w:r>
    </w:p>
    <w:p w:rsidR="003E09B7" w:rsidRPr="00BB0735" w:rsidRDefault="003E09B7" w:rsidP="003E09B7">
      <w:pPr>
        <w:autoSpaceDE w:val="0"/>
        <w:autoSpaceDN w:val="0"/>
        <w:adjustRightInd w:val="0"/>
        <w:ind w:left="720"/>
        <w:jc w:val="center"/>
        <w:rPr>
          <w:b/>
        </w:rPr>
      </w:pPr>
      <w:r w:rsidRPr="00BB0735">
        <w:rPr>
          <w:b/>
        </w:rPr>
        <w:t>договора о целевом обучении</w:t>
      </w:r>
    </w:p>
    <w:p w:rsidR="003E09B7" w:rsidRPr="00BB0735" w:rsidRDefault="003E09B7" w:rsidP="003E09B7">
      <w:pPr>
        <w:autoSpaceDE w:val="0"/>
        <w:autoSpaceDN w:val="0"/>
        <w:adjustRightInd w:val="0"/>
        <w:ind w:left="720"/>
        <w:jc w:val="center"/>
        <w:rPr>
          <w:b/>
        </w:rPr>
      </w:pPr>
    </w:p>
    <w:p w:rsidR="003E09B7" w:rsidRPr="00BB0735" w:rsidRDefault="003E09B7" w:rsidP="003E09B7">
      <w:pPr>
        <w:autoSpaceDE w:val="0"/>
        <w:autoSpaceDN w:val="0"/>
        <w:adjustRightInd w:val="0"/>
        <w:ind w:firstLine="708"/>
        <w:jc w:val="both"/>
      </w:pPr>
      <w:r w:rsidRPr="00BB0735">
        <w:t>5.1. Финансовое об</w:t>
      </w:r>
      <w:r>
        <w:t xml:space="preserve">еспечение </w:t>
      </w:r>
      <w:r w:rsidRPr="00BB0735">
        <w:t xml:space="preserve">расходных обязательств, связанных с проведением конкурса и исполнением условий договора о целевом обучении, осуществляется за счет средств бюджета </w:t>
      </w:r>
      <w:r>
        <w:t>Дергачевского</w:t>
      </w:r>
      <w:r w:rsidRPr="00BB0735">
        <w:t xml:space="preserve"> муниципального района. </w:t>
      </w:r>
    </w:p>
    <w:p w:rsidR="003E09B7" w:rsidRPr="00BB0735" w:rsidRDefault="003E09B7" w:rsidP="003E09B7">
      <w:pPr>
        <w:autoSpaceDE w:val="0"/>
        <w:autoSpaceDN w:val="0"/>
        <w:adjustRightInd w:val="0"/>
        <w:ind w:firstLine="708"/>
        <w:jc w:val="both"/>
      </w:pPr>
      <w:r w:rsidRPr="00BB0735">
        <w:t>5.2.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B0735">
        <w:t>дств св</w:t>
      </w:r>
      <w:proofErr w:type="gramEnd"/>
      <w:r w:rsidRPr="00BB0735">
        <w:t>язи и другие), осуществляется гражданами за счет собственных средств.</w:t>
      </w:r>
    </w:p>
    <w:p w:rsidR="003E09B7" w:rsidRPr="00BB0735" w:rsidRDefault="003E09B7" w:rsidP="003E09B7">
      <w:pPr>
        <w:autoSpaceDE w:val="0"/>
        <w:autoSpaceDN w:val="0"/>
        <w:adjustRightInd w:val="0"/>
        <w:jc w:val="both"/>
        <w:rPr>
          <w:b/>
        </w:rPr>
      </w:pPr>
    </w:p>
    <w:p w:rsidR="003E09B7" w:rsidRDefault="003E09B7" w:rsidP="003E09B7">
      <w:pPr>
        <w:autoSpaceDE w:val="0"/>
        <w:autoSpaceDN w:val="0"/>
        <w:adjustRightInd w:val="0"/>
        <w:jc w:val="both"/>
        <w:rPr>
          <w:b/>
        </w:rPr>
      </w:pPr>
    </w:p>
    <w:p w:rsidR="003E09B7" w:rsidRPr="00E97614" w:rsidRDefault="003E09B7" w:rsidP="003E09B7">
      <w:pPr>
        <w:jc w:val="center"/>
        <w:rPr>
          <w:b/>
          <w:color w:val="000000"/>
        </w:rPr>
      </w:pPr>
    </w:p>
    <w:p w:rsidR="003E09B7" w:rsidRPr="00FA21D1" w:rsidRDefault="003E09B7" w:rsidP="003E09B7">
      <w:pPr>
        <w:jc w:val="center"/>
        <w:rPr>
          <w:b/>
          <w:color w:val="000000"/>
        </w:rPr>
      </w:pPr>
    </w:p>
    <w:p w:rsidR="003E09B7" w:rsidRPr="00FA21D1" w:rsidRDefault="003E09B7" w:rsidP="003E09B7">
      <w:pPr>
        <w:jc w:val="center"/>
        <w:rPr>
          <w:b/>
          <w:color w:val="000000"/>
        </w:rPr>
      </w:pPr>
    </w:p>
    <w:p w:rsidR="003E09B7" w:rsidRPr="00FA21D1" w:rsidRDefault="003E09B7" w:rsidP="003E09B7">
      <w:pPr>
        <w:jc w:val="center"/>
        <w:rPr>
          <w:b/>
          <w:color w:val="000000"/>
        </w:rPr>
      </w:pPr>
    </w:p>
    <w:p w:rsidR="003E09B7" w:rsidRPr="00FA21D1" w:rsidRDefault="003E09B7" w:rsidP="003E09B7">
      <w:pPr>
        <w:jc w:val="center"/>
        <w:rPr>
          <w:b/>
          <w:color w:val="000000"/>
        </w:rPr>
      </w:pPr>
    </w:p>
    <w:p w:rsidR="003E09B7" w:rsidRDefault="003E09B7" w:rsidP="003E09B7">
      <w:pPr>
        <w:jc w:val="center"/>
        <w:rPr>
          <w:b/>
          <w:color w:val="000000"/>
        </w:rPr>
      </w:pPr>
    </w:p>
    <w:p w:rsidR="003E09B7" w:rsidRDefault="003E09B7" w:rsidP="003E09B7">
      <w:pPr>
        <w:jc w:val="center"/>
        <w:rPr>
          <w:b/>
          <w:color w:val="000000"/>
        </w:rPr>
      </w:pPr>
    </w:p>
    <w:p w:rsidR="003E09B7" w:rsidRDefault="003E09B7" w:rsidP="003E09B7">
      <w:pPr>
        <w:jc w:val="center"/>
        <w:rPr>
          <w:b/>
          <w:color w:val="000000"/>
        </w:rPr>
      </w:pPr>
    </w:p>
    <w:p w:rsidR="003E09B7" w:rsidRDefault="003E09B7" w:rsidP="003E09B7">
      <w:pPr>
        <w:jc w:val="center"/>
        <w:rPr>
          <w:b/>
          <w:color w:val="000000"/>
        </w:rPr>
      </w:pPr>
    </w:p>
    <w:p w:rsidR="003E09B7" w:rsidRDefault="003E09B7" w:rsidP="003E09B7">
      <w:pPr>
        <w:jc w:val="center"/>
        <w:rPr>
          <w:b/>
          <w:color w:val="000000"/>
        </w:rPr>
      </w:pPr>
    </w:p>
    <w:p w:rsidR="003E09B7" w:rsidRDefault="003E09B7" w:rsidP="003E09B7">
      <w:pPr>
        <w:jc w:val="center"/>
        <w:rPr>
          <w:b/>
          <w:color w:val="000000"/>
        </w:rPr>
      </w:pPr>
    </w:p>
    <w:p w:rsidR="003E09B7" w:rsidRDefault="003E09B7" w:rsidP="003E09B7">
      <w:pPr>
        <w:jc w:val="center"/>
        <w:rPr>
          <w:b/>
          <w:color w:val="000000"/>
        </w:rPr>
      </w:pPr>
    </w:p>
    <w:p w:rsidR="003E09B7" w:rsidRDefault="003E09B7" w:rsidP="003E09B7">
      <w:pPr>
        <w:jc w:val="center"/>
        <w:rPr>
          <w:b/>
          <w:color w:val="000000"/>
        </w:rPr>
      </w:pPr>
    </w:p>
    <w:p w:rsidR="003E09B7" w:rsidRDefault="003E09B7" w:rsidP="003E09B7">
      <w:pPr>
        <w:jc w:val="center"/>
        <w:rPr>
          <w:b/>
          <w:color w:val="000000"/>
        </w:rPr>
      </w:pPr>
    </w:p>
    <w:p w:rsidR="003E09B7" w:rsidRDefault="003E09B7" w:rsidP="003E09B7">
      <w:pPr>
        <w:jc w:val="center"/>
        <w:rPr>
          <w:b/>
          <w:color w:val="000000"/>
        </w:rPr>
      </w:pPr>
    </w:p>
    <w:p w:rsidR="003E09B7" w:rsidRDefault="003E09B7" w:rsidP="003E09B7">
      <w:pPr>
        <w:ind w:firstLine="708"/>
        <w:jc w:val="both"/>
        <w:rPr>
          <w:color w:val="000000"/>
          <w:sz w:val="24"/>
          <w:szCs w:val="24"/>
        </w:rPr>
      </w:pPr>
    </w:p>
    <w:p w:rsidR="00CB5FF6" w:rsidRDefault="00CB5FF6"/>
    <w:sectPr w:rsidR="00CB5FF6" w:rsidSect="00355285">
      <w:pgSz w:w="11906" w:h="16838"/>
      <w:pgMar w:top="851"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07475"/>
    <w:multiLevelType w:val="hybridMultilevel"/>
    <w:tmpl w:val="00143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compat/>
  <w:rsids>
    <w:rsidRoot w:val="00C82D64"/>
    <w:rsid w:val="0008120B"/>
    <w:rsid w:val="00187F83"/>
    <w:rsid w:val="001A7D67"/>
    <w:rsid w:val="002619B5"/>
    <w:rsid w:val="00346A25"/>
    <w:rsid w:val="00355285"/>
    <w:rsid w:val="003B2A8A"/>
    <w:rsid w:val="003C31EC"/>
    <w:rsid w:val="003E09B7"/>
    <w:rsid w:val="004C6459"/>
    <w:rsid w:val="00506AB8"/>
    <w:rsid w:val="005A0DBE"/>
    <w:rsid w:val="0084730F"/>
    <w:rsid w:val="009D53AD"/>
    <w:rsid w:val="00AF66FF"/>
    <w:rsid w:val="00B66412"/>
    <w:rsid w:val="00C82D64"/>
    <w:rsid w:val="00CB5FF6"/>
    <w:rsid w:val="00D72B79"/>
    <w:rsid w:val="00F12303"/>
    <w:rsid w:val="00F55B4D"/>
    <w:rsid w:val="00FA2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6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3E09B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D64"/>
    <w:pPr>
      <w:tabs>
        <w:tab w:val="center" w:pos="4153"/>
        <w:tab w:val="right" w:pos="8306"/>
      </w:tabs>
      <w:suppressAutoHyphens/>
      <w:spacing w:line="348" w:lineRule="auto"/>
      <w:ind w:firstLine="709"/>
      <w:jc w:val="both"/>
    </w:pPr>
    <w:rPr>
      <w:szCs w:val="20"/>
    </w:rPr>
  </w:style>
  <w:style w:type="character" w:customStyle="1" w:styleId="a4">
    <w:name w:val="Верхний колонтитул Знак"/>
    <w:basedOn w:val="a0"/>
    <w:link w:val="a3"/>
    <w:uiPriority w:val="99"/>
    <w:rsid w:val="00C82D64"/>
    <w:rPr>
      <w:rFonts w:ascii="Times New Roman" w:eastAsia="Times New Roman" w:hAnsi="Times New Roman" w:cs="Times New Roman"/>
      <w:sz w:val="28"/>
      <w:szCs w:val="20"/>
    </w:rPr>
  </w:style>
  <w:style w:type="paragraph" w:styleId="a5">
    <w:name w:val="caption"/>
    <w:basedOn w:val="a"/>
    <w:next w:val="a"/>
    <w:qFormat/>
    <w:rsid w:val="00C82D64"/>
    <w:pPr>
      <w:spacing w:line="252" w:lineRule="auto"/>
      <w:jc w:val="center"/>
    </w:pPr>
    <w:rPr>
      <w:b/>
      <w:color w:val="000000"/>
      <w:spacing w:val="20"/>
      <w:sz w:val="40"/>
      <w:szCs w:val="24"/>
    </w:rPr>
  </w:style>
  <w:style w:type="paragraph" w:styleId="a6">
    <w:name w:val="Balloon Text"/>
    <w:basedOn w:val="a"/>
    <w:link w:val="a7"/>
    <w:uiPriority w:val="99"/>
    <w:semiHidden/>
    <w:unhideWhenUsed/>
    <w:rsid w:val="00C82D64"/>
    <w:rPr>
      <w:rFonts w:ascii="Tahoma" w:hAnsi="Tahoma" w:cs="Tahoma"/>
      <w:sz w:val="16"/>
      <w:szCs w:val="16"/>
    </w:rPr>
  </w:style>
  <w:style w:type="character" w:customStyle="1" w:styleId="a7">
    <w:name w:val="Текст выноски Знак"/>
    <w:basedOn w:val="a0"/>
    <w:link w:val="a6"/>
    <w:uiPriority w:val="99"/>
    <w:semiHidden/>
    <w:rsid w:val="00C82D64"/>
    <w:rPr>
      <w:rFonts w:ascii="Tahoma" w:eastAsia="Times New Roman" w:hAnsi="Tahoma" w:cs="Tahoma"/>
      <w:sz w:val="16"/>
      <w:szCs w:val="16"/>
      <w:lang w:eastAsia="ru-RU"/>
    </w:rPr>
  </w:style>
  <w:style w:type="character" w:customStyle="1" w:styleId="10">
    <w:name w:val="Заголовок 1 Знак"/>
    <w:basedOn w:val="a0"/>
    <w:link w:val="1"/>
    <w:uiPriority w:val="9"/>
    <w:rsid w:val="003E09B7"/>
    <w:rPr>
      <w:rFonts w:ascii="Cambria" w:eastAsia="Times New Roman" w:hAnsi="Cambria" w:cs="Times New Roman"/>
      <w:b/>
      <w:bCs/>
      <w:kern w:val="32"/>
      <w:sz w:val="32"/>
      <w:szCs w:val="32"/>
    </w:rPr>
  </w:style>
  <w:style w:type="paragraph" w:styleId="a8">
    <w:name w:val="Body Text"/>
    <w:basedOn w:val="a"/>
    <w:link w:val="a9"/>
    <w:rsid w:val="003E09B7"/>
    <w:rPr>
      <w:szCs w:val="20"/>
    </w:rPr>
  </w:style>
  <w:style w:type="character" w:customStyle="1" w:styleId="a9">
    <w:name w:val="Основной текст Знак"/>
    <w:basedOn w:val="a0"/>
    <w:link w:val="a8"/>
    <w:rsid w:val="003E09B7"/>
    <w:rPr>
      <w:rFonts w:ascii="Times New Roman" w:eastAsia="Times New Roman" w:hAnsi="Times New Roman" w:cs="Times New Roman"/>
      <w:sz w:val="28"/>
      <w:szCs w:val="20"/>
      <w:lang w:eastAsia="ru-RU"/>
    </w:rPr>
  </w:style>
  <w:style w:type="paragraph" w:styleId="aa">
    <w:name w:val="List Paragraph"/>
    <w:basedOn w:val="a"/>
    <w:uiPriority w:val="34"/>
    <w:qFormat/>
    <w:rsid w:val="003E09B7"/>
    <w:pPr>
      <w:spacing w:after="200" w:line="276" w:lineRule="auto"/>
      <w:ind w:left="720"/>
      <w:contextualSpacing/>
    </w:pPr>
    <w:rPr>
      <w:rFonts w:ascii="Calibri" w:eastAsia="Calibri" w:hAnsi="Calibri"/>
      <w:sz w:val="22"/>
      <w:szCs w:val="22"/>
      <w:lang w:eastAsia="en-US"/>
    </w:rPr>
  </w:style>
  <w:style w:type="paragraph" w:styleId="ab">
    <w:name w:val="Normal (Web)"/>
    <w:basedOn w:val="a"/>
    <w:uiPriority w:val="99"/>
    <w:unhideWhenUsed/>
    <w:rsid w:val="003E09B7"/>
    <w:pPr>
      <w:spacing w:before="100" w:beforeAutospacing="1" w:after="100" w:afterAutospacing="1"/>
    </w:pPr>
    <w:rPr>
      <w:sz w:val="24"/>
      <w:szCs w:val="24"/>
    </w:rPr>
  </w:style>
  <w:style w:type="character" w:styleId="ac">
    <w:name w:val="Strong"/>
    <w:uiPriority w:val="22"/>
    <w:qFormat/>
    <w:rsid w:val="003E09B7"/>
    <w:rPr>
      <w:b/>
      <w:bCs/>
    </w:rPr>
  </w:style>
  <w:style w:type="character" w:styleId="ad">
    <w:name w:val="Hyperlink"/>
    <w:uiPriority w:val="99"/>
    <w:unhideWhenUsed/>
    <w:rsid w:val="003E09B7"/>
    <w:rPr>
      <w:color w:val="0000FF"/>
      <w:u w:val="single"/>
    </w:rPr>
  </w:style>
  <w:style w:type="paragraph" w:customStyle="1" w:styleId="formattext">
    <w:name w:val="formattext"/>
    <w:basedOn w:val="a"/>
    <w:rsid w:val="003E09B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3498</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Ivanow</cp:lastModifiedBy>
  <cp:revision>2</cp:revision>
  <cp:lastPrinted>2024-11-06T13:36:00Z</cp:lastPrinted>
  <dcterms:created xsi:type="dcterms:W3CDTF">2024-11-06T13:39:00Z</dcterms:created>
  <dcterms:modified xsi:type="dcterms:W3CDTF">2024-11-06T13:39:00Z</dcterms:modified>
</cp:coreProperties>
</file>